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05AC7F" w14:textId="77777777" w:rsidR="00AF2DB4" w:rsidRDefault="00B867D1">
      <w:pPr>
        <w:jc w:val="right"/>
        <w:rPr>
          <w:rFonts w:ascii="宋体" w:eastAsia="宋体" w:hAnsi="宋体" w:cs="宋体"/>
          <w:sz w:val="30"/>
          <w:szCs w:val="30"/>
        </w:rPr>
      </w:pPr>
      <w:r>
        <w:rPr>
          <w:rFonts w:ascii="宋体" w:eastAsia="宋体" w:hAnsi="宋体" w:cs="宋体" w:hint="eastAsia"/>
          <w:sz w:val="30"/>
          <w:szCs w:val="30"/>
        </w:rPr>
        <w:t>招标编号：</w:t>
      </w:r>
      <w:r>
        <w:rPr>
          <w:rFonts w:ascii="宋体" w:eastAsia="宋体" w:hAnsi="宋体" w:cs="宋体" w:hint="eastAsia"/>
          <w:sz w:val="30"/>
          <w:szCs w:val="30"/>
        </w:rPr>
        <w:t>2024JG-04-G</w:t>
      </w:r>
    </w:p>
    <w:p w14:paraId="37B75A01" w14:textId="77777777" w:rsidR="00AF2DB4" w:rsidRDefault="00AF2DB4">
      <w:pPr>
        <w:jc w:val="right"/>
        <w:rPr>
          <w:rFonts w:ascii="宋体" w:eastAsia="宋体" w:hAnsi="宋体" w:cs="宋体"/>
          <w:sz w:val="30"/>
          <w:szCs w:val="30"/>
        </w:rPr>
      </w:pPr>
    </w:p>
    <w:p w14:paraId="1004B85A" w14:textId="77777777" w:rsidR="00AF2DB4" w:rsidRDefault="00AF2DB4">
      <w:pPr>
        <w:pStyle w:val="1"/>
        <w:rPr>
          <w:rFonts w:ascii="宋体" w:hAnsi="宋体" w:cs="宋体"/>
        </w:rPr>
      </w:pPr>
    </w:p>
    <w:p w14:paraId="2020FBF6" w14:textId="77777777" w:rsidR="00AF2DB4" w:rsidRDefault="00AF2DB4">
      <w:pPr>
        <w:jc w:val="center"/>
        <w:rPr>
          <w:rFonts w:ascii="宋体" w:eastAsia="宋体" w:hAnsi="宋体" w:cs="宋体"/>
          <w:b/>
          <w:bCs w:val="0"/>
          <w:sz w:val="32"/>
          <w:szCs w:val="32"/>
        </w:rPr>
      </w:pPr>
    </w:p>
    <w:p w14:paraId="2C6EC6BD" w14:textId="77777777" w:rsidR="00AF2DB4" w:rsidRDefault="00AF2DB4">
      <w:pPr>
        <w:jc w:val="center"/>
        <w:rPr>
          <w:rFonts w:ascii="宋体" w:eastAsia="宋体" w:hAnsi="宋体" w:cs="宋体"/>
          <w:b/>
          <w:bCs w:val="0"/>
          <w:sz w:val="32"/>
          <w:szCs w:val="32"/>
        </w:rPr>
      </w:pPr>
    </w:p>
    <w:p w14:paraId="30CB073E" w14:textId="77777777" w:rsidR="00AF2DB4" w:rsidRDefault="00AF2DB4">
      <w:pPr>
        <w:jc w:val="center"/>
        <w:rPr>
          <w:rFonts w:ascii="宋体" w:eastAsia="宋体" w:hAnsi="宋体" w:cs="宋体"/>
          <w:b/>
          <w:bCs w:val="0"/>
          <w:sz w:val="32"/>
          <w:szCs w:val="32"/>
        </w:rPr>
      </w:pPr>
    </w:p>
    <w:p w14:paraId="77E1B368" w14:textId="77777777" w:rsidR="00AF2DB4" w:rsidRDefault="00B867D1">
      <w:pPr>
        <w:jc w:val="center"/>
        <w:rPr>
          <w:rFonts w:ascii="宋体" w:eastAsia="宋体" w:hAnsi="宋体" w:cs="宋体"/>
          <w:b/>
          <w:bCs w:val="0"/>
          <w:sz w:val="32"/>
          <w:szCs w:val="32"/>
        </w:rPr>
      </w:pPr>
      <w:r>
        <w:rPr>
          <w:rFonts w:ascii="宋体" w:eastAsia="宋体" w:hAnsi="宋体" w:cs="宋体" w:hint="eastAsia"/>
          <w:b/>
          <w:bCs w:val="0"/>
          <w:sz w:val="32"/>
          <w:szCs w:val="32"/>
        </w:rPr>
        <w:t>年产</w:t>
      </w:r>
      <w:r>
        <w:rPr>
          <w:rFonts w:ascii="宋体" w:eastAsia="宋体" w:hAnsi="宋体" w:cs="宋体" w:hint="eastAsia"/>
          <w:b/>
          <w:bCs w:val="0"/>
          <w:sz w:val="32"/>
          <w:szCs w:val="32"/>
        </w:rPr>
        <w:t>15000</w:t>
      </w:r>
      <w:r>
        <w:rPr>
          <w:rFonts w:ascii="宋体" w:eastAsia="宋体" w:hAnsi="宋体" w:cs="宋体" w:hint="eastAsia"/>
          <w:b/>
          <w:bCs w:val="0"/>
          <w:sz w:val="32"/>
          <w:szCs w:val="32"/>
        </w:rPr>
        <w:t>吨浸胶帘子布生产线技术改造项目</w:t>
      </w:r>
    </w:p>
    <w:p w14:paraId="28AC8D7A" w14:textId="77777777" w:rsidR="00AF2DB4" w:rsidRDefault="00B867D1">
      <w:pPr>
        <w:jc w:val="center"/>
        <w:rPr>
          <w:rFonts w:ascii="宋体" w:eastAsia="宋体" w:hAnsi="宋体" w:cs="宋体"/>
          <w:b/>
          <w:bCs w:val="0"/>
          <w:sz w:val="32"/>
          <w:szCs w:val="32"/>
        </w:rPr>
      </w:pPr>
      <w:r>
        <w:rPr>
          <w:rFonts w:ascii="宋体" w:eastAsia="宋体" w:hAnsi="宋体" w:cs="宋体" w:hint="eastAsia"/>
          <w:b/>
          <w:bCs w:val="0"/>
          <w:sz w:val="32"/>
          <w:szCs w:val="32"/>
        </w:rPr>
        <w:t>—浸胶</w:t>
      </w:r>
      <w:r>
        <w:rPr>
          <w:rFonts w:ascii="宋体" w:eastAsia="宋体" w:hAnsi="宋体" w:cs="宋体" w:hint="eastAsia"/>
          <w:b/>
          <w:bCs w:val="0"/>
          <w:sz w:val="32"/>
          <w:szCs w:val="32"/>
        </w:rPr>
        <w:t>车间工程监理</w:t>
      </w:r>
    </w:p>
    <w:p w14:paraId="7EBC3BFC" w14:textId="77777777" w:rsidR="00AF2DB4" w:rsidRDefault="00AF2DB4">
      <w:pPr>
        <w:rPr>
          <w:rFonts w:ascii="宋体" w:eastAsia="宋体" w:hAnsi="宋体" w:cs="宋体"/>
        </w:rPr>
      </w:pPr>
    </w:p>
    <w:p w14:paraId="16563B5E" w14:textId="77777777" w:rsidR="00AF2DB4" w:rsidRDefault="00AF2DB4">
      <w:pPr>
        <w:rPr>
          <w:rFonts w:ascii="宋体" w:eastAsia="宋体" w:hAnsi="宋体" w:cs="宋体"/>
        </w:rPr>
      </w:pPr>
    </w:p>
    <w:p w14:paraId="053052B4" w14:textId="77777777" w:rsidR="00AF2DB4" w:rsidRDefault="00AF2DB4">
      <w:pPr>
        <w:rPr>
          <w:rFonts w:ascii="宋体" w:eastAsia="宋体" w:hAnsi="宋体" w:cs="宋体"/>
        </w:rPr>
      </w:pPr>
    </w:p>
    <w:p w14:paraId="29E176CB" w14:textId="77777777" w:rsidR="00AF2DB4" w:rsidRDefault="00B867D1">
      <w:pPr>
        <w:jc w:val="center"/>
        <w:rPr>
          <w:rFonts w:ascii="宋体" w:eastAsia="宋体" w:hAnsi="宋体" w:cs="宋体"/>
          <w:b/>
          <w:bCs w:val="0"/>
          <w:sz w:val="32"/>
          <w:szCs w:val="32"/>
        </w:rPr>
      </w:pPr>
      <w:r>
        <w:rPr>
          <w:rFonts w:ascii="宋体" w:eastAsia="宋体" w:hAnsi="宋体" w:cs="宋体" w:hint="eastAsia"/>
          <w:b/>
          <w:bCs w:val="0"/>
          <w:sz w:val="32"/>
          <w:szCs w:val="32"/>
        </w:rPr>
        <w:t>招标文件</w:t>
      </w:r>
    </w:p>
    <w:p w14:paraId="49971473" w14:textId="77777777" w:rsidR="00AF2DB4" w:rsidRDefault="00AF2DB4">
      <w:pPr>
        <w:pStyle w:val="a4"/>
        <w:spacing w:line="360" w:lineRule="auto"/>
        <w:ind w:right="72"/>
        <w:rPr>
          <w:rFonts w:ascii="宋体" w:eastAsia="宋体" w:hAnsi="宋体" w:cs="宋体"/>
        </w:rPr>
      </w:pPr>
    </w:p>
    <w:p w14:paraId="43F85D4A" w14:textId="77777777" w:rsidR="00AF2DB4" w:rsidRDefault="00AF2DB4">
      <w:pPr>
        <w:pStyle w:val="a4"/>
        <w:spacing w:line="360" w:lineRule="auto"/>
        <w:ind w:right="72"/>
        <w:rPr>
          <w:rFonts w:ascii="宋体" w:eastAsia="宋体" w:hAnsi="宋体" w:cs="宋体"/>
        </w:rPr>
      </w:pPr>
    </w:p>
    <w:p w14:paraId="2A1FADBC" w14:textId="77777777" w:rsidR="00AF2DB4" w:rsidRDefault="00AF2DB4">
      <w:pPr>
        <w:rPr>
          <w:rFonts w:ascii="宋体" w:eastAsia="宋体" w:hAnsi="宋体" w:cs="宋体"/>
        </w:rPr>
      </w:pPr>
    </w:p>
    <w:p w14:paraId="1C58D493" w14:textId="77777777" w:rsidR="00AF2DB4" w:rsidRDefault="00AF2DB4">
      <w:pPr>
        <w:rPr>
          <w:rFonts w:ascii="宋体" w:eastAsia="宋体" w:hAnsi="宋体" w:cs="宋体"/>
        </w:rPr>
      </w:pPr>
    </w:p>
    <w:p w14:paraId="16DFC5A0" w14:textId="77777777" w:rsidR="00AF2DB4" w:rsidRDefault="00AF2DB4">
      <w:pPr>
        <w:rPr>
          <w:rFonts w:ascii="宋体" w:eastAsia="宋体" w:hAnsi="宋体" w:cs="宋体"/>
        </w:rPr>
      </w:pPr>
    </w:p>
    <w:p w14:paraId="21AD43C6" w14:textId="77777777" w:rsidR="00AF2DB4" w:rsidRDefault="00AF2DB4">
      <w:pPr>
        <w:rPr>
          <w:rFonts w:ascii="宋体" w:eastAsia="宋体" w:hAnsi="宋体" w:cs="宋体"/>
        </w:rPr>
      </w:pPr>
    </w:p>
    <w:p w14:paraId="0F0DC2B2" w14:textId="77777777" w:rsidR="00AF2DB4" w:rsidRDefault="00AF2DB4">
      <w:pPr>
        <w:rPr>
          <w:rFonts w:ascii="宋体" w:eastAsia="宋体" w:hAnsi="宋体" w:cs="宋体"/>
        </w:rPr>
      </w:pPr>
    </w:p>
    <w:p w14:paraId="1DF2F03F" w14:textId="77777777" w:rsidR="00AF2DB4" w:rsidRDefault="00AF2DB4">
      <w:pPr>
        <w:rPr>
          <w:rFonts w:ascii="宋体" w:eastAsia="宋体" w:hAnsi="宋体" w:cs="宋体"/>
          <w:sz w:val="28"/>
          <w:szCs w:val="28"/>
        </w:rPr>
      </w:pPr>
    </w:p>
    <w:p w14:paraId="0BF7629A" w14:textId="77777777" w:rsidR="00AF2DB4" w:rsidRDefault="00AF2DB4">
      <w:pPr>
        <w:rPr>
          <w:rFonts w:ascii="宋体" w:eastAsia="宋体" w:hAnsi="宋体" w:cs="宋体"/>
          <w:sz w:val="28"/>
          <w:szCs w:val="28"/>
        </w:rPr>
      </w:pPr>
    </w:p>
    <w:p w14:paraId="2C8E6CE3" w14:textId="77777777" w:rsidR="00AF2DB4" w:rsidRDefault="00B867D1">
      <w:pPr>
        <w:jc w:val="center"/>
        <w:rPr>
          <w:rFonts w:ascii="宋体" w:eastAsia="宋体" w:hAnsi="宋体" w:cs="宋体"/>
          <w:sz w:val="28"/>
          <w:szCs w:val="28"/>
        </w:rPr>
      </w:pPr>
      <w:r>
        <w:rPr>
          <w:rFonts w:ascii="宋体" w:eastAsia="宋体" w:hAnsi="宋体" w:cs="宋体" w:hint="eastAsia"/>
          <w:sz w:val="28"/>
          <w:szCs w:val="28"/>
        </w:rPr>
        <w:t>招标人：</w:t>
      </w:r>
      <w:r>
        <w:rPr>
          <w:rFonts w:ascii="宋体" w:eastAsia="宋体" w:hAnsi="宋体" w:cs="宋体" w:hint="eastAsia"/>
          <w:sz w:val="28"/>
          <w:szCs w:val="28"/>
        </w:rPr>
        <w:t>江苏太极实业新材料有限公司</w:t>
      </w:r>
    </w:p>
    <w:p w14:paraId="6EF40A1E" w14:textId="77777777" w:rsidR="00AF2DB4" w:rsidRDefault="00B867D1">
      <w:pPr>
        <w:jc w:val="center"/>
        <w:rPr>
          <w:rFonts w:ascii="宋体" w:eastAsia="宋体" w:hAnsi="宋体" w:cs="宋体"/>
          <w:sz w:val="28"/>
          <w:szCs w:val="28"/>
        </w:rPr>
      </w:pPr>
      <w:r>
        <w:rPr>
          <w:rFonts w:ascii="宋体" w:eastAsia="宋体" w:hAnsi="宋体" w:cs="宋体" w:hint="eastAsia"/>
          <w:sz w:val="28"/>
          <w:szCs w:val="28"/>
        </w:rPr>
        <w:t>招标代理机构：</w:t>
      </w:r>
      <w:bookmarkStart w:id="0" w:name="EB235604fff9f849469dc2a361f75f814e"/>
      <w:r>
        <w:rPr>
          <w:rFonts w:ascii="宋体" w:eastAsia="宋体" w:hAnsi="宋体" w:cs="宋体" w:hint="eastAsia"/>
          <w:sz w:val="28"/>
          <w:szCs w:val="28"/>
        </w:rPr>
        <w:t>江苏省设备成套股份有限公司</w:t>
      </w:r>
      <w:bookmarkEnd w:id="0"/>
    </w:p>
    <w:p w14:paraId="23350FF2" w14:textId="77777777" w:rsidR="00AF2DB4" w:rsidRDefault="00B867D1">
      <w:pPr>
        <w:jc w:val="center"/>
        <w:rPr>
          <w:rFonts w:ascii="宋体" w:eastAsia="宋体" w:hAnsi="宋体" w:cs="宋体"/>
          <w:sz w:val="28"/>
          <w:szCs w:val="28"/>
        </w:rPr>
      </w:pPr>
      <w:r>
        <w:rPr>
          <w:rFonts w:ascii="宋体" w:eastAsia="宋体" w:hAnsi="宋体" w:cs="宋体" w:hint="eastAsia"/>
          <w:sz w:val="28"/>
          <w:szCs w:val="28"/>
        </w:rPr>
        <w:t>发布日期：</w:t>
      </w:r>
      <w:r>
        <w:rPr>
          <w:rFonts w:ascii="宋体" w:eastAsia="宋体" w:hAnsi="宋体" w:cs="宋体" w:hint="eastAsia"/>
          <w:sz w:val="28"/>
          <w:szCs w:val="28"/>
        </w:rPr>
        <w:t>2024</w:t>
      </w:r>
      <w:r>
        <w:rPr>
          <w:rFonts w:ascii="宋体" w:eastAsia="宋体" w:hAnsi="宋体" w:cs="宋体" w:hint="eastAsia"/>
          <w:sz w:val="28"/>
          <w:szCs w:val="28"/>
        </w:rPr>
        <w:t>年</w:t>
      </w:r>
      <w:r>
        <w:rPr>
          <w:rFonts w:ascii="宋体" w:eastAsia="宋体" w:hAnsi="宋体" w:cs="宋体" w:hint="eastAsia"/>
          <w:sz w:val="28"/>
          <w:szCs w:val="28"/>
        </w:rPr>
        <w:t>7</w:t>
      </w:r>
      <w:r>
        <w:rPr>
          <w:rFonts w:ascii="宋体" w:eastAsia="宋体" w:hAnsi="宋体" w:cs="宋体" w:hint="eastAsia"/>
          <w:sz w:val="28"/>
          <w:szCs w:val="28"/>
        </w:rPr>
        <w:t>月</w:t>
      </w:r>
      <w:r>
        <w:rPr>
          <w:rFonts w:ascii="宋体" w:eastAsia="宋体" w:hAnsi="宋体" w:cs="宋体" w:hint="eastAsia"/>
          <w:sz w:val="28"/>
          <w:szCs w:val="28"/>
        </w:rPr>
        <w:t>22</w:t>
      </w:r>
      <w:r>
        <w:rPr>
          <w:rFonts w:ascii="宋体" w:eastAsia="宋体" w:hAnsi="宋体" w:cs="宋体" w:hint="eastAsia"/>
          <w:sz w:val="28"/>
          <w:szCs w:val="28"/>
        </w:rPr>
        <w:t>日</w:t>
      </w:r>
    </w:p>
    <w:p w14:paraId="45B171E2" w14:textId="77777777" w:rsidR="00AF2DB4" w:rsidRDefault="00AF2DB4">
      <w:pPr>
        <w:jc w:val="center"/>
        <w:rPr>
          <w:rFonts w:ascii="宋体" w:eastAsia="宋体" w:hAnsi="宋体" w:cs="宋体"/>
          <w:sz w:val="28"/>
          <w:szCs w:val="28"/>
        </w:rPr>
        <w:sectPr w:rsidR="00AF2DB4">
          <w:headerReference w:type="even" r:id="rId8"/>
          <w:headerReference w:type="default" r:id="rId9"/>
          <w:footerReference w:type="even" r:id="rId10"/>
          <w:footerReference w:type="default" r:id="rId11"/>
          <w:headerReference w:type="first" r:id="rId12"/>
          <w:footerReference w:type="first" r:id="rId13"/>
          <w:pgSz w:w="11905" w:h="16838"/>
          <w:pgMar w:top="1417" w:right="1587" w:bottom="1417" w:left="1587" w:header="851" w:footer="850" w:gutter="0"/>
          <w:pgNumType w:start="1"/>
          <w:cols w:space="720"/>
          <w:titlePg/>
          <w:docGrid w:linePitch="312"/>
        </w:sectPr>
      </w:pPr>
    </w:p>
    <w:p w14:paraId="436AC311" w14:textId="77777777" w:rsidR="00AF2DB4" w:rsidRDefault="00B867D1">
      <w:pPr>
        <w:jc w:val="center"/>
        <w:rPr>
          <w:rFonts w:ascii="宋体" w:eastAsia="宋体" w:hAnsi="宋体" w:cs="宋体"/>
          <w:b/>
          <w:bCs w:val="0"/>
          <w:sz w:val="32"/>
          <w:szCs w:val="32"/>
        </w:rPr>
      </w:pPr>
      <w:r>
        <w:rPr>
          <w:rFonts w:ascii="宋体" w:eastAsia="宋体" w:hAnsi="宋体" w:cs="宋体" w:hint="eastAsia"/>
          <w:b/>
          <w:bCs w:val="0"/>
          <w:sz w:val="32"/>
          <w:szCs w:val="32"/>
        </w:rPr>
        <w:lastRenderedPageBreak/>
        <w:t>目录</w:t>
      </w:r>
    </w:p>
    <w:p w14:paraId="71CA4674" w14:textId="77777777" w:rsidR="00AF2DB4" w:rsidRDefault="00AF2DB4">
      <w:pPr>
        <w:rPr>
          <w:rFonts w:ascii="宋体" w:eastAsia="宋体" w:hAnsi="宋体" w:cs="宋体"/>
        </w:rPr>
      </w:pPr>
    </w:p>
    <w:sdt>
      <w:sdtPr>
        <w:rPr>
          <w:rFonts w:ascii="宋体" w:eastAsia="宋体" w:hAnsi="宋体" w:cs="宋体" w:hint="eastAsia"/>
        </w:rPr>
        <w:id w:val="147464249"/>
        <w:docPartObj>
          <w:docPartGallery w:val="Table of Contents"/>
          <w:docPartUnique/>
        </w:docPartObj>
      </w:sdtPr>
      <w:sdtEndPr>
        <w:rPr>
          <w:b/>
          <w:kern w:val="44"/>
        </w:rPr>
      </w:sdtEndPr>
      <w:sdtContent>
        <w:p w14:paraId="77FDC3D4" w14:textId="77777777" w:rsidR="00AF2DB4" w:rsidRDefault="00AF2DB4">
          <w:pPr>
            <w:rPr>
              <w:rFonts w:ascii="宋体" w:eastAsia="宋体" w:hAnsi="宋体" w:cs="宋体"/>
            </w:rPr>
          </w:pPr>
        </w:p>
        <w:p w14:paraId="5D4E873D" w14:textId="77777777" w:rsidR="00AF2DB4" w:rsidRDefault="00B867D1">
          <w:pPr>
            <w:pStyle w:val="TOC1"/>
            <w:tabs>
              <w:tab w:val="right" w:pos="8731"/>
            </w:tabs>
            <w:spacing w:line="600" w:lineRule="auto"/>
          </w:pPr>
          <w:r>
            <w:rPr>
              <w:rFonts w:ascii="宋体" w:eastAsia="宋体" w:hAnsi="宋体" w:cs="宋体" w:hint="eastAsia"/>
              <w:szCs w:val="21"/>
            </w:rPr>
            <w:fldChar w:fldCharType="begin"/>
          </w:r>
          <w:r>
            <w:rPr>
              <w:rFonts w:ascii="宋体" w:eastAsia="宋体" w:hAnsi="宋体" w:cs="宋体" w:hint="eastAsia"/>
              <w:szCs w:val="21"/>
            </w:rPr>
            <w:instrText xml:space="preserve">TOC \o "1-1" \h \u </w:instrText>
          </w:r>
          <w:r>
            <w:rPr>
              <w:rFonts w:ascii="宋体" w:eastAsia="宋体" w:hAnsi="宋体" w:cs="宋体" w:hint="eastAsia"/>
              <w:szCs w:val="21"/>
            </w:rPr>
            <w:fldChar w:fldCharType="separate"/>
          </w:r>
          <w:hyperlink w:anchor="_Toc32140" w:history="1">
            <w:r>
              <w:rPr>
                <w:rFonts w:ascii="宋体" w:eastAsia="宋体" w:hAnsi="宋体" w:cs="宋体" w:hint="eastAsia"/>
              </w:rPr>
              <w:t>第一章</w:t>
            </w:r>
            <w:r>
              <w:rPr>
                <w:rFonts w:ascii="宋体" w:eastAsia="宋体" w:hAnsi="宋体" w:cs="宋体" w:hint="eastAsia"/>
              </w:rPr>
              <w:t xml:space="preserve"> </w:t>
            </w:r>
            <w:r>
              <w:rPr>
                <w:rFonts w:ascii="宋体" w:eastAsia="宋体" w:hAnsi="宋体" w:cs="宋体" w:hint="eastAsia"/>
              </w:rPr>
              <w:t>投标邀请书</w:t>
            </w:r>
            <w:r>
              <w:tab/>
            </w:r>
            <w:r>
              <w:fldChar w:fldCharType="begin"/>
            </w:r>
            <w:r>
              <w:instrText xml:space="preserve"> PAGEREF _Toc32140 \h </w:instrText>
            </w:r>
            <w:r>
              <w:fldChar w:fldCharType="separate"/>
            </w:r>
            <w:r>
              <w:t>2</w:t>
            </w:r>
            <w:r>
              <w:fldChar w:fldCharType="end"/>
            </w:r>
          </w:hyperlink>
        </w:p>
        <w:p w14:paraId="28A7064E" w14:textId="77777777" w:rsidR="00AF2DB4" w:rsidRDefault="00B867D1">
          <w:pPr>
            <w:pStyle w:val="TOC1"/>
            <w:tabs>
              <w:tab w:val="right" w:pos="8731"/>
            </w:tabs>
            <w:spacing w:line="600" w:lineRule="auto"/>
          </w:pPr>
          <w:hyperlink w:anchor="_Toc1637" w:history="1">
            <w:r>
              <w:rPr>
                <w:rFonts w:ascii="宋体" w:eastAsia="宋体" w:hAnsi="宋体" w:cs="宋体" w:hint="eastAsia"/>
              </w:rPr>
              <w:t>第二章</w:t>
            </w:r>
            <w:r>
              <w:rPr>
                <w:rFonts w:ascii="宋体" w:eastAsia="宋体" w:hAnsi="宋体" w:cs="宋体" w:hint="eastAsia"/>
              </w:rPr>
              <w:t xml:space="preserve"> </w:t>
            </w:r>
            <w:r>
              <w:rPr>
                <w:rFonts w:ascii="宋体" w:eastAsia="宋体" w:hAnsi="宋体" w:cs="宋体" w:hint="eastAsia"/>
              </w:rPr>
              <w:t>投标人须知</w:t>
            </w:r>
            <w:r>
              <w:tab/>
            </w:r>
            <w:r>
              <w:fldChar w:fldCharType="begin"/>
            </w:r>
            <w:r>
              <w:instrText xml:space="preserve"> PAGEREF _Toc1637 \h </w:instrText>
            </w:r>
            <w:r>
              <w:fldChar w:fldCharType="separate"/>
            </w:r>
            <w:r>
              <w:t>5</w:t>
            </w:r>
            <w:r>
              <w:fldChar w:fldCharType="end"/>
            </w:r>
          </w:hyperlink>
        </w:p>
        <w:p w14:paraId="2AA99B54" w14:textId="77777777" w:rsidR="00AF2DB4" w:rsidRDefault="00B867D1">
          <w:pPr>
            <w:pStyle w:val="TOC1"/>
            <w:tabs>
              <w:tab w:val="right" w:pos="8731"/>
            </w:tabs>
            <w:spacing w:line="600" w:lineRule="auto"/>
          </w:pPr>
          <w:hyperlink w:anchor="_Toc14585" w:history="1">
            <w:r>
              <w:rPr>
                <w:rFonts w:ascii="宋体" w:eastAsia="宋体" w:hAnsi="宋体" w:cs="宋体" w:hint="eastAsia"/>
              </w:rPr>
              <w:t>第三章</w:t>
            </w:r>
            <w:r>
              <w:rPr>
                <w:rFonts w:ascii="宋体" w:eastAsia="宋体" w:hAnsi="宋体" w:cs="宋体" w:hint="eastAsia"/>
              </w:rPr>
              <w:t xml:space="preserve"> </w:t>
            </w:r>
            <w:r>
              <w:rPr>
                <w:rFonts w:ascii="宋体" w:eastAsia="宋体" w:hAnsi="宋体" w:cs="宋体" w:hint="eastAsia"/>
              </w:rPr>
              <w:t>评标办法（</w:t>
            </w:r>
            <w:r>
              <w:rPr>
                <w:rFonts w:ascii="宋体" w:eastAsia="宋体" w:hAnsi="宋体" w:cs="宋体" w:hint="eastAsia"/>
              </w:rPr>
              <w:t>合理低价法</w:t>
            </w:r>
            <w:r>
              <w:rPr>
                <w:rFonts w:ascii="宋体" w:eastAsia="宋体" w:hAnsi="宋体" w:cs="宋体" w:hint="eastAsia"/>
              </w:rPr>
              <w:t>）</w:t>
            </w:r>
            <w:r>
              <w:tab/>
            </w:r>
            <w:r>
              <w:fldChar w:fldCharType="begin"/>
            </w:r>
            <w:r>
              <w:instrText xml:space="preserve"> PAGEREF _Toc14585 \h </w:instrText>
            </w:r>
            <w:r>
              <w:fldChar w:fldCharType="separate"/>
            </w:r>
            <w:r>
              <w:t>18</w:t>
            </w:r>
            <w:r>
              <w:fldChar w:fldCharType="end"/>
            </w:r>
          </w:hyperlink>
        </w:p>
        <w:p w14:paraId="47B8B9CF" w14:textId="77777777" w:rsidR="00AF2DB4" w:rsidRDefault="00B867D1">
          <w:pPr>
            <w:pStyle w:val="TOC1"/>
            <w:tabs>
              <w:tab w:val="right" w:pos="8731"/>
            </w:tabs>
            <w:spacing w:line="600" w:lineRule="auto"/>
          </w:pPr>
          <w:hyperlink w:anchor="_Toc31505" w:history="1">
            <w:r>
              <w:rPr>
                <w:rFonts w:ascii="宋体" w:eastAsia="宋体" w:hAnsi="宋体" w:cs="宋体" w:hint="eastAsia"/>
              </w:rPr>
              <w:t>第四章</w:t>
            </w:r>
            <w:r>
              <w:rPr>
                <w:rFonts w:ascii="宋体" w:eastAsia="宋体" w:hAnsi="宋体" w:cs="宋体" w:hint="eastAsia"/>
              </w:rPr>
              <w:t xml:space="preserve"> </w:t>
            </w:r>
            <w:r>
              <w:rPr>
                <w:rFonts w:ascii="宋体" w:eastAsia="宋体" w:hAnsi="宋体" w:cs="宋体" w:hint="eastAsia"/>
              </w:rPr>
              <w:t>合同主要条款</w:t>
            </w:r>
            <w:r>
              <w:tab/>
            </w:r>
            <w:r>
              <w:fldChar w:fldCharType="begin"/>
            </w:r>
            <w:r>
              <w:instrText xml:space="preserve"> PAGEREF _Toc31505 \h </w:instrText>
            </w:r>
            <w:r>
              <w:fldChar w:fldCharType="separate"/>
            </w:r>
            <w:r>
              <w:t>20</w:t>
            </w:r>
            <w:r>
              <w:fldChar w:fldCharType="end"/>
            </w:r>
          </w:hyperlink>
        </w:p>
        <w:p w14:paraId="14BD214E" w14:textId="77777777" w:rsidR="00AF2DB4" w:rsidRDefault="00B867D1">
          <w:pPr>
            <w:pStyle w:val="TOC1"/>
            <w:tabs>
              <w:tab w:val="right" w:pos="8731"/>
            </w:tabs>
            <w:spacing w:line="600" w:lineRule="auto"/>
          </w:pPr>
          <w:hyperlink w:anchor="_Toc10127" w:history="1">
            <w:r>
              <w:rPr>
                <w:rFonts w:ascii="宋体" w:eastAsia="宋体" w:hAnsi="宋体" w:cs="宋体" w:hint="eastAsia"/>
                <w:szCs w:val="21"/>
              </w:rPr>
              <w:t>第</w:t>
            </w:r>
            <w:r>
              <w:rPr>
                <w:rFonts w:ascii="宋体" w:eastAsia="宋体" w:hAnsi="宋体" w:cs="宋体" w:hint="eastAsia"/>
                <w:szCs w:val="21"/>
              </w:rPr>
              <w:t>五</w:t>
            </w:r>
            <w:r>
              <w:rPr>
                <w:rFonts w:ascii="宋体" w:eastAsia="宋体" w:hAnsi="宋体" w:cs="宋体" w:hint="eastAsia"/>
                <w:szCs w:val="21"/>
              </w:rPr>
              <w:t>章</w:t>
            </w:r>
            <w:r>
              <w:rPr>
                <w:rFonts w:ascii="宋体" w:eastAsia="宋体" w:hAnsi="宋体" w:cs="宋体" w:hint="eastAsia"/>
                <w:szCs w:val="21"/>
              </w:rPr>
              <w:t xml:space="preserve"> </w:t>
            </w:r>
            <w:r>
              <w:rPr>
                <w:rFonts w:ascii="宋体" w:eastAsia="宋体" w:hAnsi="宋体" w:cs="宋体" w:hint="eastAsia"/>
                <w:szCs w:val="21"/>
              </w:rPr>
              <w:t>投标文件格式</w:t>
            </w:r>
            <w:r>
              <w:tab/>
            </w:r>
            <w:r>
              <w:fldChar w:fldCharType="begin"/>
            </w:r>
            <w:r>
              <w:instrText xml:space="preserve"> PAGEREF _Toc10127 \h </w:instrText>
            </w:r>
            <w:r>
              <w:fldChar w:fldCharType="separate"/>
            </w:r>
            <w:r>
              <w:t>50</w:t>
            </w:r>
            <w:r>
              <w:fldChar w:fldCharType="end"/>
            </w:r>
          </w:hyperlink>
        </w:p>
        <w:p w14:paraId="36B35E6A" w14:textId="77777777" w:rsidR="00AF2DB4" w:rsidRDefault="00B867D1">
          <w:pPr>
            <w:pStyle w:val="TOC1"/>
            <w:spacing w:line="600" w:lineRule="auto"/>
            <w:rPr>
              <w:rFonts w:ascii="宋体" w:eastAsia="宋体" w:hAnsi="宋体" w:cs="宋体"/>
            </w:rPr>
          </w:pPr>
          <w:r>
            <w:rPr>
              <w:rFonts w:ascii="宋体" w:eastAsia="宋体" w:hAnsi="宋体" w:cs="宋体" w:hint="eastAsia"/>
              <w:szCs w:val="21"/>
            </w:rPr>
            <w:fldChar w:fldCharType="end"/>
          </w:r>
        </w:p>
      </w:sdtContent>
    </w:sdt>
    <w:p w14:paraId="1A39E160" w14:textId="77777777" w:rsidR="00AF2DB4" w:rsidRDefault="00AF2DB4">
      <w:pPr>
        <w:spacing w:line="600" w:lineRule="auto"/>
        <w:rPr>
          <w:rFonts w:ascii="宋体" w:eastAsia="宋体" w:hAnsi="宋体" w:cs="宋体"/>
        </w:rPr>
      </w:pPr>
    </w:p>
    <w:p w14:paraId="3987E3B0" w14:textId="77777777" w:rsidR="00AF2DB4" w:rsidRDefault="00AF2DB4">
      <w:pPr>
        <w:pStyle w:val="1"/>
        <w:rPr>
          <w:rFonts w:ascii="宋体" w:hAnsi="宋体" w:cs="宋体"/>
        </w:rPr>
      </w:pPr>
    </w:p>
    <w:p w14:paraId="2D36992D" w14:textId="77777777" w:rsidR="00AF2DB4" w:rsidRDefault="00AF2DB4">
      <w:pPr>
        <w:rPr>
          <w:rFonts w:ascii="宋体" w:eastAsia="宋体" w:hAnsi="宋体" w:cs="宋体"/>
        </w:rPr>
      </w:pPr>
    </w:p>
    <w:p w14:paraId="229F1CB4" w14:textId="77777777" w:rsidR="00AF2DB4" w:rsidRDefault="00AF2DB4">
      <w:pPr>
        <w:pStyle w:val="1"/>
        <w:rPr>
          <w:rFonts w:ascii="宋体" w:hAnsi="宋体" w:cs="宋体"/>
        </w:rPr>
      </w:pPr>
    </w:p>
    <w:p w14:paraId="4D1CF890" w14:textId="77777777" w:rsidR="00AF2DB4" w:rsidRDefault="00AF2DB4">
      <w:pPr>
        <w:rPr>
          <w:rFonts w:ascii="宋体" w:eastAsia="宋体" w:hAnsi="宋体" w:cs="宋体"/>
        </w:rPr>
      </w:pPr>
    </w:p>
    <w:p w14:paraId="6B78779D" w14:textId="77777777" w:rsidR="00AF2DB4" w:rsidRDefault="00AF2DB4">
      <w:pPr>
        <w:pStyle w:val="1"/>
        <w:rPr>
          <w:rFonts w:ascii="宋体" w:hAnsi="宋体" w:cs="宋体"/>
        </w:rPr>
      </w:pPr>
    </w:p>
    <w:p w14:paraId="0791B0EF" w14:textId="77777777" w:rsidR="00AF2DB4" w:rsidRDefault="00AF2DB4">
      <w:pPr>
        <w:rPr>
          <w:rFonts w:ascii="宋体" w:eastAsia="宋体" w:hAnsi="宋体" w:cs="宋体"/>
        </w:rPr>
      </w:pPr>
    </w:p>
    <w:p w14:paraId="7B3D6DB4" w14:textId="77777777" w:rsidR="00AF2DB4" w:rsidRDefault="00AF2DB4">
      <w:pPr>
        <w:pStyle w:val="1"/>
        <w:rPr>
          <w:rFonts w:ascii="宋体" w:hAnsi="宋体" w:cs="宋体"/>
        </w:rPr>
      </w:pPr>
    </w:p>
    <w:p w14:paraId="7EA68B06" w14:textId="77777777" w:rsidR="00AF2DB4" w:rsidRDefault="00AF2DB4">
      <w:pPr>
        <w:rPr>
          <w:rFonts w:ascii="宋体" w:eastAsia="宋体" w:hAnsi="宋体" w:cs="宋体"/>
        </w:rPr>
      </w:pPr>
    </w:p>
    <w:p w14:paraId="5630501A" w14:textId="77777777" w:rsidR="00AF2DB4" w:rsidRDefault="00AF2DB4">
      <w:pPr>
        <w:pStyle w:val="1"/>
        <w:rPr>
          <w:rFonts w:ascii="宋体" w:hAnsi="宋体" w:cs="宋体"/>
        </w:rPr>
      </w:pPr>
    </w:p>
    <w:p w14:paraId="167DD714" w14:textId="77777777" w:rsidR="00AF2DB4" w:rsidRDefault="00AF2DB4">
      <w:pPr>
        <w:rPr>
          <w:rFonts w:ascii="宋体" w:eastAsia="宋体" w:hAnsi="宋体" w:cs="宋体"/>
          <w:snapToGrid w:val="0"/>
        </w:rPr>
        <w:sectPr w:rsidR="00AF2DB4">
          <w:headerReference w:type="default" r:id="rId14"/>
          <w:footerReference w:type="default" r:id="rId15"/>
          <w:footerReference w:type="first" r:id="rId16"/>
          <w:pgSz w:w="11905" w:h="16838"/>
          <w:pgMar w:top="1417" w:right="1587" w:bottom="1417" w:left="1587" w:header="851" w:footer="850" w:gutter="0"/>
          <w:pgNumType w:start="1"/>
          <w:cols w:space="720"/>
          <w:docGrid w:linePitch="312"/>
        </w:sectPr>
      </w:pPr>
    </w:p>
    <w:p w14:paraId="74B0E7BD" w14:textId="77777777" w:rsidR="00AF2DB4" w:rsidRDefault="00AF2DB4">
      <w:pPr>
        <w:pStyle w:val="1"/>
        <w:rPr>
          <w:rFonts w:ascii="宋体" w:hAnsi="宋体" w:cs="宋体"/>
          <w:snapToGrid w:val="0"/>
        </w:rPr>
      </w:pPr>
    </w:p>
    <w:p w14:paraId="41B736D2" w14:textId="77777777" w:rsidR="00AF2DB4" w:rsidRDefault="00B867D1">
      <w:pPr>
        <w:rPr>
          <w:rFonts w:ascii="宋体" w:eastAsia="宋体" w:hAnsi="宋体" w:cs="宋体"/>
        </w:rPr>
      </w:pPr>
      <w:r>
        <w:rPr>
          <w:rFonts w:ascii="宋体" w:eastAsia="宋体" w:hAnsi="宋体" w:cs="宋体" w:hint="eastAsia"/>
        </w:rPr>
        <w:br w:type="page"/>
      </w:r>
    </w:p>
    <w:p w14:paraId="2CBEE531" w14:textId="77777777" w:rsidR="00AF2DB4" w:rsidRDefault="00B867D1">
      <w:pPr>
        <w:pStyle w:val="1"/>
        <w:rPr>
          <w:rFonts w:ascii="宋体" w:hAnsi="宋体" w:cs="宋体"/>
        </w:rPr>
      </w:pPr>
      <w:bookmarkStart w:id="1" w:name="_Toc32140"/>
      <w:r>
        <w:rPr>
          <w:rFonts w:ascii="宋体" w:hAnsi="宋体" w:cs="宋体" w:hint="eastAsia"/>
        </w:rPr>
        <w:lastRenderedPageBreak/>
        <w:t>第一章</w:t>
      </w:r>
      <w:r>
        <w:rPr>
          <w:rFonts w:ascii="宋体" w:hAnsi="宋体" w:cs="宋体" w:hint="eastAsia"/>
        </w:rPr>
        <w:t xml:space="preserve"> </w:t>
      </w:r>
      <w:bookmarkEnd w:id="1"/>
      <w:r>
        <w:rPr>
          <w:rFonts w:ascii="宋体" w:hAnsi="宋体" w:cs="宋体" w:hint="eastAsia"/>
        </w:rPr>
        <w:t>投标邀请书</w:t>
      </w:r>
    </w:p>
    <w:p w14:paraId="326B468B" w14:textId="77777777" w:rsidR="00AF2DB4" w:rsidRDefault="00AF2DB4">
      <w:pPr>
        <w:rPr>
          <w:rFonts w:ascii="宋体" w:eastAsia="宋体" w:hAnsi="宋体" w:cs="宋体"/>
          <w:sz w:val="21"/>
          <w:szCs w:val="21"/>
          <w:u w:val="single"/>
        </w:rPr>
      </w:pPr>
      <w:bookmarkStart w:id="2" w:name="_Toc35393800"/>
      <w:bookmarkStart w:id="3" w:name="_Toc28359091"/>
      <w:bookmarkStart w:id="4" w:name="_Toc35393631"/>
      <w:bookmarkStart w:id="5" w:name="_Toc28359014"/>
    </w:p>
    <w:p w14:paraId="587E0FBF" w14:textId="77777777" w:rsidR="00AF2DB4" w:rsidRDefault="00B867D1">
      <w:pPr>
        <w:rPr>
          <w:rFonts w:ascii="宋体" w:eastAsia="宋体" w:hAnsi="宋体" w:cs="宋体"/>
        </w:rPr>
      </w:pP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w:t>
      </w:r>
      <w:r>
        <w:rPr>
          <w:rFonts w:ascii="宋体" w:eastAsia="宋体" w:hAnsi="宋体" w:cs="宋体" w:hint="eastAsia"/>
          <w:sz w:val="21"/>
          <w:szCs w:val="21"/>
          <w:u w:val="single"/>
        </w:rPr>
        <w:t>受邀单位名称</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w:t>
      </w:r>
      <w:r>
        <w:rPr>
          <w:rFonts w:ascii="宋体" w:eastAsia="宋体" w:hAnsi="宋体" w:cs="宋体" w:hint="eastAsia"/>
          <w:sz w:val="21"/>
          <w:szCs w:val="21"/>
          <w:u w:val="single"/>
        </w:rPr>
        <w:t xml:space="preserve">    </w:t>
      </w:r>
      <w:r>
        <w:rPr>
          <w:rFonts w:ascii="宋体" w:eastAsia="宋体" w:hAnsi="宋体" w:cs="宋体" w:hint="eastAsia"/>
          <w:sz w:val="21"/>
          <w:szCs w:val="21"/>
        </w:rPr>
        <w:t>：</w:t>
      </w:r>
    </w:p>
    <w:p w14:paraId="772EF6A3" w14:textId="77777777" w:rsidR="00AF2DB4" w:rsidRDefault="00B867D1">
      <w:pPr>
        <w:rPr>
          <w:rFonts w:ascii="宋体" w:eastAsia="宋体" w:hAnsi="宋体" w:cs="宋体"/>
        </w:rPr>
      </w:pPr>
      <w:r>
        <w:rPr>
          <w:rFonts w:ascii="宋体" w:eastAsia="宋体" w:hAnsi="宋体" w:cs="宋体" w:hint="eastAsia"/>
        </w:rPr>
        <w:t>一、招标条件</w:t>
      </w:r>
    </w:p>
    <w:p w14:paraId="5FB8CCC4" w14:textId="77777777" w:rsidR="00AF2DB4" w:rsidRDefault="00B867D1">
      <w:pPr>
        <w:ind w:firstLineChars="200" w:firstLine="480"/>
        <w:rPr>
          <w:rFonts w:ascii="宋体" w:eastAsia="宋体" w:hAnsi="宋体" w:cs="宋体"/>
        </w:rPr>
      </w:pPr>
      <w:r>
        <w:rPr>
          <w:rFonts w:ascii="宋体" w:eastAsia="宋体" w:hAnsi="宋体" w:cs="宋体" w:hint="eastAsia"/>
          <w:u w:val="single"/>
        </w:rPr>
        <w:t>江苏太极实业新材料有限公司</w:t>
      </w:r>
      <w:r>
        <w:rPr>
          <w:rFonts w:ascii="宋体" w:eastAsia="宋体" w:hAnsi="宋体" w:cs="宋体" w:hint="eastAsia"/>
        </w:rPr>
        <w:t>现对</w:t>
      </w:r>
      <w:r>
        <w:rPr>
          <w:rFonts w:ascii="宋体" w:eastAsia="宋体" w:hAnsi="宋体" w:cs="宋体" w:hint="eastAsia"/>
          <w:u w:val="single"/>
        </w:rPr>
        <w:t>年产</w:t>
      </w:r>
      <w:r>
        <w:rPr>
          <w:rFonts w:ascii="宋体" w:eastAsia="宋体" w:hAnsi="宋体" w:cs="宋体" w:hint="eastAsia"/>
          <w:u w:val="single"/>
        </w:rPr>
        <w:t>15000</w:t>
      </w:r>
      <w:r>
        <w:rPr>
          <w:rFonts w:ascii="宋体" w:eastAsia="宋体" w:hAnsi="宋体" w:cs="宋体" w:hint="eastAsia"/>
          <w:u w:val="single"/>
        </w:rPr>
        <w:t>吨浸胶帘子布生产线技术改造项目—浸胶车间工程监理</w:t>
      </w:r>
      <w:r>
        <w:rPr>
          <w:rFonts w:ascii="宋体" w:eastAsia="宋体" w:hAnsi="宋体" w:cs="宋体" w:hint="eastAsia"/>
        </w:rPr>
        <w:t>进行</w:t>
      </w:r>
      <w:r>
        <w:rPr>
          <w:rFonts w:ascii="宋体" w:eastAsia="宋体" w:hAnsi="宋体" w:cs="宋体" w:hint="eastAsia"/>
        </w:rPr>
        <w:t>邀请</w:t>
      </w:r>
      <w:r>
        <w:rPr>
          <w:rFonts w:ascii="宋体" w:eastAsia="宋体" w:hAnsi="宋体" w:cs="宋体" w:hint="eastAsia"/>
        </w:rPr>
        <w:t>招标。现诚邀贵方对该项目进行投标，并将有关项目概况及事宜告知如下：</w:t>
      </w:r>
    </w:p>
    <w:p w14:paraId="4F94574A" w14:textId="77777777" w:rsidR="00AF2DB4" w:rsidRDefault="00B867D1">
      <w:pPr>
        <w:rPr>
          <w:rFonts w:ascii="宋体" w:eastAsia="宋体" w:hAnsi="宋体" w:cs="宋体"/>
        </w:rPr>
      </w:pPr>
      <w:r>
        <w:rPr>
          <w:rFonts w:ascii="宋体" w:eastAsia="宋体" w:hAnsi="宋体" w:cs="宋体" w:hint="eastAsia"/>
          <w:shd w:val="clear" w:color="auto" w:fill="FFFFFF"/>
        </w:rPr>
        <w:t>二、项目概况与招标范围</w:t>
      </w:r>
    </w:p>
    <w:p w14:paraId="08E594CB" w14:textId="77777777" w:rsidR="00AF2DB4" w:rsidRDefault="00B867D1">
      <w:pPr>
        <w:rPr>
          <w:rFonts w:ascii="宋体" w:eastAsia="宋体" w:hAnsi="宋体" w:cs="宋体"/>
        </w:rPr>
      </w:pPr>
      <w:r>
        <w:rPr>
          <w:rFonts w:ascii="宋体" w:eastAsia="宋体" w:hAnsi="宋体" w:cs="宋体" w:hint="eastAsia"/>
        </w:rPr>
        <w:t xml:space="preserve"> 2.1 </w:t>
      </w:r>
      <w:r>
        <w:rPr>
          <w:rFonts w:ascii="宋体" w:eastAsia="宋体" w:hAnsi="宋体" w:cs="宋体" w:hint="eastAsia"/>
        </w:rPr>
        <w:t>项目概况</w:t>
      </w:r>
    </w:p>
    <w:p w14:paraId="6A89DA3A" w14:textId="77777777" w:rsidR="00AF2DB4" w:rsidRDefault="00B867D1">
      <w:pPr>
        <w:rPr>
          <w:rFonts w:ascii="宋体" w:eastAsia="宋体" w:hAnsi="宋体" w:cs="宋体"/>
        </w:rPr>
      </w:pPr>
      <w:r>
        <w:rPr>
          <w:rFonts w:ascii="宋体" w:eastAsia="宋体" w:hAnsi="宋体" w:cs="宋体" w:hint="eastAsia"/>
        </w:rPr>
        <w:t xml:space="preserve">    2.1.1 </w:t>
      </w:r>
      <w:r>
        <w:rPr>
          <w:rFonts w:ascii="宋体" w:eastAsia="宋体" w:hAnsi="宋体" w:cs="宋体" w:hint="eastAsia"/>
        </w:rPr>
        <w:t>建设地点：</w:t>
      </w:r>
      <w:r>
        <w:rPr>
          <w:rFonts w:ascii="宋体" w:eastAsia="宋体" w:hAnsi="宋体" w:cs="宋体" w:hint="eastAsia"/>
        </w:rPr>
        <w:t>江苏省扬州市广陵区广陵经济开发区迎春路</w:t>
      </w:r>
      <w:r>
        <w:rPr>
          <w:rFonts w:ascii="宋体" w:eastAsia="宋体" w:hAnsi="宋体" w:cs="宋体" w:hint="eastAsia"/>
        </w:rPr>
        <w:t>28</w:t>
      </w:r>
      <w:r>
        <w:rPr>
          <w:rFonts w:ascii="宋体" w:eastAsia="宋体" w:hAnsi="宋体" w:cs="宋体" w:hint="eastAsia"/>
        </w:rPr>
        <w:t>号</w:t>
      </w:r>
    </w:p>
    <w:p w14:paraId="4585E2E6" w14:textId="77777777" w:rsidR="00AF2DB4" w:rsidRDefault="00B867D1">
      <w:pPr>
        <w:ind w:firstLineChars="200" w:firstLine="480"/>
        <w:rPr>
          <w:rFonts w:ascii="宋体" w:eastAsia="宋体" w:hAnsi="宋体" w:cs="宋体"/>
        </w:rPr>
      </w:pPr>
      <w:r>
        <w:rPr>
          <w:rFonts w:ascii="宋体" w:eastAsia="宋体" w:hAnsi="宋体" w:cs="宋体" w:hint="eastAsia"/>
        </w:rPr>
        <w:t xml:space="preserve">2.1.2 </w:t>
      </w:r>
      <w:r>
        <w:rPr>
          <w:rFonts w:ascii="宋体" w:eastAsia="宋体" w:hAnsi="宋体" w:cs="宋体" w:hint="eastAsia"/>
        </w:rPr>
        <w:t>工程规模：</w:t>
      </w:r>
    </w:p>
    <w:p w14:paraId="3C5E66C0" w14:textId="77777777" w:rsidR="00AF2DB4" w:rsidRDefault="00B867D1">
      <w:pPr>
        <w:ind w:firstLineChars="200" w:firstLine="480"/>
        <w:rPr>
          <w:rFonts w:ascii="宋体" w:eastAsia="宋体" w:hAnsi="宋体" w:cs="宋体"/>
        </w:rPr>
      </w:pPr>
      <w:r>
        <w:rPr>
          <w:rFonts w:ascii="宋体" w:eastAsia="宋体" w:hAnsi="宋体" w:cs="宋体" w:hint="eastAsia"/>
        </w:rPr>
        <w:t>在现有帘子布浸胶车间厂房内预留生产线位置（约</w:t>
      </w:r>
      <w:r>
        <w:rPr>
          <w:rFonts w:ascii="宋体" w:eastAsia="宋体" w:hAnsi="宋体" w:cs="宋体" w:hint="eastAsia"/>
        </w:rPr>
        <w:t>1500</w:t>
      </w:r>
      <w:r>
        <w:rPr>
          <w:rFonts w:ascii="宋体" w:eastAsia="宋体" w:hAnsi="宋体" w:cs="宋体" w:hint="eastAsia"/>
        </w:rPr>
        <w:t>㎡区域内）进行桩基、基础、接地、预埋、地坪等的新增</w:t>
      </w:r>
      <w:r>
        <w:rPr>
          <w:rFonts w:ascii="宋体" w:eastAsia="宋体" w:hAnsi="宋体" w:cs="宋体" w:hint="eastAsia"/>
        </w:rPr>
        <w:t>/</w:t>
      </w:r>
      <w:r>
        <w:rPr>
          <w:rFonts w:ascii="宋体" w:eastAsia="宋体" w:hAnsi="宋体" w:cs="宋体" w:hint="eastAsia"/>
        </w:rPr>
        <w:t>拆除</w:t>
      </w:r>
      <w:r>
        <w:rPr>
          <w:rFonts w:ascii="宋体" w:eastAsia="宋体" w:hAnsi="宋体" w:cs="宋体" w:hint="eastAsia"/>
        </w:rPr>
        <w:t>/</w:t>
      </w:r>
      <w:r>
        <w:rPr>
          <w:rFonts w:ascii="宋体" w:eastAsia="宋体" w:hAnsi="宋体" w:cs="宋体" w:hint="eastAsia"/>
        </w:rPr>
        <w:t>改造施工（参见图纸）；</w:t>
      </w:r>
    </w:p>
    <w:p w14:paraId="0C989B63" w14:textId="77777777" w:rsidR="00AF2DB4" w:rsidRDefault="00B867D1">
      <w:pPr>
        <w:ind w:firstLineChars="200" w:firstLine="480"/>
        <w:rPr>
          <w:rFonts w:ascii="宋体" w:eastAsia="宋体" w:hAnsi="宋体" w:cs="宋体"/>
        </w:rPr>
      </w:pPr>
      <w:r>
        <w:rPr>
          <w:rFonts w:ascii="宋体" w:eastAsia="宋体" w:hAnsi="宋体" w:cs="宋体" w:hint="eastAsia"/>
        </w:rPr>
        <w:t>基础上</w:t>
      </w:r>
      <w:r>
        <w:rPr>
          <w:rFonts w:ascii="宋体" w:eastAsia="宋体" w:hAnsi="宋体" w:cs="宋体" w:hint="eastAsia"/>
        </w:rPr>
        <w:t>部</w:t>
      </w:r>
      <w:r>
        <w:rPr>
          <w:rFonts w:ascii="宋体" w:eastAsia="宋体" w:hAnsi="宋体" w:cs="宋体" w:hint="eastAsia"/>
        </w:rPr>
        <w:t>钢结构制作、安装等施工（约</w:t>
      </w:r>
      <w:r>
        <w:rPr>
          <w:rFonts w:ascii="宋体" w:eastAsia="宋体" w:hAnsi="宋体" w:cs="宋体" w:hint="eastAsia"/>
        </w:rPr>
        <w:t>600</w:t>
      </w:r>
      <w:r>
        <w:rPr>
          <w:rFonts w:ascii="宋体" w:eastAsia="宋体" w:hAnsi="宋体" w:cs="宋体" w:hint="eastAsia"/>
        </w:rPr>
        <w:t>吨钢材）。</w:t>
      </w:r>
    </w:p>
    <w:p w14:paraId="558DCAF4" w14:textId="77777777" w:rsidR="00AF2DB4" w:rsidRDefault="00B867D1">
      <w:pPr>
        <w:rPr>
          <w:rFonts w:ascii="宋体" w:eastAsia="宋体" w:hAnsi="宋体" w:cs="宋体"/>
        </w:rPr>
      </w:pPr>
      <w:r>
        <w:rPr>
          <w:rFonts w:ascii="宋体" w:eastAsia="宋体" w:hAnsi="宋体" w:cs="宋体" w:hint="eastAsia"/>
        </w:rPr>
        <w:t xml:space="preserve">    2.1.3</w:t>
      </w:r>
      <w:r>
        <w:rPr>
          <w:rFonts w:ascii="宋体" w:eastAsia="宋体" w:hAnsi="宋体" w:cs="宋体" w:hint="eastAsia"/>
        </w:rPr>
        <w:t>合同估算价：</w:t>
      </w:r>
      <w:r>
        <w:rPr>
          <w:rFonts w:ascii="宋体" w:eastAsia="宋体" w:hAnsi="宋体" w:cs="宋体" w:hint="eastAsia"/>
        </w:rPr>
        <w:t>20</w:t>
      </w:r>
      <w:r>
        <w:rPr>
          <w:rFonts w:ascii="宋体" w:eastAsia="宋体" w:hAnsi="宋体" w:cs="宋体" w:hint="eastAsia"/>
        </w:rPr>
        <w:t>万（暂按工</w:t>
      </w:r>
      <w:r>
        <w:rPr>
          <w:rFonts w:ascii="宋体" w:eastAsia="宋体" w:hAnsi="宋体" w:cs="宋体" w:hint="eastAsia"/>
        </w:rPr>
        <w:t>程造价</w:t>
      </w:r>
      <w:r>
        <w:rPr>
          <w:rFonts w:ascii="宋体" w:eastAsia="宋体" w:hAnsi="宋体" w:cs="宋体" w:hint="eastAsia"/>
        </w:rPr>
        <w:t>1000</w:t>
      </w:r>
      <w:r>
        <w:rPr>
          <w:rFonts w:ascii="宋体" w:eastAsia="宋体" w:hAnsi="宋体" w:cs="宋体" w:hint="eastAsia"/>
        </w:rPr>
        <w:t>万计取）</w:t>
      </w:r>
    </w:p>
    <w:p w14:paraId="3BAFD000" w14:textId="77777777" w:rsidR="00AF2DB4" w:rsidRDefault="00B867D1">
      <w:pPr>
        <w:rPr>
          <w:rFonts w:ascii="宋体" w:eastAsia="宋体" w:hAnsi="宋体" w:cs="宋体"/>
        </w:rPr>
      </w:pPr>
      <w:r>
        <w:rPr>
          <w:rFonts w:ascii="宋体" w:eastAsia="宋体" w:hAnsi="宋体" w:cs="宋体" w:hint="eastAsia"/>
        </w:rPr>
        <w:t xml:space="preserve">    2.1.4 </w:t>
      </w:r>
      <w:r>
        <w:rPr>
          <w:rFonts w:ascii="宋体" w:eastAsia="宋体" w:hAnsi="宋体" w:cs="宋体" w:hint="eastAsia"/>
        </w:rPr>
        <w:t>监理服务期限：同施工工期，约</w:t>
      </w:r>
      <w:r>
        <w:rPr>
          <w:rFonts w:ascii="宋体" w:eastAsia="宋体" w:hAnsi="宋体" w:cs="宋体" w:hint="eastAsia"/>
        </w:rPr>
        <w:t>180</w:t>
      </w:r>
      <w:r>
        <w:rPr>
          <w:rFonts w:ascii="宋体" w:eastAsia="宋体" w:hAnsi="宋体" w:cs="宋体" w:hint="eastAsia"/>
        </w:rPr>
        <w:t>日历天</w:t>
      </w:r>
      <w:r>
        <w:rPr>
          <w:rFonts w:ascii="宋体" w:eastAsia="宋体" w:hAnsi="宋体" w:cs="宋体" w:hint="eastAsia"/>
        </w:rPr>
        <w:t>。</w:t>
      </w:r>
    </w:p>
    <w:p w14:paraId="62CB7646" w14:textId="77777777" w:rsidR="00AF2DB4" w:rsidRDefault="00B867D1">
      <w:pPr>
        <w:rPr>
          <w:rFonts w:ascii="宋体" w:eastAsia="宋体" w:hAnsi="宋体" w:cs="宋体"/>
        </w:rPr>
      </w:pPr>
      <w:r>
        <w:rPr>
          <w:rFonts w:ascii="宋体" w:eastAsia="宋体" w:hAnsi="宋体" w:cs="宋体" w:hint="eastAsia"/>
        </w:rPr>
        <w:t xml:space="preserve">    2.1.5 </w:t>
      </w:r>
      <w:r>
        <w:rPr>
          <w:rFonts w:ascii="宋体" w:eastAsia="宋体" w:hAnsi="宋体" w:cs="宋体" w:hint="eastAsia"/>
        </w:rPr>
        <w:t>其他</w:t>
      </w:r>
      <w:r>
        <w:rPr>
          <w:rFonts w:ascii="宋体" w:eastAsia="宋体" w:hAnsi="宋体" w:cs="宋体" w:hint="eastAsia"/>
        </w:rPr>
        <w:t>:</w:t>
      </w:r>
      <w:r>
        <w:rPr>
          <w:rFonts w:ascii="宋体" w:eastAsia="宋体" w:hAnsi="宋体" w:cs="宋体" w:hint="eastAsia"/>
        </w:rPr>
        <w:t>详见</w:t>
      </w:r>
      <w:r>
        <w:rPr>
          <w:rFonts w:ascii="宋体" w:eastAsia="宋体" w:hAnsi="宋体" w:cs="宋体" w:hint="eastAsia"/>
        </w:rPr>
        <w:t>投标邀请书</w:t>
      </w:r>
      <w:r>
        <w:rPr>
          <w:rFonts w:ascii="宋体" w:eastAsia="宋体" w:hAnsi="宋体" w:cs="宋体" w:hint="eastAsia"/>
        </w:rPr>
        <w:t>及招标文件</w:t>
      </w:r>
    </w:p>
    <w:p w14:paraId="3285594F" w14:textId="77777777" w:rsidR="00AF2DB4" w:rsidRDefault="00B867D1">
      <w:pPr>
        <w:ind w:firstLineChars="100" w:firstLine="240"/>
        <w:rPr>
          <w:rFonts w:ascii="宋体" w:eastAsia="宋体" w:hAnsi="宋体" w:cs="宋体"/>
        </w:rPr>
      </w:pPr>
      <w:r>
        <w:rPr>
          <w:rFonts w:ascii="宋体" w:eastAsia="宋体" w:hAnsi="宋体" w:cs="宋体" w:hint="eastAsia"/>
        </w:rPr>
        <w:t xml:space="preserve">2.2 </w:t>
      </w:r>
      <w:r>
        <w:rPr>
          <w:rFonts w:ascii="宋体" w:eastAsia="宋体" w:hAnsi="宋体" w:cs="宋体" w:hint="eastAsia"/>
        </w:rPr>
        <w:t>招标范围：施工阶段和保修阶段的三控制、两管理、一协调和安全管理。包含但不限于以下事项：（</w:t>
      </w:r>
      <w:r>
        <w:rPr>
          <w:rFonts w:ascii="宋体" w:eastAsia="宋体" w:hAnsi="宋体" w:cs="宋体" w:hint="eastAsia"/>
        </w:rPr>
        <w:t>1</w:t>
      </w:r>
      <w:r>
        <w:rPr>
          <w:rFonts w:ascii="宋体" w:eastAsia="宋体" w:hAnsi="宋体" w:cs="宋体" w:hint="eastAsia"/>
        </w:rPr>
        <w:t>）投资控制；（</w:t>
      </w:r>
      <w:r>
        <w:rPr>
          <w:rFonts w:ascii="宋体" w:eastAsia="宋体" w:hAnsi="宋体" w:cs="宋体" w:hint="eastAsia"/>
        </w:rPr>
        <w:t>2</w:t>
      </w:r>
      <w:r>
        <w:rPr>
          <w:rFonts w:ascii="宋体" w:eastAsia="宋体" w:hAnsi="宋体" w:cs="宋体" w:hint="eastAsia"/>
        </w:rPr>
        <w:t>）工期控制；（</w:t>
      </w:r>
      <w:r>
        <w:rPr>
          <w:rFonts w:ascii="宋体" w:eastAsia="宋体" w:hAnsi="宋体" w:cs="宋体" w:hint="eastAsia"/>
        </w:rPr>
        <w:t>3</w:t>
      </w:r>
      <w:r>
        <w:rPr>
          <w:rFonts w:ascii="宋体" w:eastAsia="宋体" w:hAnsi="宋体" w:cs="宋体" w:hint="eastAsia"/>
        </w:rPr>
        <w:t>）质量控制；（</w:t>
      </w:r>
      <w:r>
        <w:rPr>
          <w:rFonts w:ascii="宋体" w:eastAsia="宋体" w:hAnsi="宋体" w:cs="宋体" w:hint="eastAsia"/>
        </w:rPr>
        <w:t>4</w:t>
      </w:r>
      <w:r>
        <w:rPr>
          <w:rFonts w:ascii="宋体" w:eastAsia="宋体" w:hAnsi="宋体" w:cs="宋体" w:hint="eastAsia"/>
        </w:rPr>
        <w:t>）信息管理；（</w:t>
      </w:r>
      <w:r>
        <w:rPr>
          <w:rFonts w:ascii="宋体" w:eastAsia="宋体" w:hAnsi="宋体" w:cs="宋体" w:hint="eastAsia"/>
        </w:rPr>
        <w:t>5</w:t>
      </w:r>
      <w:r>
        <w:rPr>
          <w:rFonts w:ascii="宋体" w:eastAsia="宋体" w:hAnsi="宋体" w:cs="宋体" w:hint="eastAsia"/>
        </w:rPr>
        <w:t>）合同管理；（</w:t>
      </w:r>
      <w:r>
        <w:rPr>
          <w:rFonts w:ascii="宋体" w:eastAsia="宋体" w:hAnsi="宋体" w:cs="宋体" w:hint="eastAsia"/>
        </w:rPr>
        <w:t>6</w:t>
      </w:r>
      <w:r>
        <w:rPr>
          <w:rFonts w:ascii="宋体" w:eastAsia="宋体" w:hAnsi="宋体" w:cs="宋体" w:hint="eastAsia"/>
        </w:rPr>
        <w:t>）安全管理；（</w:t>
      </w:r>
      <w:r>
        <w:rPr>
          <w:rFonts w:ascii="宋体" w:eastAsia="宋体" w:hAnsi="宋体" w:cs="宋体" w:hint="eastAsia"/>
        </w:rPr>
        <w:t>7</w:t>
      </w:r>
      <w:r>
        <w:rPr>
          <w:rFonts w:ascii="宋体" w:eastAsia="宋体" w:hAnsi="宋体" w:cs="宋体" w:hint="eastAsia"/>
        </w:rPr>
        <w:t>）组织协调；（</w:t>
      </w:r>
      <w:r>
        <w:rPr>
          <w:rFonts w:ascii="宋体" w:eastAsia="宋体" w:hAnsi="宋体" w:cs="宋体" w:hint="eastAsia"/>
        </w:rPr>
        <w:t>8</w:t>
      </w:r>
      <w:r>
        <w:rPr>
          <w:rFonts w:ascii="宋体" w:eastAsia="宋体" w:hAnsi="宋体" w:cs="宋体" w:hint="eastAsia"/>
        </w:rPr>
        <w:t>）质量保修期的监理工作；（</w:t>
      </w:r>
      <w:r>
        <w:rPr>
          <w:rFonts w:ascii="宋体" w:eastAsia="宋体" w:hAnsi="宋体" w:cs="宋体" w:hint="eastAsia"/>
        </w:rPr>
        <w:t>9</w:t>
      </w:r>
      <w:r>
        <w:rPr>
          <w:rFonts w:ascii="宋体" w:eastAsia="宋体" w:hAnsi="宋体" w:cs="宋体" w:hint="eastAsia"/>
        </w:rPr>
        <w:t>）委托人委托的其他工作。</w:t>
      </w:r>
    </w:p>
    <w:p w14:paraId="40C00B88" w14:textId="77777777" w:rsidR="00AF2DB4" w:rsidRDefault="00B867D1">
      <w:pPr>
        <w:rPr>
          <w:rStyle w:val="aa"/>
          <w:rFonts w:ascii="宋体" w:eastAsia="宋体" w:hAnsi="宋体" w:cs="宋体"/>
          <w:shd w:val="clear" w:color="auto" w:fill="FFFFFF"/>
        </w:rPr>
      </w:pPr>
      <w:r>
        <w:rPr>
          <w:rStyle w:val="aa"/>
          <w:rFonts w:ascii="宋体" w:eastAsia="宋体" w:hAnsi="宋体" w:cs="宋体" w:hint="eastAsia"/>
          <w:shd w:val="clear" w:color="auto" w:fill="FFFFFF"/>
        </w:rPr>
        <w:t>三、投标人资格要求</w:t>
      </w:r>
    </w:p>
    <w:p w14:paraId="22874676" w14:textId="77777777" w:rsidR="00AF2DB4" w:rsidRDefault="00B867D1">
      <w:pPr>
        <w:ind w:firstLineChars="200" w:firstLine="480"/>
        <w:rPr>
          <w:rFonts w:ascii="宋体" w:eastAsia="宋体" w:hAnsi="宋体" w:cs="宋体"/>
        </w:rPr>
      </w:pPr>
      <w:r>
        <w:rPr>
          <w:rFonts w:ascii="宋体" w:eastAsia="宋体" w:hAnsi="宋体" w:cs="宋体" w:hint="eastAsia"/>
        </w:rPr>
        <w:t xml:space="preserve">3.1 </w:t>
      </w:r>
      <w:r>
        <w:rPr>
          <w:rFonts w:ascii="宋体" w:eastAsia="宋体" w:hAnsi="宋体" w:cs="宋体" w:hint="eastAsia"/>
        </w:rPr>
        <w:t>投标人具备工程监理综合资质或房屋建筑工程监理</w:t>
      </w:r>
      <w:r>
        <w:rPr>
          <w:rFonts w:ascii="宋体" w:eastAsia="宋体" w:hAnsi="宋体" w:cs="宋体" w:hint="eastAsia"/>
        </w:rPr>
        <w:t>乙</w:t>
      </w:r>
      <w:r>
        <w:rPr>
          <w:rFonts w:ascii="宋体" w:eastAsia="宋体" w:hAnsi="宋体" w:cs="宋体" w:hint="eastAsia"/>
        </w:rPr>
        <w:t>级及以上资质</w:t>
      </w:r>
    </w:p>
    <w:p w14:paraId="3AA6DF7B" w14:textId="77777777" w:rsidR="00AF2DB4" w:rsidRDefault="00B867D1">
      <w:pPr>
        <w:ind w:firstLineChars="200" w:firstLine="480"/>
        <w:rPr>
          <w:rFonts w:ascii="宋体" w:eastAsia="宋体" w:hAnsi="宋体" w:cs="宋体"/>
        </w:rPr>
      </w:pPr>
      <w:r>
        <w:rPr>
          <w:rFonts w:ascii="宋体" w:eastAsia="宋体" w:hAnsi="宋体" w:cs="宋体" w:hint="eastAsia"/>
        </w:rPr>
        <w:t xml:space="preserve">3.2 </w:t>
      </w:r>
      <w:r>
        <w:rPr>
          <w:rFonts w:ascii="宋体" w:eastAsia="宋体" w:hAnsi="宋体" w:cs="宋体" w:hint="eastAsia"/>
        </w:rPr>
        <w:t>投标人拟派总监理工程师须具备房屋建筑工程专业国家注册监理工程师资格</w:t>
      </w:r>
    </w:p>
    <w:p w14:paraId="2ED83785" w14:textId="77777777" w:rsidR="00AF2DB4" w:rsidRDefault="00B867D1">
      <w:pPr>
        <w:rPr>
          <w:rFonts w:ascii="宋体" w:eastAsia="宋体" w:hAnsi="宋体" w:cs="宋体"/>
        </w:rPr>
      </w:pPr>
      <w:r>
        <w:rPr>
          <w:rFonts w:ascii="宋体" w:eastAsia="宋体" w:hAnsi="宋体" w:cs="宋体" w:hint="eastAsia"/>
        </w:rPr>
        <w:t xml:space="preserve">    3.3 </w:t>
      </w:r>
      <w:r>
        <w:rPr>
          <w:rFonts w:ascii="宋体" w:eastAsia="宋体" w:hAnsi="宋体" w:cs="宋体" w:hint="eastAsia"/>
        </w:rPr>
        <w:t>投标人为授权委托人及拟派项目负责人缴纳近</w:t>
      </w:r>
      <w:r>
        <w:rPr>
          <w:rFonts w:ascii="宋体" w:eastAsia="宋体" w:hAnsi="宋体" w:cs="宋体" w:hint="eastAsia"/>
        </w:rPr>
        <w:t>3</w:t>
      </w:r>
      <w:r>
        <w:rPr>
          <w:rFonts w:ascii="宋体" w:eastAsia="宋体" w:hAnsi="宋体" w:cs="宋体" w:hint="eastAsia"/>
        </w:rPr>
        <w:t>个月养老保险（提供社保部门出具的</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04</w:t>
      </w:r>
      <w:r>
        <w:rPr>
          <w:rFonts w:ascii="宋体" w:eastAsia="宋体" w:hAnsi="宋体" w:cs="宋体" w:hint="eastAsia"/>
        </w:rPr>
        <w:t>月</w:t>
      </w:r>
      <w:r>
        <w:rPr>
          <w:rFonts w:ascii="宋体" w:eastAsia="宋体" w:hAnsi="宋体" w:cs="宋体" w:hint="eastAsia"/>
        </w:rPr>
        <w:t>01</w:t>
      </w:r>
      <w:r>
        <w:rPr>
          <w:rFonts w:ascii="宋体" w:eastAsia="宋体" w:hAnsi="宋体" w:cs="宋体" w:hint="eastAsia"/>
        </w:rPr>
        <w:t>日至</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06</w:t>
      </w:r>
      <w:r>
        <w:rPr>
          <w:rFonts w:ascii="宋体" w:eastAsia="宋体" w:hAnsi="宋体" w:cs="宋体" w:hint="eastAsia"/>
        </w:rPr>
        <w:t>月</w:t>
      </w:r>
      <w:r>
        <w:rPr>
          <w:rFonts w:ascii="宋体" w:eastAsia="宋体" w:hAnsi="宋体" w:cs="宋体" w:hint="eastAsia"/>
        </w:rPr>
        <w:t>30</w:t>
      </w:r>
      <w:r>
        <w:rPr>
          <w:rFonts w:ascii="宋体" w:eastAsia="宋体" w:hAnsi="宋体" w:cs="宋体" w:hint="eastAsia"/>
        </w:rPr>
        <w:t>日</w:t>
      </w:r>
      <w:r>
        <w:rPr>
          <w:rFonts w:ascii="宋体" w:eastAsia="宋体" w:hAnsi="宋体" w:cs="宋体" w:hint="eastAsia"/>
        </w:rPr>
        <w:t>在职职工养老保险的证明材料；采用网上自助查询方式的，如当地社保管理部门明确的最大查询期与招标文件规定的月份不一致时，须提供社保管理部门的文件）；</w:t>
      </w:r>
      <w:r>
        <w:rPr>
          <w:rFonts w:ascii="宋体" w:eastAsia="宋体" w:hAnsi="宋体" w:cs="宋体" w:hint="eastAsia"/>
        </w:rPr>
        <w:t xml:space="preserve"> </w:t>
      </w:r>
    </w:p>
    <w:p w14:paraId="37D6A7E2" w14:textId="77777777" w:rsidR="00AF2DB4" w:rsidRDefault="00B867D1">
      <w:pPr>
        <w:rPr>
          <w:rFonts w:ascii="宋体" w:eastAsia="宋体" w:hAnsi="宋体" w:cs="宋体"/>
        </w:rPr>
      </w:pPr>
      <w:r>
        <w:rPr>
          <w:rFonts w:ascii="宋体" w:eastAsia="宋体" w:hAnsi="宋体" w:cs="宋体" w:hint="eastAsia"/>
        </w:rPr>
        <w:t xml:space="preserve">    3.4 </w:t>
      </w:r>
      <w:r>
        <w:rPr>
          <w:rFonts w:ascii="宋体" w:eastAsia="宋体" w:hAnsi="宋体" w:cs="宋体" w:hint="eastAsia"/>
        </w:rPr>
        <w:t>投标人不得有招标文件第二章投标人须知第</w:t>
      </w:r>
      <w:r>
        <w:rPr>
          <w:rFonts w:ascii="宋体" w:eastAsia="宋体" w:hAnsi="宋体" w:cs="宋体" w:hint="eastAsia"/>
        </w:rPr>
        <w:t>1.4.3</w:t>
      </w:r>
      <w:r>
        <w:rPr>
          <w:rFonts w:ascii="宋体" w:eastAsia="宋体" w:hAnsi="宋体" w:cs="宋体" w:hint="eastAsia"/>
        </w:rPr>
        <w:t>项规定的情形。</w:t>
      </w:r>
    </w:p>
    <w:p w14:paraId="40F35647" w14:textId="77777777" w:rsidR="00AF2DB4" w:rsidRDefault="00B867D1">
      <w:pPr>
        <w:rPr>
          <w:rFonts w:ascii="宋体" w:eastAsia="宋体" w:hAnsi="宋体" w:cs="宋体"/>
        </w:rPr>
      </w:pPr>
      <w:r>
        <w:rPr>
          <w:rFonts w:ascii="宋体" w:eastAsia="宋体" w:hAnsi="宋体" w:cs="宋体" w:hint="eastAsia"/>
        </w:rPr>
        <w:lastRenderedPageBreak/>
        <w:t xml:space="preserve">    3.</w:t>
      </w:r>
      <w:r>
        <w:rPr>
          <w:rFonts w:ascii="宋体" w:eastAsia="宋体" w:hAnsi="宋体" w:cs="宋体" w:hint="eastAsia"/>
        </w:rPr>
        <w:t xml:space="preserve">5 </w:t>
      </w:r>
      <w:r>
        <w:rPr>
          <w:rFonts w:ascii="宋体" w:eastAsia="宋体" w:hAnsi="宋体" w:cs="宋体" w:hint="eastAsia"/>
        </w:rPr>
        <w:t>本次招标不接受联合体投标。</w:t>
      </w:r>
    </w:p>
    <w:p w14:paraId="5241BF14" w14:textId="77777777" w:rsidR="00AF2DB4" w:rsidRDefault="00B867D1">
      <w:pPr>
        <w:rPr>
          <w:rFonts w:ascii="宋体" w:eastAsia="宋体" w:hAnsi="宋体" w:cs="宋体"/>
        </w:rPr>
      </w:pPr>
      <w:r>
        <w:rPr>
          <w:rFonts w:ascii="宋体" w:eastAsia="宋体" w:hAnsi="宋体" w:cs="宋体" w:hint="eastAsia"/>
        </w:rPr>
        <w:t>四、招标文件获取</w:t>
      </w:r>
    </w:p>
    <w:p w14:paraId="3F4C4193" w14:textId="6C3925BC" w:rsidR="00AF2DB4" w:rsidRDefault="00B867D1">
      <w:pPr>
        <w:ind w:firstLineChars="200" w:firstLine="480"/>
        <w:rPr>
          <w:rFonts w:ascii="宋体" w:eastAsia="宋体" w:hAnsi="宋体" w:cs="宋体"/>
        </w:rPr>
      </w:pPr>
      <w:r>
        <w:rPr>
          <w:rFonts w:ascii="宋体" w:eastAsia="宋体" w:hAnsi="宋体" w:cs="宋体" w:hint="eastAsia"/>
        </w:rPr>
        <w:t xml:space="preserve">4.1 </w:t>
      </w:r>
      <w:r>
        <w:rPr>
          <w:rFonts w:ascii="宋体" w:eastAsia="宋体" w:hAnsi="宋体" w:cs="宋体" w:hint="eastAsia"/>
        </w:rPr>
        <w:t>招标文件获取时间为：</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7</w:t>
      </w:r>
      <w:r>
        <w:rPr>
          <w:rFonts w:ascii="宋体" w:eastAsia="宋体" w:hAnsi="宋体" w:cs="宋体" w:hint="eastAsia"/>
        </w:rPr>
        <w:t>月</w:t>
      </w:r>
      <w:r>
        <w:rPr>
          <w:rFonts w:ascii="宋体" w:eastAsia="宋体" w:hAnsi="宋体" w:cs="宋体" w:hint="eastAsia"/>
        </w:rPr>
        <w:t>2</w:t>
      </w:r>
      <w:r w:rsidR="003F565E">
        <w:rPr>
          <w:rFonts w:ascii="宋体" w:eastAsia="宋体" w:hAnsi="宋体" w:cs="宋体"/>
        </w:rPr>
        <w:t>3</w:t>
      </w:r>
      <w:r>
        <w:rPr>
          <w:rFonts w:ascii="宋体" w:eastAsia="宋体" w:hAnsi="宋体" w:cs="宋体" w:hint="eastAsia"/>
        </w:rPr>
        <w:t>日</w:t>
      </w:r>
      <w:r>
        <w:rPr>
          <w:rFonts w:ascii="宋体" w:eastAsia="宋体" w:hAnsi="宋体" w:cs="宋体" w:hint="eastAsia"/>
        </w:rPr>
        <w:t>至</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7</w:t>
      </w:r>
      <w:r>
        <w:rPr>
          <w:rFonts w:ascii="宋体" w:eastAsia="宋体" w:hAnsi="宋体" w:cs="宋体" w:hint="eastAsia"/>
        </w:rPr>
        <w:t>月</w:t>
      </w:r>
      <w:r>
        <w:rPr>
          <w:rFonts w:ascii="宋体" w:eastAsia="宋体" w:hAnsi="宋体" w:cs="宋体" w:hint="eastAsia"/>
        </w:rPr>
        <w:t>2</w:t>
      </w:r>
      <w:r w:rsidR="003F565E">
        <w:rPr>
          <w:rFonts w:ascii="宋体" w:eastAsia="宋体" w:hAnsi="宋体" w:cs="宋体"/>
        </w:rPr>
        <w:t>8</w:t>
      </w:r>
      <w:r>
        <w:rPr>
          <w:rFonts w:ascii="宋体" w:eastAsia="宋体" w:hAnsi="宋体" w:cs="宋体" w:hint="eastAsia"/>
        </w:rPr>
        <w:t>日</w:t>
      </w:r>
      <w:r>
        <w:rPr>
          <w:rFonts w:ascii="宋体" w:eastAsia="宋体" w:hAnsi="宋体" w:cs="宋体" w:hint="eastAsia"/>
        </w:rPr>
        <w:t>；</w:t>
      </w:r>
    </w:p>
    <w:p w14:paraId="6B7C800A" w14:textId="77777777" w:rsidR="00AF2DB4" w:rsidRDefault="00B867D1">
      <w:pPr>
        <w:ind w:firstLineChars="200" w:firstLine="480"/>
        <w:rPr>
          <w:rFonts w:ascii="宋体" w:eastAsia="宋体" w:hAnsi="宋体" w:cs="宋体"/>
        </w:rPr>
      </w:pPr>
      <w:r>
        <w:rPr>
          <w:rFonts w:ascii="宋体" w:eastAsia="宋体" w:hAnsi="宋体" w:cs="宋体" w:hint="eastAsia"/>
        </w:rPr>
        <w:t xml:space="preserve">4.2 </w:t>
      </w:r>
      <w:r>
        <w:rPr>
          <w:rFonts w:ascii="宋体" w:eastAsia="宋体" w:hAnsi="宋体" w:cs="宋体" w:hint="eastAsia"/>
        </w:rPr>
        <w:t>招标文件获取方式：</w:t>
      </w:r>
      <w:r>
        <w:rPr>
          <w:rFonts w:ascii="宋体" w:eastAsia="宋体" w:hAnsi="宋体" w:cs="宋体" w:hint="eastAsia"/>
        </w:rPr>
        <w:t>招标文件费用：不收费</w:t>
      </w:r>
    </w:p>
    <w:p w14:paraId="2248DF18" w14:textId="77777777" w:rsidR="00AF2DB4" w:rsidRDefault="00B867D1">
      <w:pPr>
        <w:ind w:firstLineChars="200" w:firstLine="480"/>
        <w:rPr>
          <w:rFonts w:ascii="宋体" w:eastAsia="宋体" w:hAnsi="宋体" w:cs="宋体"/>
        </w:rPr>
      </w:pPr>
      <w:hyperlink r:id="rId17" w:history="1">
        <w:r>
          <w:rPr>
            <w:rFonts w:ascii="宋体" w:eastAsia="宋体" w:hAnsi="宋体" w:cs="宋体" w:hint="eastAsia"/>
          </w:rPr>
          <w:t>江苏太极实业新材料有限公司</w:t>
        </w:r>
        <w:r>
          <w:rPr>
            <w:rFonts w:ascii="宋体" w:eastAsia="宋体" w:hAnsi="宋体" w:cs="宋体" w:hint="eastAsia"/>
          </w:rPr>
          <w:t xml:space="preserve"> (www.jstjsy.com)</w:t>
        </w:r>
      </w:hyperlink>
      <w:r>
        <w:rPr>
          <w:rFonts w:ascii="宋体" w:eastAsia="宋体" w:hAnsi="宋体" w:cs="宋体" w:hint="eastAsia"/>
        </w:rPr>
        <w:t>自行下载</w:t>
      </w:r>
    </w:p>
    <w:p w14:paraId="60A35F14" w14:textId="77777777" w:rsidR="00AF2DB4" w:rsidRDefault="00B867D1">
      <w:pPr>
        <w:ind w:firstLineChars="200" w:firstLine="480"/>
        <w:rPr>
          <w:rFonts w:ascii="宋体" w:eastAsia="宋体" w:hAnsi="宋体" w:cs="宋体"/>
        </w:rPr>
      </w:pPr>
      <w:r>
        <w:rPr>
          <w:rFonts w:ascii="宋体" w:eastAsia="宋体" w:hAnsi="宋体" w:cs="宋体" w:hint="eastAsia"/>
        </w:rPr>
        <w:t>报名方式：</w:t>
      </w:r>
      <w:r>
        <w:rPr>
          <w:rFonts w:ascii="宋体" w:eastAsia="宋体" w:hAnsi="宋体" w:cs="宋体" w:hint="eastAsia"/>
        </w:rPr>
        <w:t>登陆</w:t>
      </w:r>
      <w:r>
        <w:rPr>
          <w:rFonts w:ascii="宋体" w:eastAsia="宋体" w:hAnsi="宋体" w:cs="宋体" w:hint="eastAsia"/>
        </w:rPr>
        <w:t>e</w:t>
      </w:r>
      <w:r>
        <w:rPr>
          <w:rFonts w:ascii="宋体" w:eastAsia="宋体" w:hAnsi="宋体" w:cs="宋体" w:hint="eastAsia"/>
        </w:rPr>
        <w:t>交易平台（</w:t>
      </w:r>
      <w:r>
        <w:rPr>
          <w:rFonts w:ascii="宋体" w:eastAsia="宋体" w:hAnsi="宋体" w:cs="宋体" w:hint="eastAsia"/>
        </w:rPr>
        <w:t>http://www.ejy365.com</w:t>
      </w:r>
      <w:r>
        <w:rPr>
          <w:rFonts w:ascii="宋体" w:eastAsia="宋体" w:hAnsi="宋体" w:cs="宋体" w:hint="eastAsia"/>
        </w:rPr>
        <w:t>）按照要求进行实名会员注册、完善相关信息及选择项目</w:t>
      </w:r>
      <w:r>
        <w:rPr>
          <w:rFonts w:ascii="宋体" w:eastAsia="宋体" w:hAnsi="宋体" w:cs="宋体" w:hint="eastAsia"/>
        </w:rPr>
        <w:t>登记</w:t>
      </w:r>
      <w:r>
        <w:rPr>
          <w:rFonts w:ascii="宋体" w:eastAsia="宋体" w:hAnsi="宋体" w:cs="宋体" w:hint="eastAsia"/>
        </w:rPr>
        <w:t>。</w:t>
      </w:r>
    </w:p>
    <w:p w14:paraId="7683676A" w14:textId="77777777" w:rsidR="00AF2DB4" w:rsidRDefault="00B867D1">
      <w:pPr>
        <w:rPr>
          <w:rFonts w:ascii="宋体" w:eastAsia="宋体" w:hAnsi="宋体" w:cs="宋体"/>
        </w:rPr>
      </w:pPr>
      <w:r>
        <w:rPr>
          <w:rFonts w:ascii="宋体" w:eastAsia="宋体" w:hAnsi="宋体" w:cs="宋体" w:hint="eastAsia"/>
        </w:rPr>
        <w:t>五、投标截止时间及其他</w:t>
      </w:r>
    </w:p>
    <w:p w14:paraId="2A2355F4" w14:textId="77777777" w:rsidR="00AF2DB4" w:rsidRDefault="00B867D1">
      <w:pPr>
        <w:rPr>
          <w:rFonts w:ascii="宋体" w:eastAsia="宋体" w:hAnsi="宋体" w:cs="宋体"/>
        </w:rPr>
      </w:pPr>
      <w:r>
        <w:rPr>
          <w:rFonts w:ascii="宋体" w:eastAsia="宋体" w:hAnsi="宋体" w:cs="宋体" w:hint="eastAsia"/>
        </w:rPr>
        <w:t xml:space="preserve">    5.1 </w:t>
      </w:r>
      <w:r>
        <w:rPr>
          <w:rFonts w:ascii="宋体" w:eastAsia="宋体" w:hAnsi="宋体" w:cs="宋体" w:hint="eastAsia"/>
        </w:rPr>
        <w:t>投标截止时间为：</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7</w:t>
      </w:r>
      <w:r>
        <w:rPr>
          <w:rFonts w:ascii="宋体" w:eastAsia="宋体" w:hAnsi="宋体" w:cs="宋体" w:hint="eastAsia"/>
        </w:rPr>
        <w:t>月</w:t>
      </w:r>
      <w:r>
        <w:rPr>
          <w:rFonts w:ascii="宋体" w:eastAsia="宋体" w:hAnsi="宋体" w:cs="宋体" w:hint="eastAsia"/>
        </w:rPr>
        <w:t>29</w:t>
      </w:r>
      <w:r>
        <w:rPr>
          <w:rFonts w:ascii="宋体" w:eastAsia="宋体" w:hAnsi="宋体" w:cs="宋体" w:hint="eastAsia"/>
        </w:rPr>
        <w:t>日</w:t>
      </w:r>
      <w:r>
        <w:rPr>
          <w:rFonts w:ascii="宋体" w:eastAsia="宋体" w:hAnsi="宋体" w:cs="宋体" w:hint="eastAsia"/>
        </w:rPr>
        <w:t>9</w:t>
      </w:r>
      <w:r>
        <w:rPr>
          <w:rFonts w:ascii="宋体" w:eastAsia="宋体" w:hAnsi="宋体" w:cs="宋体" w:hint="eastAsia"/>
        </w:rPr>
        <w:t>时</w:t>
      </w:r>
      <w:r>
        <w:rPr>
          <w:rFonts w:ascii="宋体" w:eastAsia="宋体" w:hAnsi="宋体" w:cs="宋体" w:hint="eastAsia"/>
        </w:rPr>
        <w:t>30</w:t>
      </w:r>
      <w:r>
        <w:rPr>
          <w:rFonts w:ascii="宋体" w:eastAsia="宋体" w:hAnsi="宋体" w:cs="宋体" w:hint="eastAsia"/>
        </w:rPr>
        <w:t>分</w:t>
      </w:r>
      <w:r>
        <w:rPr>
          <w:rFonts w:ascii="宋体" w:eastAsia="宋体" w:hAnsi="宋体" w:cs="宋体" w:hint="eastAsia"/>
        </w:rPr>
        <w:t>。</w:t>
      </w:r>
    </w:p>
    <w:p w14:paraId="28A542A4" w14:textId="77777777" w:rsidR="00AF2DB4" w:rsidRDefault="00B867D1">
      <w:pPr>
        <w:rPr>
          <w:rFonts w:ascii="宋体" w:eastAsia="宋体" w:hAnsi="宋体" w:cs="宋体"/>
        </w:rPr>
      </w:pPr>
      <w:r>
        <w:rPr>
          <w:rFonts w:ascii="宋体" w:eastAsia="宋体" w:hAnsi="宋体" w:cs="宋体" w:hint="eastAsia"/>
        </w:rPr>
        <w:t xml:space="preserve">    5.2 </w:t>
      </w:r>
      <w:r>
        <w:rPr>
          <w:rFonts w:ascii="宋体" w:eastAsia="宋体" w:hAnsi="宋体" w:cs="宋体" w:hint="eastAsia"/>
        </w:rPr>
        <w:t>逾期送达的投标文件，招标人不予受理。</w:t>
      </w:r>
    </w:p>
    <w:p w14:paraId="66FA4E9D" w14:textId="77777777" w:rsidR="00AF2DB4" w:rsidRDefault="00B867D1">
      <w:pPr>
        <w:rPr>
          <w:rFonts w:ascii="宋体" w:eastAsia="宋体" w:hAnsi="宋体" w:cs="宋体"/>
        </w:rPr>
      </w:pPr>
      <w:r>
        <w:rPr>
          <w:rFonts w:ascii="宋体" w:eastAsia="宋体" w:hAnsi="宋体" w:cs="宋体" w:hint="eastAsia"/>
        </w:rPr>
        <w:t>六、资格审查</w:t>
      </w:r>
    </w:p>
    <w:p w14:paraId="2BA6D05A" w14:textId="77777777" w:rsidR="00AF2DB4" w:rsidRDefault="00B867D1">
      <w:pPr>
        <w:rPr>
          <w:rFonts w:ascii="宋体" w:eastAsia="宋体" w:hAnsi="宋体" w:cs="宋体"/>
        </w:rPr>
      </w:pPr>
      <w:r>
        <w:rPr>
          <w:rFonts w:ascii="宋体" w:eastAsia="宋体" w:hAnsi="宋体" w:cs="宋体" w:hint="eastAsia"/>
        </w:rPr>
        <w:t>本次招标采用资格后审方式进行资格审查。</w:t>
      </w:r>
    </w:p>
    <w:p w14:paraId="3993D514" w14:textId="77777777" w:rsidR="00AF2DB4" w:rsidRDefault="00B867D1">
      <w:pPr>
        <w:rPr>
          <w:rFonts w:ascii="宋体" w:eastAsia="宋体" w:hAnsi="宋体" w:cs="宋体"/>
        </w:rPr>
      </w:pPr>
      <w:r>
        <w:rPr>
          <w:rFonts w:ascii="宋体" w:eastAsia="宋体" w:hAnsi="宋体" w:cs="宋体" w:hint="eastAsia"/>
        </w:rPr>
        <w:t>七、评标办法</w:t>
      </w:r>
    </w:p>
    <w:p w14:paraId="77622592" w14:textId="77777777" w:rsidR="00AF2DB4" w:rsidRDefault="00B867D1">
      <w:pPr>
        <w:rPr>
          <w:rFonts w:ascii="宋体" w:eastAsia="宋体" w:hAnsi="宋体" w:cs="宋体"/>
        </w:rPr>
      </w:pPr>
      <w:r>
        <w:rPr>
          <w:rFonts w:ascii="宋体" w:eastAsia="宋体" w:hAnsi="宋体" w:cs="宋体" w:hint="eastAsia"/>
        </w:rPr>
        <w:t>本项目</w:t>
      </w:r>
      <w:r>
        <w:rPr>
          <w:rFonts w:ascii="宋体" w:eastAsia="宋体" w:hAnsi="宋体" w:cs="宋体" w:hint="eastAsia"/>
        </w:rPr>
        <w:t>采用</w:t>
      </w:r>
      <w:r>
        <w:rPr>
          <w:rFonts w:ascii="宋体" w:eastAsia="宋体" w:hAnsi="宋体" w:cs="宋体" w:hint="eastAsia"/>
        </w:rPr>
        <w:t>合理低价</w:t>
      </w:r>
      <w:r>
        <w:rPr>
          <w:rFonts w:ascii="宋体" w:eastAsia="宋体" w:hAnsi="宋体" w:cs="宋体" w:hint="eastAsia"/>
        </w:rPr>
        <w:t>法，评标标准和方法详见招标文件第三章。</w:t>
      </w:r>
    </w:p>
    <w:p w14:paraId="0B4852EB" w14:textId="77777777" w:rsidR="00AF2DB4" w:rsidRDefault="00B867D1">
      <w:pPr>
        <w:rPr>
          <w:rFonts w:ascii="宋体" w:eastAsia="宋体" w:hAnsi="宋体" w:cs="宋体"/>
        </w:rPr>
      </w:pPr>
      <w:r>
        <w:rPr>
          <w:rFonts w:ascii="宋体" w:eastAsia="宋体" w:hAnsi="宋体" w:cs="宋体" w:hint="eastAsia"/>
        </w:rPr>
        <w:t>八、发布公告的媒介</w:t>
      </w:r>
    </w:p>
    <w:p w14:paraId="70A1C507" w14:textId="77777777" w:rsidR="00AF2DB4" w:rsidRDefault="00B867D1">
      <w:pPr>
        <w:rPr>
          <w:rFonts w:ascii="宋体" w:eastAsia="宋体" w:hAnsi="宋体" w:cs="宋体"/>
        </w:rPr>
      </w:pPr>
      <w:r>
        <w:rPr>
          <w:rFonts w:ascii="宋体" w:eastAsia="宋体" w:hAnsi="宋体" w:cs="宋体" w:hint="eastAsia"/>
        </w:rPr>
        <w:t>本次</w:t>
      </w:r>
      <w:r>
        <w:rPr>
          <w:rFonts w:ascii="宋体" w:eastAsia="宋体" w:hAnsi="宋体" w:cs="宋体" w:hint="eastAsia"/>
        </w:rPr>
        <w:t>投标邀请书</w:t>
      </w:r>
      <w:r>
        <w:rPr>
          <w:rFonts w:ascii="宋体" w:eastAsia="宋体" w:hAnsi="宋体" w:cs="宋体" w:hint="eastAsia"/>
        </w:rPr>
        <w:t>在“</w:t>
      </w:r>
      <w:r>
        <w:rPr>
          <w:rFonts w:ascii="宋体" w:eastAsia="宋体" w:hAnsi="宋体" w:cs="宋体" w:hint="eastAsia"/>
        </w:rPr>
        <w:t>江苏太极实业新材料有限公司</w:t>
      </w:r>
      <w:r>
        <w:rPr>
          <w:rFonts w:ascii="宋体" w:eastAsia="宋体" w:hAnsi="宋体" w:cs="宋体" w:hint="eastAsia"/>
        </w:rPr>
        <w:t>”平台上发布</w:t>
      </w:r>
      <w:bookmarkStart w:id="6" w:name="_Toc35393632"/>
      <w:bookmarkStart w:id="7" w:name="_Toc28359015"/>
      <w:bookmarkStart w:id="8" w:name="_Toc28359092"/>
      <w:bookmarkStart w:id="9" w:name="_Toc35393801"/>
      <w:bookmarkStart w:id="10" w:name="_Toc35393804"/>
      <w:bookmarkStart w:id="11" w:name="_Toc35393635"/>
      <w:bookmarkEnd w:id="2"/>
      <w:bookmarkEnd w:id="3"/>
      <w:bookmarkEnd w:id="4"/>
      <w:bookmarkEnd w:id="5"/>
      <w:r>
        <w:rPr>
          <w:rFonts w:ascii="宋体" w:eastAsia="宋体" w:hAnsi="宋体" w:cs="宋体" w:hint="eastAsia"/>
        </w:rPr>
        <w:t>。</w:t>
      </w:r>
    </w:p>
    <w:p w14:paraId="09109E93" w14:textId="77777777" w:rsidR="00AF2DB4" w:rsidRDefault="00B867D1">
      <w:pPr>
        <w:rPr>
          <w:rFonts w:ascii="宋体" w:eastAsia="宋体" w:hAnsi="宋体" w:cs="宋体"/>
        </w:rPr>
      </w:pPr>
      <w:r>
        <w:rPr>
          <w:rFonts w:ascii="宋体" w:eastAsia="宋体" w:hAnsi="宋体" w:cs="宋体" w:hint="eastAsia"/>
        </w:rPr>
        <w:t>九、</w:t>
      </w:r>
      <w:bookmarkEnd w:id="6"/>
      <w:bookmarkEnd w:id="7"/>
      <w:bookmarkEnd w:id="8"/>
      <w:bookmarkEnd w:id="9"/>
      <w:r>
        <w:rPr>
          <w:rFonts w:ascii="宋体" w:eastAsia="宋体" w:hAnsi="宋体" w:cs="宋体" w:hint="eastAsia"/>
        </w:rPr>
        <w:t>开标</w:t>
      </w:r>
    </w:p>
    <w:p w14:paraId="5DA018C9" w14:textId="77777777" w:rsidR="00AF2DB4" w:rsidRDefault="00B867D1">
      <w:pPr>
        <w:rPr>
          <w:rFonts w:ascii="宋体" w:eastAsia="宋体" w:hAnsi="宋体" w:cs="宋体"/>
          <w:u w:val="single"/>
        </w:rPr>
      </w:pPr>
      <w:r>
        <w:rPr>
          <w:rFonts w:ascii="宋体" w:eastAsia="宋体" w:hAnsi="宋体" w:cs="宋体" w:hint="eastAsia"/>
        </w:rPr>
        <w:t>开标时间：</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7</w:t>
      </w:r>
      <w:r>
        <w:rPr>
          <w:rFonts w:ascii="宋体" w:eastAsia="宋体" w:hAnsi="宋体" w:cs="宋体" w:hint="eastAsia"/>
        </w:rPr>
        <w:t>月</w:t>
      </w:r>
      <w:r>
        <w:rPr>
          <w:rFonts w:ascii="宋体" w:eastAsia="宋体" w:hAnsi="宋体" w:cs="宋体" w:hint="eastAsia"/>
        </w:rPr>
        <w:t>29</w:t>
      </w:r>
      <w:r>
        <w:rPr>
          <w:rFonts w:ascii="宋体" w:eastAsia="宋体" w:hAnsi="宋体" w:cs="宋体" w:hint="eastAsia"/>
        </w:rPr>
        <w:t>日</w:t>
      </w:r>
      <w:r>
        <w:rPr>
          <w:rFonts w:ascii="宋体" w:eastAsia="宋体" w:hAnsi="宋体" w:cs="宋体" w:hint="eastAsia"/>
        </w:rPr>
        <w:t>9</w:t>
      </w:r>
      <w:r>
        <w:rPr>
          <w:rFonts w:ascii="宋体" w:eastAsia="宋体" w:hAnsi="宋体" w:cs="宋体" w:hint="eastAsia"/>
        </w:rPr>
        <w:t>时</w:t>
      </w:r>
      <w:r>
        <w:rPr>
          <w:rFonts w:ascii="宋体" w:eastAsia="宋体" w:hAnsi="宋体" w:cs="宋体" w:hint="eastAsia"/>
        </w:rPr>
        <w:t>30</w:t>
      </w:r>
      <w:r>
        <w:rPr>
          <w:rFonts w:ascii="宋体" w:eastAsia="宋体" w:hAnsi="宋体" w:cs="宋体" w:hint="eastAsia"/>
        </w:rPr>
        <w:t>分</w:t>
      </w:r>
      <w:r>
        <w:rPr>
          <w:rFonts w:ascii="宋体" w:eastAsia="宋体" w:hAnsi="宋体" w:cs="宋体" w:hint="eastAsia"/>
        </w:rPr>
        <w:t>（如有变更，以代理通知为准）</w:t>
      </w:r>
    </w:p>
    <w:p w14:paraId="61E3B760" w14:textId="77777777" w:rsidR="00AF2DB4" w:rsidRDefault="00B867D1">
      <w:pPr>
        <w:rPr>
          <w:rFonts w:ascii="宋体" w:eastAsia="宋体" w:hAnsi="宋体" w:cs="宋体"/>
        </w:rPr>
      </w:pPr>
      <w:r>
        <w:rPr>
          <w:rFonts w:ascii="宋体" w:eastAsia="宋体" w:hAnsi="宋体" w:cs="宋体" w:hint="eastAsia"/>
        </w:rPr>
        <w:t>开标</w:t>
      </w:r>
      <w:r>
        <w:rPr>
          <w:rFonts w:ascii="宋体" w:eastAsia="宋体" w:hAnsi="宋体" w:cs="宋体" w:hint="eastAsia"/>
        </w:rPr>
        <w:t>地点：</w:t>
      </w:r>
      <w:bookmarkStart w:id="12" w:name="_Toc28359094"/>
      <w:bookmarkStart w:id="13" w:name="_Toc35393634"/>
      <w:bookmarkStart w:id="14" w:name="_Toc28359017"/>
      <w:bookmarkStart w:id="15" w:name="_Toc35393803"/>
      <w:r>
        <w:rPr>
          <w:rFonts w:ascii="宋体" w:eastAsia="宋体" w:hAnsi="宋体" w:cs="宋体" w:hint="eastAsia"/>
        </w:rPr>
        <w:t>江苏太极实业新材料有限公司</w:t>
      </w:r>
      <w:r>
        <w:rPr>
          <w:rFonts w:ascii="宋体" w:eastAsia="宋体" w:hAnsi="宋体" w:cs="宋体" w:hint="eastAsia"/>
        </w:rPr>
        <w:t>（</w:t>
      </w:r>
      <w:r>
        <w:rPr>
          <w:rFonts w:ascii="宋体" w:eastAsia="宋体" w:hAnsi="宋体" w:cs="宋体" w:hint="eastAsia"/>
        </w:rPr>
        <w:t>办公楼一楼会议室</w:t>
      </w:r>
      <w:r>
        <w:rPr>
          <w:rFonts w:ascii="宋体" w:eastAsia="宋体" w:hAnsi="宋体" w:cs="宋体" w:hint="eastAsia"/>
        </w:rPr>
        <w:t>）</w:t>
      </w:r>
    </w:p>
    <w:bookmarkEnd w:id="12"/>
    <w:bookmarkEnd w:id="13"/>
    <w:bookmarkEnd w:id="14"/>
    <w:bookmarkEnd w:id="15"/>
    <w:p w14:paraId="77FECE57" w14:textId="77777777" w:rsidR="00AF2DB4" w:rsidRDefault="00B867D1">
      <w:pPr>
        <w:rPr>
          <w:rFonts w:ascii="宋体" w:eastAsia="宋体" w:hAnsi="宋体" w:cs="宋体"/>
        </w:rPr>
      </w:pPr>
      <w:r>
        <w:rPr>
          <w:rFonts w:ascii="宋体" w:eastAsia="宋体" w:hAnsi="宋体" w:cs="宋体" w:hint="eastAsia"/>
        </w:rPr>
        <w:t>十、其他补充事宜</w:t>
      </w:r>
      <w:bookmarkEnd w:id="10"/>
      <w:bookmarkEnd w:id="11"/>
    </w:p>
    <w:p w14:paraId="053ED21A" w14:textId="77777777" w:rsidR="00AF2DB4" w:rsidRDefault="00B867D1">
      <w:pPr>
        <w:rPr>
          <w:rFonts w:ascii="宋体" w:eastAsia="宋体" w:hAnsi="宋体" w:cs="宋体"/>
        </w:rPr>
      </w:pPr>
      <w:bookmarkStart w:id="16" w:name="_Toc28359095"/>
      <w:bookmarkStart w:id="17" w:name="_Toc35393805"/>
      <w:bookmarkStart w:id="18" w:name="_Toc28359018"/>
      <w:bookmarkStart w:id="19" w:name="_Toc35393636"/>
      <w:r>
        <w:rPr>
          <w:rFonts w:ascii="宋体" w:eastAsia="宋体" w:hAnsi="宋体" w:cs="宋体" w:hint="eastAsia"/>
        </w:rPr>
        <w:t>1</w:t>
      </w:r>
      <w:r>
        <w:rPr>
          <w:rFonts w:ascii="宋体" w:eastAsia="宋体" w:hAnsi="宋体" w:cs="宋体" w:hint="eastAsia"/>
        </w:rPr>
        <w:t>、投标文件份数</w:t>
      </w:r>
      <w:r>
        <w:rPr>
          <w:rFonts w:ascii="宋体" w:eastAsia="宋体" w:hAnsi="宋体" w:cs="宋体" w:hint="eastAsia"/>
        </w:rPr>
        <w:t>:</w:t>
      </w:r>
      <w:r>
        <w:rPr>
          <w:rFonts w:ascii="宋体" w:eastAsia="宋体" w:hAnsi="宋体" w:cs="宋体" w:hint="eastAsia"/>
        </w:rPr>
        <w:t>纸质版一式叁</w:t>
      </w:r>
      <w:r>
        <w:rPr>
          <w:rFonts w:ascii="宋体" w:eastAsia="宋体" w:hAnsi="宋体" w:cs="宋体" w:hint="eastAsia"/>
        </w:rPr>
        <w:t>份</w:t>
      </w:r>
      <w:r>
        <w:rPr>
          <w:rFonts w:ascii="宋体" w:eastAsia="宋体" w:hAnsi="宋体" w:cs="宋体" w:hint="eastAsia"/>
        </w:rPr>
        <w:t>(</w:t>
      </w:r>
      <w:r>
        <w:rPr>
          <w:rFonts w:ascii="宋体" w:eastAsia="宋体" w:hAnsi="宋体" w:cs="宋体" w:hint="eastAsia"/>
        </w:rPr>
        <w:t>壹份正本、贰份副本</w:t>
      </w:r>
      <w:r>
        <w:rPr>
          <w:rFonts w:ascii="宋体" w:eastAsia="宋体" w:hAnsi="宋体" w:cs="宋体" w:hint="eastAsia"/>
        </w:rPr>
        <w:t>)</w:t>
      </w:r>
      <w:r>
        <w:rPr>
          <w:rFonts w:ascii="宋体" w:eastAsia="宋体" w:hAnsi="宋体" w:cs="宋体" w:hint="eastAsia"/>
        </w:rPr>
        <w:t>、电子版投标文件壹份</w:t>
      </w:r>
      <w:r>
        <w:rPr>
          <w:rFonts w:ascii="宋体" w:eastAsia="宋体" w:hAnsi="宋体" w:cs="宋体" w:hint="eastAsia"/>
        </w:rPr>
        <w:t>(</w:t>
      </w:r>
      <w:r>
        <w:rPr>
          <w:rFonts w:ascii="宋体" w:eastAsia="宋体" w:hAnsi="宋体" w:cs="宋体" w:hint="eastAsia"/>
        </w:rPr>
        <w:t>应为</w:t>
      </w:r>
      <w:r>
        <w:rPr>
          <w:rFonts w:ascii="宋体" w:eastAsia="宋体" w:hAnsi="宋体" w:cs="宋体" w:hint="eastAsia"/>
        </w:rPr>
        <w:t>U</w:t>
      </w:r>
      <w:r>
        <w:rPr>
          <w:rFonts w:ascii="宋体" w:eastAsia="宋体" w:hAnsi="宋体" w:cs="宋体" w:hint="eastAsia"/>
        </w:rPr>
        <w:t>盘形式单独密封</w:t>
      </w:r>
      <w:r>
        <w:rPr>
          <w:rFonts w:ascii="宋体" w:eastAsia="宋体" w:hAnsi="宋体" w:cs="宋体" w:hint="eastAsia"/>
        </w:rPr>
        <w:t>)</w:t>
      </w:r>
      <w:r>
        <w:rPr>
          <w:rFonts w:ascii="宋体" w:eastAsia="宋体" w:hAnsi="宋体" w:cs="宋体" w:hint="eastAsia"/>
        </w:rPr>
        <w:t>。每份投标文件须清楚标明“正本”或“副本”字样。一旦正本和副本不符，以正本为准。</w:t>
      </w:r>
    </w:p>
    <w:p w14:paraId="560ED189" w14:textId="77777777" w:rsidR="00AF2DB4" w:rsidRDefault="00B867D1">
      <w:pPr>
        <w:rPr>
          <w:rFonts w:ascii="宋体" w:eastAsia="宋体" w:hAnsi="宋体" w:cs="宋体"/>
        </w:rPr>
      </w:pPr>
      <w:r>
        <w:rPr>
          <w:rFonts w:ascii="宋体" w:eastAsia="宋体" w:hAnsi="宋体" w:cs="宋体" w:hint="eastAsia"/>
        </w:rPr>
        <w:t>2</w:t>
      </w:r>
      <w:r>
        <w:rPr>
          <w:rFonts w:ascii="宋体" w:eastAsia="宋体" w:hAnsi="宋体" w:cs="宋体" w:hint="eastAsia"/>
        </w:rPr>
        <w:t>、现场查勘</w:t>
      </w:r>
      <w:r>
        <w:rPr>
          <w:rFonts w:ascii="宋体" w:eastAsia="宋体" w:hAnsi="宋体" w:cs="宋体" w:hint="eastAsia"/>
        </w:rPr>
        <w:t>:</w:t>
      </w:r>
      <w:r>
        <w:rPr>
          <w:rFonts w:ascii="宋体" w:eastAsia="宋体" w:hAnsi="宋体" w:cs="宋体" w:hint="eastAsia"/>
        </w:rPr>
        <w:t>招标人不统一组织，投标人必须自行前往查勘现场。</w:t>
      </w:r>
    </w:p>
    <w:p w14:paraId="1189676A" w14:textId="77777777" w:rsidR="00AF2DB4" w:rsidRDefault="00B867D1">
      <w:pPr>
        <w:rPr>
          <w:rFonts w:ascii="宋体" w:eastAsia="宋体" w:hAnsi="宋体" w:cs="宋体"/>
        </w:rPr>
      </w:pPr>
      <w:r>
        <w:rPr>
          <w:rFonts w:ascii="宋体" w:eastAsia="宋体" w:hAnsi="宋体" w:cs="宋体" w:hint="eastAsia"/>
        </w:rPr>
        <w:t>现场查勘地址：</w:t>
      </w:r>
      <w:r>
        <w:rPr>
          <w:rFonts w:ascii="宋体" w:eastAsia="宋体" w:hAnsi="宋体" w:cs="宋体" w:hint="eastAsia"/>
        </w:rPr>
        <w:t>江苏省扬州市广陵区广陵经济开发区迎春路</w:t>
      </w:r>
      <w:r>
        <w:rPr>
          <w:rFonts w:ascii="宋体" w:eastAsia="宋体" w:hAnsi="宋体" w:cs="宋体" w:hint="eastAsia"/>
        </w:rPr>
        <w:t>28</w:t>
      </w:r>
      <w:r>
        <w:rPr>
          <w:rFonts w:ascii="宋体" w:eastAsia="宋体" w:hAnsi="宋体" w:cs="宋体" w:hint="eastAsia"/>
        </w:rPr>
        <w:t>号</w:t>
      </w:r>
    </w:p>
    <w:p w14:paraId="5F50FD89" w14:textId="77777777" w:rsidR="00AF2DB4" w:rsidRDefault="00B867D1">
      <w:pPr>
        <w:rPr>
          <w:rFonts w:ascii="宋体" w:eastAsia="宋体" w:hAnsi="宋体" w:cs="宋体"/>
        </w:rPr>
      </w:pPr>
      <w:r>
        <w:rPr>
          <w:rFonts w:ascii="宋体" w:eastAsia="宋体" w:hAnsi="宋体" w:cs="宋体" w:hint="eastAsia"/>
        </w:rPr>
        <w:t>联系人：</w:t>
      </w:r>
      <w:r>
        <w:rPr>
          <w:rFonts w:ascii="宋体" w:eastAsia="宋体" w:hAnsi="宋体" w:cs="宋体" w:hint="eastAsia"/>
        </w:rPr>
        <w:t>黎霆</w:t>
      </w:r>
      <w:r>
        <w:rPr>
          <w:rFonts w:ascii="宋体" w:eastAsia="宋体" w:hAnsi="宋体" w:cs="宋体" w:hint="eastAsia"/>
        </w:rPr>
        <w:t xml:space="preserve">  </w:t>
      </w:r>
      <w:r>
        <w:rPr>
          <w:rFonts w:ascii="宋体" w:eastAsia="宋体" w:hAnsi="宋体" w:cs="宋体" w:hint="eastAsia"/>
        </w:rPr>
        <w:t>0514-87460771</w:t>
      </w:r>
    </w:p>
    <w:p w14:paraId="411B5B2B" w14:textId="77777777" w:rsidR="00AF2DB4" w:rsidRDefault="00B867D1">
      <w:pPr>
        <w:rPr>
          <w:rFonts w:ascii="宋体" w:eastAsia="宋体" w:hAnsi="宋体" w:cs="宋体"/>
        </w:rPr>
      </w:pPr>
      <w:r>
        <w:rPr>
          <w:rFonts w:ascii="宋体" w:eastAsia="宋体" w:hAnsi="宋体" w:cs="宋体" w:hint="eastAsia"/>
          <w:noProof/>
        </w:rPr>
        <w:lastRenderedPageBreak/>
        <w:drawing>
          <wp:inline distT="0" distB="0" distL="114300" distR="114300" wp14:anchorId="3F696E55" wp14:editId="4ABA7890">
            <wp:extent cx="5500370" cy="3597275"/>
            <wp:effectExtent l="0" t="0" r="5080" b="3175"/>
            <wp:docPr id="1" name="图片 1" descr="97a182074562c4d5cac4ea34dfba5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7a182074562c4d5cac4ea34dfba5bf"/>
                    <pic:cNvPicPr>
                      <a:picLocks noChangeAspect="1"/>
                    </pic:cNvPicPr>
                  </pic:nvPicPr>
                  <pic:blipFill>
                    <a:blip r:embed="rId18"/>
                    <a:srcRect l="33112" t="42795" r="22506" b="16546"/>
                    <a:stretch>
                      <a:fillRect/>
                    </a:stretch>
                  </pic:blipFill>
                  <pic:spPr>
                    <a:xfrm>
                      <a:off x="0" y="0"/>
                      <a:ext cx="5500370" cy="3597275"/>
                    </a:xfrm>
                    <a:prstGeom prst="rect">
                      <a:avLst/>
                    </a:prstGeom>
                  </pic:spPr>
                </pic:pic>
              </a:graphicData>
            </a:graphic>
          </wp:inline>
        </w:drawing>
      </w:r>
    </w:p>
    <w:p w14:paraId="518557C3" w14:textId="77777777" w:rsidR="00AF2DB4" w:rsidRDefault="00B867D1">
      <w:pPr>
        <w:rPr>
          <w:rFonts w:ascii="宋体" w:eastAsia="宋体" w:hAnsi="宋体" w:cs="宋体"/>
        </w:rPr>
      </w:pPr>
      <w:r>
        <w:rPr>
          <w:rFonts w:ascii="宋体" w:eastAsia="宋体" w:hAnsi="宋体" w:cs="宋体" w:hint="eastAsia"/>
        </w:rPr>
        <w:t>3</w:t>
      </w:r>
      <w:r>
        <w:rPr>
          <w:rFonts w:ascii="宋体" w:eastAsia="宋体" w:hAnsi="宋体" w:cs="宋体" w:hint="eastAsia"/>
        </w:rPr>
        <w:t>、本次招标投标保证金</w:t>
      </w:r>
    </w:p>
    <w:p w14:paraId="0384B733" w14:textId="77777777" w:rsidR="00AF2DB4" w:rsidRDefault="00B867D1">
      <w:pPr>
        <w:rPr>
          <w:rFonts w:ascii="宋体" w:eastAsia="宋体" w:hAnsi="宋体" w:cs="宋体"/>
        </w:rPr>
      </w:pPr>
      <w:r>
        <w:rPr>
          <w:rFonts w:ascii="宋体" w:eastAsia="宋体" w:hAnsi="宋体" w:cs="宋体" w:hint="eastAsia"/>
        </w:rPr>
        <w:t>本次招标投标保证金</w:t>
      </w:r>
      <w:r>
        <w:rPr>
          <w:rFonts w:ascii="宋体" w:eastAsia="宋体" w:hAnsi="宋体" w:cs="宋体" w:hint="eastAsia"/>
        </w:rPr>
        <w:t>肆千元。</w:t>
      </w:r>
    </w:p>
    <w:p w14:paraId="1574CD76" w14:textId="77777777" w:rsidR="00AF2DB4" w:rsidRDefault="00B867D1">
      <w:pPr>
        <w:rPr>
          <w:rFonts w:ascii="宋体" w:eastAsia="宋体" w:hAnsi="宋体" w:cs="宋体"/>
        </w:rPr>
      </w:pPr>
      <w:r>
        <w:rPr>
          <w:rFonts w:ascii="宋体" w:eastAsia="宋体" w:hAnsi="宋体" w:cs="宋体" w:hint="eastAsia"/>
        </w:rPr>
        <w:t>十一、凡对本次招标提出询问，请按以下方式联系。</w:t>
      </w:r>
      <w:bookmarkEnd w:id="16"/>
      <w:bookmarkEnd w:id="17"/>
      <w:bookmarkEnd w:id="18"/>
      <w:bookmarkEnd w:id="19"/>
    </w:p>
    <w:p w14:paraId="3CFAE89B" w14:textId="77777777" w:rsidR="00AF2DB4" w:rsidRDefault="00B867D1">
      <w:pPr>
        <w:rPr>
          <w:rFonts w:ascii="宋体" w:eastAsia="宋体" w:hAnsi="宋体" w:cs="宋体"/>
        </w:rPr>
      </w:pPr>
      <w:bookmarkStart w:id="20" w:name="_Toc35393637"/>
      <w:bookmarkStart w:id="21" w:name="_Toc28359096"/>
      <w:bookmarkStart w:id="22" w:name="_Toc35393806"/>
      <w:bookmarkStart w:id="23" w:name="_Toc28359019"/>
      <w:r>
        <w:rPr>
          <w:rFonts w:ascii="宋体" w:eastAsia="宋体" w:hAnsi="宋体" w:cs="宋体" w:hint="eastAsia"/>
        </w:rPr>
        <w:t>1.</w:t>
      </w:r>
      <w:r>
        <w:rPr>
          <w:rFonts w:ascii="宋体" w:eastAsia="宋体" w:hAnsi="宋体" w:cs="宋体" w:hint="eastAsia"/>
        </w:rPr>
        <w:t>招标人信息</w:t>
      </w:r>
      <w:bookmarkEnd w:id="20"/>
      <w:bookmarkEnd w:id="21"/>
      <w:bookmarkEnd w:id="22"/>
      <w:bookmarkEnd w:id="23"/>
    </w:p>
    <w:p w14:paraId="00BA59C1" w14:textId="77777777" w:rsidR="00AF2DB4" w:rsidRDefault="00B867D1">
      <w:pPr>
        <w:rPr>
          <w:rFonts w:ascii="宋体" w:eastAsia="宋体" w:hAnsi="宋体" w:cs="宋体"/>
        </w:rPr>
      </w:pPr>
      <w:r>
        <w:rPr>
          <w:rFonts w:ascii="宋体" w:eastAsia="宋体" w:hAnsi="宋体" w:cs="宋体" w:hint="eastAsia"/>
        </w:rPr>
        <w:t>名称：</w:t>
      </w:r>
      <w:r>
        <w:rPr>
          <w:rFonts w:ascii="宋体" w:eastAsia="宋体" w:hAnsi="宋体" w:cs="宋体" w:hint="eastAsia"/>
        </w:rPr>
        <w:t>江苏太极实业新材料有限公司</w:t>
      </w:r>
    </w:p>
    <w:p w14:paraId="0811F39E" w14:textId="77777777" w:rsidR="00AF2DB4" w:rsidRDefault="00B867D1">
      <w:pPr>
        <w:rPr>
          <w:rFonts w:ascii="宋体" w:eastAsia="宋体" w:hAnsi="宋体" w:cs="宋体"/>
        </w:rPr>
      </w:pPr>
      <w:r>
        <w:rPr>
          <w:rFonts w:ascii="宋体" w:eastAsia="宋体" w:hAnsi="宋体" w:cs="宋体" w:hint="eastAsia"/>
        </w:rPr>
        <w:t>联系人：</w:t>
      </w:r>
      <w:r>
        <w:rPr>
          <w:rFonts w:ascii="宋体" w:eastAsia="宋体" w:hAnsi="宋体" w:cs="宋体" w:hint="eastAsia"/>
        </w:rPr>
        <w:t>黎霆</w:t>
      </w:r>
    </w:p>
    <w:p w14:paraId="33BBB836" w14:textId="77777777" w:rsidR="00AF2DB4" w:rsidRDefault="00B867D1">
      <w:pPr>
        <w:rPr>
          <w:rFonts w:ascii="宋体" w:eastAsia="宋体" w:hAnsi="宋体" w:cs="宋体"/>
        </w:rPr>
      </w:pPr>
      <w:bookmarkStart w:id="24" w:name="_Toc35393638"/>
      <w:bookmarkStart w:id="25" w:name="_Toc35393807"/>
      <w:bookmarkStart w:id="26" w:name="_Toc28359020"/>
      <w:bookmarkStart w:id="27" w:name="_Toc28359097"/>
      <w:r>
        <w:rPr>
          <w:rFonts w:ascii="宋体" w:eastAsia="宋体" w:hAnsi="宋体" w:cs="宋体" w:hint="eastAsia"/>
        </w:rPr>
        <w:t>2.</w:t>
      </w:r>
      <w:r>
        <w:rPr>
          <w:rFonts w:ascii="宋体" w:eastAsia="宋体" w:hAnsi="宋体" w:cs="宋体" w:hint="eastAsia"/>
        </w:rPr>
        <w:t>招标代理机构信息</w:t>
      </w:r>
      <w:bookmarkEnd w:id="24"/>
      <w:bookmarkEnd w:id="25"/>
      <w:bookmarkEnd w:id="26"/>
      <w:bookmarkEnd w:id="27"/>
    </w:p>
    <w:p w14:paraId="4396BD5B" w14:textId="77777777" w:rsidR="00AF2DB4" w:rsidRDefault="00B867D1">
      <w:pPr>
        <w:rPr>
          <w:rFonts w:ascii="宋体" w:eastAsia="宋体" w:hAnsi="宋体" w:cs="宋体"/>
        </w:rPr>
      </w:pPr>
      <w:r>
        <w:rPr>
          <w:rFonts w:ascii="宋体" w:eastAsia="宋体" w:hAnsi="宋体" w:cs="宋体" w:hint="eastAsia"/>
        </w:rPr>
        <w:t>名称：江苏省设备成套股份有限公司</w:t>
      </w:r>
    </w:p>
    <w:p w14:paraId="08EB2411" w14:textId="77777777" w:rsidR="00AF2DB4" w:rsidRDefault="00B867D1">
      <w:pPr>
        <w:rPr>
          <w:rFonts w:ascii="宋体" w:eastAsia="宋体" w:hAnsi="宋体" w:cs="宋体"/>
        </w:rPr>
      </w:pPr>
      <w:r>
        <w:rPr>
          <w:rFonts w:ascii="宋体" w:eastAsia="宋体" w:hAnsi="宋体" w:cs="宋体" w:hint="eastAsia"/>
        </w:rPr>
        <w:t>地址：扬州市文昌西路</w:t>
      </w:r>
      <w:r>
        <w:rPr>
          <w:rFonts w:ascii="宋体" w:eastAsia="宋体" w:hAnsi="宋体" w:cs="宋体" w:hint="eastAsia"/>
        </w:rPr>
        <w:t>525</w:t>
      </w:r>
      <w:r>
        <w:rPr>
          <w:rFonts w:ascii="宋体" w:eastAsia="宋体" w:hAnsi="宋体" w:cs="宋体" w:hint="eastAsia"/>
        </w:rPr>
        <w:t>号报业传媒集团</w:t>
      </w:r>
      <w:r>
        <w:rPr>
          <w:rFonts w:ascii="宋体" w:eastAsia="宋体" w:hAnsi="宋体" w:cs="宋体" w:hint="eastAsia"/>
        </w:rPr>
        <w:t>8</w:t>
      </w:r>
      <w:r>
        <w:rPr>
          <w:rFonts w:ascii="宋体" w:eastAsia="宋体" w:hAnsi="宋体" w:cs="宋体" w:hint="eastAsia"/>
        </w:rPr>
        <w:t>楼</w:t>
      </w:r>
    </w:p>
    <w:p w14:paraId="3FD34D6F" w14:textId="77777777" w:rsidR="00AF2DB4" w:rsidRDefault="00B867D1">
      <w:pPr>
        <w:rPr>
          <w:rFonts w:ascii="宋体" w:eastAsia="宋体" w:hAnsi="宋体" w:cs="宋体"/>
        </w:rPr>
      </w:pPr>
      <w:r>
        <w:rPr>
          <w:rFonts w:ascii="宋体" w:eastAsia="宋体" w:hAnsi="宋体" w:cs="宋体" w:hint="eastAsia"/>
        </w:rPr>
        <w:t>项目联系方式：谷非吾</w:t>
      </w:r>
      <w:r>
        <w:rPr>
          <w:rFonts w:ascii="宋体" w:eastAsia="宋体" w:hAnsi="宋体" w:cs="宋体" w:hint="eastAsia"/>
        </w:rPr>
        <w:t xml:space="preserve">   0514-80322355        </w:t>
      </w:r>
    </w:p>
    <w:p w14:paraId="284E6A13" w14:textId="77777777" w:rsidR="00AF2DB4" w:rsidRDefault="00AF2DB4">
      <w:pPr>
        <w:rPr>
          <w:rFonts w:ascii="宋体" w:eastAsia="宋体" w:hAnsi="宋体" w:cs="宋体"/>
        </w:rPr>
        <w:sectPr w:rsidR="00AF2DB4">
          <w:footerReference w:type="default" r:id="rId19"/>
          <w:footerReference w:type="first" r:id="rId20"/>
          <w:type w:val="continuous"/>
          <w:pgSz w:w="11905" w:h="16838"/>
          <w:pgMar w:top="1417" w:right="1587" w:bottom="1134" w:left="1587" w:header="851" w:footer="850" w:gutter="0"/>
          <w:cols w:space="720"/>
          <w:titlePg/>
          <w:docGrid w:linePitch="312"/>
        </w:sectPr>
      </w:pPr>
    </w:p>
    <w:p w14:paraId="63483111" w14:textId="77777777" w:rsidR="00AF2DB4" w:rsidRDefault="00B867D1">
      <w:pPr>
        <w:pStyle w:val="1"/>
      </w:pPr>
      <w:bookmarkStart w:id="28" w:name="_Toc1637"/>
      <w:r>
        <w:rPr>
          <w:rFonts w:hint="eastAsia"/>
        </w:rPr>
        <w:lastRenderedPageBreak/>
        <w:t>第二章</w:t>
      </w:r>
      <w:r>
        <w:rPr>
          <w:rFonts w:hint="eastAsia"/>
        </w:rPr>
        <w:t xml:space="preserve"> </w:t>
      </w:r>
      <w:r>
        <w:rPr>
          <w:rFonts w:hint="eastAsia"/>
        </w:rPr>
        <w:t>投标人须知</w:t>
      </w:r>
      <w:bookmarkEnd w:id="28"/>
    </w:p>
    <w:p w14:paraId="638F5508" w14:textId="77777777" w:rsidR="00AF2DB4" w:rsidRDefault="00B867D1">
      <w:pPr>
        <w:rPr>
          <w:rFonts w:ascii="宋体" w:eastAsia="宋体" w:hAnsi="宋体" w:cs="宋体"/>
        </w:rPr>
      </w:pPr>
      <w:r>
        <w:rPr>
          <w:rFonts w:ascii="宋体" w:eastAsia="宋体" w:hAnsi="宋体" w:cs="宋体" w:hint="eastAsia"/>
        </w:rPr>
        <w:t>投标人须知前附表</w:t>
      </w:r>
    </w:p>
    <w:tbl>
      <w:tblPr>
        <w:tblW w:w="939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207"/>
        <w:gridCol w:w="2716"/>
        <w:gridCol w:w="5471"/>
      </w:tblGrid>
      <w:tr w:rsidR="00AF2DB4" w14:paraId="098182A4" w14:textId="77777777">
        <w:trPr>
          <w:trHeight w:val="471"/>
          <w:tblHeader/>
          <w:jc w:val="center"/>
        </w:trPr>
        <w:tc>
          <w:tcPr>
            <w:tcW w:w="1207" w:type="dxa"/>
            <w:shd w:val="clear" w:color="auto" w:fill="E6E6E6"/>
            <w:noWrap/>
            <w:vAlign w:val="center"/>
          </w:tcPr>
          <w:p w14:paraId="0CBDF76A" w14:textId="77777777" w:rsidR="00AF2DB4" w:rsidRDefault="00B867D1">
            <w:pPr>
              <w:jc w:val="center"/>
              <w:rPr>
                <w:rFonts w:ascii="宋体" w:eastAsia="宋体" w:hAnsi="宋体" w:cs="宋体"/>
              </w:rPr>
            </w:pPr>
            <w:r>
              <w:rPr>
                <w:rFonts w:ascii="宋体" w:eastAsia="宋体" w:hAnsi="宋体" w:cs="宋体" w:hint="eastAsia"/>
              </w:rPr>
              <w:t>条款号</w:t>
            </w:r>
          </w:p>
        </w:tc>
        <w:tc>
          <w:tcPr>
            <w:tcW w:w="2716" w:type="dxa"/>
            <w:shd w:val="clear" w:color="auto" w:fill="E6E6E6"/>
            <w:noWrap/>
            <w:vAlign w:val="center"/>
          </w:tcPr>
          <w:p w14:paraId="6EC9595F" w14:textId="77777777" w:rsidR="00AF2DB4" w:rsidRDefault="00B867D1">
            <w:pPr>
              <w:jc w:val="center"/>
              <w:rPr>
                <w:rFonts w:ascii="宋体" w:eastAsia="宋体" w:hAnsi="宋体" w:cs="宋体"/>
              </w:rPr>
            </w:pPr>
            <w:r>
              <w:rPr>
                <w:rFonts w:ascii="宋体" w:eastAsia="宋体" w:hAnsi="宋体" w:cs="宋体" w:hint="eastAsia"/>
              </w:rPr>
              <w:t>条款名称</w:t>
            </w:r>
          </w:p>
        </w:tc>
        <w:tc>
          <w:tcPr>
            <w:tcW w:w="5471" w:type="dxa"/>
            <w:shd w:val="clear" w:color="auto" w:fill="E6E6E6"/>
            <w:noWrap/>
            <w:vAlign w:val="center"/>
          </w:tcPr>
          <w:p w14:paraId="3D7696BC" w14:textId="77777777" w:rsidR="00AF2DB4" w:rsidRDefault="00B867D1">
            <w:pPr>
              <w:jc w:val="center"/>
              <w:rPr>
                <w:rFonts w:ascii="宋体" w:eastAsia="宋体" w:hAnsi="宋体" w:cs="宋体"/>
              </w:rPr>
            </w:pPr>
            <w:r>
              <w:rPr>
                <w:rFonts w:ascii="宋体" w:eastAsia="宋体" w:hAnsi="宋体" w:cs="宋体" w:hint="eastAsia"/>
              </w:rPr>
              <w:t>编列内容</w:t>
            </w:r>
          </w:p>
        </w:tc>
      </w:tr>
      <w:tr w:rsidR="00AF2DB4" w14:paraId="588A70E4" w14:textId="77777777">
        <w:trPr>
          <w:trHeight w:val="1087"/>
          <w:jc w:val="center"/>
        </w:trPr>
        <w:tc>
          <w:tcPr>
            <w:tcW w:w="1207" w:type="dxa"/>
            <w:noWrap/>
            <w:vAlign w:val="center"/>
          </w:tcPr>
          <w:p w14:paraId="487D86F9" w14:textId="77777777" w:rsidR="00AF2DB4" w:rsidRDefault="00B867D1">
            <w:pPr>
              <w:rPr>
                <w:rFonts w:ascii="宋体" w:eastAsia="宋体" w:hAnsi="宋体" w:cs="宋体"/>
              </w:rPr>
            </w:pPr>
            <w:r>
              <w:rPr>
                <w:rFonts w:ascii="宋体" w:eastAsia="宋体" w:hAnsi="宋体" w:cs="宋体" w:hint="eastAsia"/>
              </w:rPr>
              <w:t>1.1.2</w:t>
            </w:r>
          </w:p>
        </w:tc>
        <w:tc>
          <w:tcPr>
            <w:tcW w:w="2716" w:type="dxa"/>
            <w:noWrap/>
            <w:vAlign w:val="center"/>
          </w:tcPr>
          <w:p w14:paraId="12AFDD8B" w14:textId="77777777" w:rsidR="00AF2DB4" w:rsidRDefault="00B867D1">
            <w:pPr>
              <w:rPr>
                <w:rFonts w:ascii="宋体" w:eastAsia="宋体" w:hAnsi="宋体" w:cs="宋体"/>
              </w:rPr>
            </w:pPr>
            <w:r>
              <w:rPr>
                <w:rFonts w:ascii="宋体" w:eastAsia="宋体" w:hAnsi="宋体" w:cs="宋体" w:hint="eastAsia"/>
              </w:rPr>
              <w:t>招标人</w:t>
            </w:r>
          </w:p>
        </w:tc>
        <w:tc>
          <w:tcPr>
            <w:tcW w:w="5471" w:type="dxa"/>
            <w:noWrap/>
            <w:vAlign w:val="center"/>
          </w:tcPr>
          <w:p w14:paraId="7FD2E43A" w14:textId="77777777" w:rsidR="00AF2DB4" w:rsidRDefault="00B867D1">
            <w:pPr>
              <w:jc w:val="left"/>
              <w:rPr>
                <w:rFonts w:ascii="宋体" w:eastAsia="宋体" w:hAnsi="宋体" w:cs="宋体"/>
              </w:rPr>
            </w:pPr>
            <w:r>
              <w:rPr>
                <w:rFonts w:ascii="宋体" w:eastAsia="宋体" w:hAnsi="宋体" w:cs="宋体" w:hint="eastAsia"/>
              </w:rPr>
              <w:t>名称：</w:t>
            </w:r>
            <w:r>
              <w:rPr>
                <w:rFonts w:ascii="宋体" w:eastAsia="宋体" w:hAnsi="宋体" w:cs="宋体" w:hint="eastAsia"/>
              </w:rPr>
              <w:t>江苏太极实业新材料有限公司</w:t>
            </w:r>
          </w:p>
        </w:tc>
      </w:tr>
      <w:tr w:rsidR="00AF2DB4" w14:paraId="23939341" w14:textId="77777777">
        <w:trPr>
          <w:trHeight w:val="1980"/>
          <w:jc w:val="center"/>
        </w:trPr>
        <w:tc>
          <w:tcPr>
            <w:tcW w:w="1207" w:type="dxa"/>
            <w:noWrap/>
            <w:vAlign w:val="center"/>
          </w:tcPr>
          <w:p w14:paraId="5219C35A" w14:textId="77777777" w:rsidR="00AF2DB4" w:rsidRDefault="00B867D1">
            <w:pPr>
              <w:rPr>
                <w:rFonts w:ascii="宋体" w:eastAsia="宋体" w:hAnsi="宋体" w:cs="宋体"/>
              </w:rPr>
            </w:pPr>
            <w:r>
              <w:rPr>
                <w:rFonts w:ascii="宋体" w:eastAsia="宋体" w:hAnsi="宋体" w:cs="宋体" w:hint="eastAsia"/>
              </w:rPr>
              <w:t>1.1.3</w:t>
            </w:r>
          </w:p>
        </w:tc>
        <w:tc>
          <w:tcPr>
            <w:tcW w:w="2716" w:type="dxa"/>
            <w:noWrap/>
            <w:vAlign w:val="center"/>
          </w:tcPr>
          <w:p w14:paraId="41683C72" w14:textId="77777777" w:rsidR="00AF2DB4" w:rsidRDefault="00B867D1">
            <w:pPr>
              <w:rPr>
                <w:rFonts w:ascii="宋体" w:eastAsia="宋体" w:hAnsi="宋体" w:cs="宋体"/>
              </w:rPr>
            </w:pPr>
            <w:r>
              <w:rPr>
                <w:rFonts w:ascii="宋体" w:eastAsia="宋体" w:hAnsi="宋体" w:cs="宋体" w:hint="eastAsia"/>
              </w:rPr>
              <w:t>招标代理机构</w:t>
            </w:r>
          </w:p>
        </w:tc>
        <w:tc>
          <w:tcPr>
            <w:tcW w:w="5471" w:type="dxa"/>
            <w:noWrap/>
            <w:vAlign w:val="center"/>
          </w:tcPr>
          <w:p w14:paraId="56E3B8B4" w14:textId="77777777" w:rsidR="00AF2DB4" w:rsidRDefault="00B867D1">
            <w:pPr>
              <w:jc w:val="left"/>
              <w:rPr>
                <w:rFonts w:ascii="宋体" w:eastAsia="宋体" w:hAnsi="宋体" w:cs="宋体"/>
              </w:rPr>
            </w:pPr>
            <w:r>
              <w:rPr>
                <w:rFonts w:ascii="宋体" w:eastAsia="宋体" w:hAnsi="宋体" w:cs="宋体" w:hint="eastAsia"/>
              </w:rPr>
              <w:t>名称：</w:t>
            </w:r>
            <w:bookmarkStart w:id="29" w:name="EB5a1c18bf93f24b9ab285181876525830"/>
            <w:r>
              <w:rPr>
                <w:rFonts w:ascii="宋体" w:eastAsia="宋体" w:hAnsi="宋体" w:cs="宋体" w:hint="eastAsia"/>
              </w:rPr>
              <w:t>江苏省设备成套股份有限公司</w:t>
            </w:r>
            <w:bookmarkEnd w:id="29"/>
          </w:p>
          <w:p w14:paraId="7931C2AE" w14:textId="77777777" w:rsidR="00AF2DB4" w:rsidRDefault="00B867D1">
            <w:pPr>
              <w:jc w:val="left"/>
              <w:rPr>
                <w:rFonts w:ascii="宋体" w:eastAsia="宋体" w:hAnsi="宋体" w:cs="宋体"/>
              </w:rPr>
            </w:pPr>
            <w:r>
              <w:rPr>
                <w:rFonts w:ascii="宋体" w:eastAsia="宋体" w:hAnsi="宋体" w:cs="宋体" w:hint="eastAsia"/>
              </w:rPr>
              <w:t>地址：</w:t>
            </w:r>
            <w:bookmarkStart w:id="30" w:name="EB20630f2eb8e34affa267ff947a7cf284"/>
            <w:r>
              <w:rPr>
                <w:rFonts w:ascii="宋体" w:eastAsia="宋体" w:hAnsi="宋体" w:cs="宋体" w:hint="eastAsia"/>
              </w:rPr>
              <w:t>扬州市文昌西路</w:t>
            </w:r>
            <w:r>
              <w:rPr>
                <w:rFonts w:ascii="宋体" w:eastAsia="宋体" w:hAnsi="宋体" w:cs="宋体" w:hint="eastAsia"/>
              </w:rPr>
              <w:t>525</w:t>
            </w:r>
            <w:r>
              <w:rPr>
                <w:rFonts w:ascii="宋体" w:eastAsia="宋体" w:hAnsi="宋体" w:cs="宋体" w:hint="eastAsia"/>
              </w:rPr>
              <w:t>号报业传媒大厦</w:t>
            </w:r>
            <w:r>
              <w:rPr>
                <w:rFonts w:ascii="宋体" w:eastAsia="宋体" w:hAnsi="宋体" w:cs="宋体" w:hint="eastAsia"/>
              </w:rPr>
              <w:t>8</w:t>
            </w:r>
            <w:r>
              <w:rPr>
                <w:rFonts w:ascii="宋体" w:eastAsia="宋体" w:hAnsi="宋体" w:cs="宋体" w:hint="eastAsia"/>
              </w:rPr>
              <w:t>层</w:t>
            </w:r>
            <w:bookmarkEnd w:id="30"/>
          </w:p>
          <w:p w14:paraId="05067FA1" w14:textId="77777777" w:rsidR="00AF2DB4" w:rsidRDefault="00B867D1">
            <w:pPr>
              <w:jc w:val="left"/>
              <w:rPr>
                <w:rFonts w:ascii="宋体" w:eastAsia="宋体" w:hAnsi="宋体" w:cs="宋体"/>
              </w:rPr>
            </w:pPr>
            <w:r>
              <w:rPr>
                <w:rFonts w:ascii="宋体" w:eastAsia="宋体" w:hAnsi="宋体" w:cs="宋体" w:hint="eastAsia"/>
              </w:rPr>
              <w:t>联系人：谷非吾</w:t>
            </w:r>
          </w:p>
          <w:p w14:paraId="655B050C" w14:textId="77777777" w:rsidR="00AF2DB4" w:rsidRDefault="00B867D1">
            <w:pPr>
              <w:jc w:val="left"/>
              <w:rPr>
                <w:rFonts w:ascii="宋体" w:eastAsia="宋体" w:hAnsi="宋体" w:cs="宋体"/>
              </w:rPr>
            </w:pPr>
            <w:r>
              <w:rPr>
                <w:rFonts w:ascii="宋体" w:eastAsia="宋体" w:hAnsi="宋体" w:cs="宋体" w:hint="eastAsia"/>
              </w:rPr>
              <w:t>电话：</w:t>
            </w:r>
            <w:r>
              <w:rPr>
                <w:rFonts w:ascii="宋体" w:eastAsia="宋体" w:hAnsi="宋体" w:cs="宋体" w:hint="eastAsia"/>
              </w:rPr>
              <w:t>0514-80322355</w:t>
            </w:r>
          </w:p>
          <w:p w14:paraId="6FDD9B16" w14:textId="77777777" w:rsidR="00AF2DB4" w:rsidRDefault="00B867D1">
            <w:pPr>
              <w:jc w:val="left"/>
              <w:rPr>
                <w:rFonts w:ascii="宋体" w:eastAsia="宋体" w:hAnsi="宋体" w:cs="宋体"/>
              </w:rPr>
            </w:pPr>
            <w:r>
              <w:rPr>
                <w:rFonts w:ascii="宋体" w:eastAsia="宋体" w:hAnsi="宋体" w:cs="宋体" w:hint="eastAsia"/>
              </w:rPr>
              <w:t>电子邮箱：</w:t>
            </w:r>
            <w:bookmarkStart w:id="31" w:name="EB3b532f3793ae49169b4a737311cd04ba"/>
            <w:r>
              <w:rPr>
                <w:rFonts w:ascii="宋体" w:eastAsia="宋体" w:hAnsi="宋体" w:cs="宋体" w:hint="eastAsia"/>
              </w:rPr>
              <w:t>59048892@qq.</w:t>
            </w:r>
            <w:bookmarkEnd w:id="31"/>
            <w:r>
              <w:rPr>
                <w:rFonts w:ascii="宋体" w:eastAsia="宋体" w:hAnsi="宋体" w:cs="宋体" w:hint="eastAsia"/>
              </w:rPr>
              <w:t>com</w:t>
            </w:r>
          </w:p>
        </w:tc>
      </w:tr>
      <w:tr w:rsidR="00AF2DB4" w14:paraId="033A439D" w14:textId="77777777">
        <w:trPr>
          <w:trHeight w:hRule="exact" w:val="834"/>
          <w:jc w:val="center"/>
        </w:trPr>
        <w:tc>
          <w:tcPr>
            <w:tcW w:w="1207" w:type="dxa"/>
            <w:noWrap/>
            <w:vAlign w:val="center"/>
          </w:tcPr>
          <w:p w14:paraId="6F84EC9E" w14:textId="77777777" w:rsidR="00AF2DB4" w:rsidRDefault="00B867D1">
            <w:pPr>
              <w:rPr>
                <w:rFonts w:ascii="宋体" w:eastAsia="宋体" w:hAnsi="宋体" w:cs="宋体"/>
              </w:rPr>
            </w:pPr>
            <w:r>
              <w:rPr>
                <w:rFonts w:ascii="宋体" w:eastAsia="宋体" w:hAnsi="宋体" w:cs="宋体" w:hint="eastAsia"/>
              </w:rPr>
              <w:t>1.1.4</w:t>
            </w:r>
          </w:p>
        </w:tc>
        <w:tc>
          <w:tcPr>
            <w:tcW w:w="2716" w:type="dxa"/>
            <w:noWrap/>
            <w:vAlign w:val="center"/>
          </w:tcPr>
          <w:p w14:paraId="59765897" w14:textId="77777777" w:rsidR="00AF2DB4" w:rsidRDefault="00B867D1">
            <w:pPr>
              <w:rPr>
                <w:rFonts w:ascii="宋体" w:eastAsia="宋体" w:hAnsi="宋体" w:cs="宋体"/>
              </w:rPr>
            </w:pPr>
            <w:r>
              <w:rPr>
                <w:rFonts w:ascii="宋体" w:eastAsia="宋体" w:hAnsi="宋体" w:cs="宋体" w:hint="eastAsia"/>
              </w:rPr>
              <w:t>项目名称</w:t>
            </w:r>
          </w:p>
        </w:tc>
        <w:tc>
          <w:tcPr>
            <w:tcW w:w="5471" w:type="dxa"/>
            <w:noWrap/>
            <w:vAlign w:val="center"/>
          </w:tcPr>
          <w:p w14:paraId="2C3187FA" w14:textId="77777777" w:rsidR="00AF2DB4" w:rsidRDefault="00B867D1">
            <w:pPr>
              <w:jc w:val="left"/>
              <w:rPr>
                <w:rFonts w:ascii="宋体" w:eastAsia="宋体" w:hAnsi="宋体" w:cs="宋体"/>
              </w:rPr>
            </w:pPr>
            <w:r>
              <w:rPr>
                <w:rFonts w:ascii="宋体" w:eastAsia="宋体" w:hAnsi="宋体" w:cs="宋体" w:hint="eastAsia"/>
              </w:rPr>
              <w:t>年产</w:t>
            </w:r>
            <w:r>
              <w:rPr>
                <w:rFonts w:ascii="宋体" w:eastAsia="宋体" w:hAnsi="宋体" w:cs="宋体" w:hint="eastAsia"/>
              </w:rPr>
              <w:t>15000</w:t>
            </w:r>
            <w:r>
              <w:rPr>
                <w:rFonts w:ascii="宋体" w:eastAsia="宋体" w:hAnsi="宋体" w:cs="宋体" w:hint="eastAsia"/>
              </w:rPr>
              <w:t>吨浸胶帘子布生产线技术改造项目</w:t>
            </w:r>
            <w:r>
              <w:rPr>
                <w:rFonts w:ascii="宋体" w:eastAsia="宋体" w:hAnsi="宋体" w:cs="宋体" w:hint="eastAsia"/>
              </w:rPr>
              <w:t>-</w:t>
            </w:r>
            <w:r>
              <w:rPr>
                <w:rFonts w:ascii="宋体" w:eastAsia="宋体" w:hAnsi="宋体" w:cs="宋体" w:hint="eastAsia"/>
              </w:rPr>
              <w:t>浸胶车间工程监理</w:t>
            </w:r>
          </w:p>
        </w:tc>
      </w:tr>
      <w:tr w:rsidR="00AF2DB4" w14:paraId="13416D65" w14:textId="77777777">
        <w:trPr>
          <w:trHeight w:hRule="exact" w:val="961"/>
          <w:jc w:val="center"/>
        </w:trPr>
        <w:tc>
          <w:tcPr>
            <w:tcW w:w="1207" w:type="dxa"/>
            <w:noWrap/>
            <w:vAlign w:val="center"/>
          </w:tcPr>
          <w:p w14:paraId="6D407D94" w14:textId="77777777" w:rsidR="00AF2DB4" w:rsidRDefault="00B867D1">
            <w:pPr>
              <w:rPr>
                <w:rFonts w:ascii="宋体" w:eastAsia="宋体" w:hAnsi="宋体" w:cs="宋体"/>
              </w:rPr>
            </w:pPr>
            <w:r>
              <w:rPr>
                <w:rFonts w:ascii="宋体" w:eastAsia="宋体" w:hAnsi="宋体" w:cs="宋体" w:hint="eastAsia"/>
              </w:rPr>
              <w:t>1.1.5</w:t>
            </w:r>
          </w:p>
        </w:tc>
        <w:tc>
          <w:tcPr>
            <w:tcW w:w="2716" w:type="dxa"/>
            <w:noWrap/>
            <w:vAlign w:val="center"/>
          </w:tcPr>
          <w:p w14:paraId="5E1E82AA" w14:textId="77777777" w:rsidR="00AF2DB4" w:rsidRDefault="00B867D1">
            <w:pPr>
              <w:rPr>
                <w:rFonts w:ascii="宋体" w:eastAsia="宋体" w:hAnsi="宋体" w:cs="宋体"/>
              </w:rPr>
            </w:pPr>
            <w:r>
              <w:rPr>
                <w:rFonts w:ascii="宋体" w:eastAsia="宋体" w:hAnsi="宋体" w:cs="宋体" w:hint="eastAsia"/>
              </w:rPr>
              <w:t>建设地点</w:t>
            </w:r>
          </w:p>
        </w:tc>
        <w:tc>
          <w:tcPr>
            <w:tcW w:w="5471" w:type="dxa"/>
            <w:noWrap/>
            <w:vAlign w:val="center"/>
          </w:tcPr>
          <w:p w14:paraId="538793E4" w14:textId="77777777" w:rsidR="00AF2DB4" w:rsidRDefault="00B867D1">
            <w:pPr>
              <w:jc w:val="left"/>
              <w:rPr>
                <w:rFonts w:ascii="宋体" w:eastAsia="宋体" w:hAnsi="宋体" w:cs="宋体"/>
              </w:rPr>
            </w:pPr>
            <w:r>
              <w:rPr>
                <w:rFonts w:ascii="宋体" w:eastAsia="宋体" w:hAnsi="宋体" w:cs="宋体" w:hint="eastAsia"/>
              </w:rPr>
              <w:t>江苏省扬州市广陵区广陵经济开发区迎春路</w:t>
            </w:r>
            <w:r>
              <w:rPr>
                <w:rFonts w:ascii="宋体" w:eastAsia="宋体" w:hAnsi="宋体" w:cs="宋体" w:hint="eastAsia"/>
              </w:rPr>
              <w:t>28</w:t>
            </w:r>
            <w:r>
              <w:rPr>
                <w:rFonts w:ascii="宋体" w:eastAsia="宋体" w:hAnsi="宋体" w:cs="宋体" w:hint="eastAsia"/>
              </w:rPr>
              <w:t>号</w:t>
            </w:r>
          </w:p>
        </w:tc>
      </w:tr>
      <w:tr w:rsidR="00AF2DB4" w14:paraId="16625BCB" w14:textId="77777777">
        <w:trPr>
          <w:trHeight w:hRule="exact" w:val="454"/>
          <w:jc w:val="center"/>
        </w:trPr>
        <w:tc>
          <w:tcPr>
            <w:tcW w:w="1207" w:type="dxa"/>
            <w:noWrap/>
            <w:vAlign w:val="center"/>
          </w:tcPr>
          <w:p w14:paraId="500E6DD1" w14:textId="77777777" w:rsidR="00AF2DB4" w:rsidRDefault="00B867D1">
            <w:pPr>
              <w:rPr>
                <w:rFonts w:ascii="宋体" w:eastAsia="宋体" w:hAnsi="宋体" w:cs="宋体"/>
              </w:rPr>
            </w:pPr>
            <w:r>
              <w:rPr>
                <w:rFonts w:ascii="宋体" w:eastAsia="宋体" w:hAnsi="宋体" w:cs="宋体" w:hint="eastAsia"/>
              </w:rPr>
              <w:t>1.2.1</w:t>
            </w:r>
          </w:p>
        </w:tc>
        <w:tc>
          <w:tcPr>
            <w:tcW w:w="2716" w:type="dxa"/>
            <w:noWrap/>
            <w:vAlign w:val="center"/>
          </w:tcPr>
          <w:p w14:paraId="5497D89F" w14:textId="77777777" w:rsidR="00AF2DB4" w:rsidRDefault="00B867D1">
            <w:pPr>
              <w:rPr>
                <w:rFonts w:ascii="宋体" w:eastAsia="宋体" w:hAnsi="宋体" w:cs="宋体"/>
              </w:rPr>
            </w:pPr>
            <w:r>
              <w:rPr>
                <w:rFonts w:ascii="宋体" w:eastAsia="宋体" w:hAnsi="宋体" w:cs="宋体" w:hint="eastAsia"/>
              </w:rPr>
              <w:t>资金来源</w:t>
            </w:r>
          </w:p>
        </w:tc>
        <w:tc>
          <w:tcPr>
            <w:tcW w:w="5471" w:type="dxa"/>
            <w:noWrap/>
            <w:vAlign w:val="center"/>
          </w:tcPr>
          <w:p w14:paraId="605E229A" w14:textId="77777777" w:rsidR="00AF2DB4" w:rsidRDefault="00B867D1">
            <w:pPr>
              <w:jc w:val="left"/>
              <w:rPr>
                <w:rFonts w:ascii="宋体" w:eastAsia="宋体" w:hAnsi="宋体" w:cs="宋体"/>
              </w:rPr>
            </w:pPr>
            <w:bookmarkStart w:id="32" w:name="EBe2af087af0984489a962a6127c487129"/>
            <w:r>
              <w:rPr>
                <w:rFonts w:ascii="宋体" w:eastAsia="宋体" w:hAnsi="宋体" w:cs="宋体" w:hint="eastAsia"/>
              </w:rPr>
              <w:t>自筹</w:t>
            </w:r>
            <w:bookmarkEnd w:id="32"/>
          </w:p>
        </w:tc>
      </w:tr>
      <w:tr w:rsidR="00AF2DB4" w14:paraId="10D36865" w14:textId="77777777">
        <w:trPr>
          <w:trHeight w:hRule="exact" w:val="454"/>
          <w:jc w:val="center"/>
        </w:trPr>
        <w:tc>
          <w:tcPr>
            <w:tcW w:w="1207" w:type="dxa"/>
            <w:noWrap/>
            <w:vAlign w:val="center"/>
          </w:tcPr>
          <w:p w14:paraId="56683929" w14:textId="77777777" w:rsidR="00AF2DB4" w:rsidRDefault="00B867D1">
            <w:pPr>
              <w:rPr>
                <w:rFonts w:ascii="宋体" w:eastAsia="宋体" w:hAnsi="宋体" w:cs="宋体"/>
              </w:rPr>
            </w:pPr>
            <w:r>
              <w:rPr>
                <w:rFonts w:ascii="宋体" w:eastAsia="宋体" w:hAnsi="宋体" w:cs="宋体" w:hint="eastAsia"/>
              </w:rPr>
              <w:t>1.2.2</w:t>
            </w:r>
          </w:p>
        </w:tc>
        <w:tc>
          <w:tcPr>
            <w:tcW w:w="2716" w:type="dxa"/>
            <w:noWrap/>
            <w:vAlign w:val="center"/>
          </w:tcPr>
          <w:p w14:paraId="7765BF7F" w14:textId="77777777" w:rsidR="00AF2DB4" w:rsidRDefault="00B867D1">
            <w:pPr>
              <w:rPr>
                <w:rFonts w:ascii="宋体" w:eastAsia="宋体" w:hAnsi="宋体" w:cs="宋体"/>
              </w:rPr>
            </w:pPr>
            <w:r>
              <w:rPr>
                <w:rFonts w:ascii="宋体" w:eastAsia="宋体" w:hAnsi="宋体" w:cs="宋体" w:hint="eastAsia"/>
              </w:rPr>
              <w:t>出资比例</w:t>
            </w:r>
          </w:p>
        </w:tc>
        <w:tc>
          <w:tcPr>
            <w:tcW w:w="5471" w:type="dxa"/>
            <w:noWrap/>
            <w:vAlign w:val="center"/>
          </w:tcPr>
          <w:p w14:paraId="157050AB" w14:textId="77777777" w:rsidR="00AF2DB4" w:rsidRDefault="00B867D1">
            <w:pPr>
              <w:jc w:val="left"/>
              <w:rPr>
                <w:rFonts w:ascii="宋体" w:eastAsia="宋体" w:hAnsi="宋体" w:cs="宋体"/>
              </w:rPr>
            </w:pPr>
            <w:bookmarkStart w:id="33" w:name="EB4dfa4a25cb204b3db5dfb423ba6bda44"/>
            <w:r>
              <w:rPr>
                <w:rFonts w:ascii="宋体" w:eastAsia="宋体" w:hAnsi="宋体" w:cs="宋体" w:hint="eastAsia"/>
              </w:rPr>
              <w:t>100%</w:t>
            </w:r>
            <w:bookmarkEnd w:id="33"/>
          </w:p>
        </w:tc>
      </w:tr>
      <w:tr w:rsidR="00AF2DB4" w14:paraId="29D1053A" w14:textId="77777777">
        <w:trPr>
          <w:trHeight w:hRule="exact" w:val="454"/>
          <w:jc w:val="center"/>
        </w:trPr>
        <w:tc>
          <w:tcPr>
            <w:tcW w:w="1207" w:type="dxa"/>
            <w:noWrap/>
            <w:vAlign w:val="center"/>
          </w:tcPr>
          <w:p w14:paraId="1958ADFB" w14:textId="77777777" w:rsidR="00AF2DB4" w:rsidRDefault="00B867D1">
            <w:pPr>
              <w:rPr>
                <w:rFonts w:ascii="宋体" w:eastAsia="宋体" w:hAnsi="宋体" w:cs="宋体"/>
              </w:rPr>
            </w:pPr>
            <w:r>
              <w:rPr>
                <w:rFonts w:ascii="宋体" w:eastAsia="宋体" w:hAnsi="宋体" w:cs="宋体" w:hint="eastAsia"/>
              </w:rPr>
              <w:t>1.2.3</w:t>
            </w:r>
          </w:p>
        </w:tc>
        <w:tc>
          <w:tcPr>
            <w:tcW w:w="2716" w:type="dxa"/>
            <w:noWrap/>
            <w:vAlign w:val="center"/>
          </w:tcPr>
          <w:p w14:paraId="7A172E01" w14:textId="77777777" w:rsidR="00AF2DB4" w:rsidRDefault="00B867D1">
            <w:pPr>
              <w:rPr>
                <w:rFonts w:ascii="宋体" w:eastAsia="宋体" w:hAnsi="宋体" w:cs="宋体"/>
              </w:rPr>
            </w:pPr>
            <w:r>
              <w:rPr>
                <w:rFonts w:ascii="宋体" w:eastAsia="宋体" w:hAnsi="宋体" w:cs="宋体" w:hint="eastAsia"/>
              </w:rPr>
              <w:t>资金落实情况</w:t>
            </w:r>
          </w:p>
        </w:tc>
        <w:tc>
          <w:tcPr>
            <w:tcW w:w="5471" w:type="dxa"/>
            <w:noWrap/>
            <w:vAlign w:val="center"/>
          </w:tcPr>
          <w:p w14:paraId="664CC290" w14:textId="77777777" w:rsidR="00AF2DB4" w:rsidRDefault="00B867D1">
            <w:pPr>
              <w:jc w:val="left"/>
              <w:rPr>
                <w:rFonts w:ascii="宋体" w:eastAsia="宋体" w:hAnsi="宋体" w:cs="宋体"/>
              </w:rPr>
            </w:pPr>
            <w:bookmarkStart w:id="34" w:name="EB460be17fe20c48f0a040822f22fc03c5"/>
            <w:r>
              <w:rPr>
                <w:rFonts w:ascii="宋体" w:eastAsia="宋体" w:hAnsi="宋体" w:cs="宋体" w:hint="eastAsia"/>
              </w:rPr>
              <w:t>已落实</w:t>
            </w:r>
            <w:bookmarkEnd w:id="34"/>
          </w:p>
        </w:tc>
      </w:tr>
      <w:tr w:rsidR="00AF2DB4" w14:paraId="6ABEF84F" w14:textId="77777777">
        <w:trPr>
          <w:trHeight w:hRule="exact" w:val="2200"/>
          <w:jc w:val="center"/>
        </w:trPr>
        <w:tc>
          <w:tcPr>
            <w:tcW w:w="1207" w:type="dxa"/>
            <w:noWrap/>
            <w:vAlign w:val="center"/>
          </w:tcPr>
          <w:p w14:paraId="52C23FA9" w14:textId="77777777" w:rsidR="00AF2DB4" w:rsidRDefault="00B867D1">
            <w:pPr>
              <w:rPr>
                <w:rFonts w:ascii="宋体" w:eastAsia="宋体" w:hAnsi="宋体" w:cs="宋体"/>
              </w:rPr>
            </w:pPr>
            <w:r>
              <w:rPr>
                <w:rFonts w:ascii="宋体" w:eastAsia="宋体" w:hAnsi="宋体" w:cs="宋体" w:hint="eastAsia"/>
              </w:rPr>
              <w:t>1.2.4</w:t>
            </w:r>
          </w:p>
        </w:tc>
        <w:tc>
          <w:tcPr>
            <w:tcW w:w="2716" w:type="dxa"/>
            <w:noWrap/>
            <w:vAlign w:val="center"/>
          </w:tcPr>
          <w:p w14:paraId="01111C14" w14:textId="77777777" w:rsidR="00AF2DB4" w:rsidRDefault="00B867D1">
            <w:pPr>
              <w:rPr>
                <w:rFonts w:ascii="宋体" w:eastAsia="宋体" w:hAnsi="宋体" w:cs="宋体"/>
              </w:rPr>
            </w:pPr>
            <w:r>
              <w:rPr>
                <w:rFonts w:ascii="宋体" w:eastAsia="宋体" w:hAnsi="宋体" w:cs="宋体" w:hint="eastAsia"/>
              </w:rPr>
              <w:t>支付方式</w:t>
            </w:r>
          </w:p>
        </w:tc>
        <w:tc>
          <w:tcPr>
            <w:tcW w:w="5471" w:type="dxa"/>
            <w:noWrap/>
            <w:vAlign w:val="center"/>
          </w:tcPr>
          <w:p w14:paraId="086ECB0A" w14:textId="77777777" w:rsidR="00AF2DB4" w:rsidRDefault="00B867D1">
            <w:pPr>
              <w:jc w:val="left"/>
              <w:rPr>
                <w:rFonts w:ascii="宋体" w:eastAsia="宋体" w:hAnsi="宋体" w:cs="宋体"/>
              </w:rPr>
            </w:pPr>
            <w:bookmarkStart w:id="35" w:name="EB6f99fb3bbcd44f179cb3be4cbe7f7b20"/>
            <w:bookmarkEnd w:id="35"/>
            <w:r>
              <w:rPr>
                <w:rFonts w:ascii="宋体" w:eastAsia="宋体" w:hAnsi="宋体" w:cs="宋体" w:hint="eastAsia"/>
              </w:rPr>
              <w:t>进场一周内付至合同价的</w:t>
            </w:r>
            <w:r>
              <w:rPr>
                <w:rFonts w:ascii="宋体" w:eastAsia="宋体" w:hAnsi="宋体" w:cs="宋体" w:hint="eastAsia"/>
              </w:rPr>
              <w:t>2</w:t>
            </w:r>
            <w:r>
              <w:rPr>
                <w:rFonts w:ascii="宋体" w:eastAsia="宋体" w:hAnsi="宋体" w:cs="宋体" w:hint="eastAsia"/>
              </w:rPr>
              <w:t>0%</w:t>
            </w:r>
            <w:r>
              <w:rPr>
                <w:rFonts w:ascii="宋体" w:eastAsia="宋体" w:hAnsi="宋体" w:cs="宋体" w:hint="eastAsia"/>
              </w:rPr>
              <w:t>，</w:t>
            </w:r>
            <w:r>
              <w:rPr>
                <w:rFonts w:ascii="宋体" w:eastAsia="宋体" w:hAnsi="宋体" w:cs="宋体" w:hint="eastAsia"/>
              </w:rPr>
              <w:t>钢结构进场安装付至合同价的</w:t>
            </w:r>
            <w:r>
              <w:rPr>
                <w:rFonts w:ascii="宋体" w:eastAsia="宋体" w:hAnsi="宋体" w:cs="宋体" w:hint="eastAsia"/>
              </w:rPr>
              <w:t>50%</w:t>
            </w:r>
            <w:r>
              <w:rPr>
                <w:rFonts w:ascii="宋体" w:eastAsia="宋体" w:hAnsi="宋体" w:cs="宋体" w:hint="eastAsia"/>
              </w:rPr>
              <w:t>，</w:t>
            </w:r>
            <w:r>
              <w:rPr>
                <w:rFonts w:ascii="宋体" w:eastAsia="宋体" w:hAnsi="宋体" w:cs="宋体" w:hint="eastAsia"/>
              </w:rPr>
              <w:t>竣工验收合格后付至合同价的</w:t>
            </w:r>
            <w:r>
              <w:rPr>
                <w:rFonts w:ascii="宋体" w:eastAsia="宋体" w:hAnsi="宋体" w:cs="宋体" w:hint="eastAsia"/>
              </w:rPr>
              <w:t>100</w:t>
            </w:r>
            <w:r>
              <w:rPr>
                <w:rFonts w:ascii="宋体" w:eastAsia="宋体" w:hAnsi="宋体" w:cs="宋体" w:hint="eastAsia"/>
              </w:rPr>
              <w:t>%</w:t>
            </w:r>
            <w:r>
              <w:rPr>
                <w:rFonts w:ascii="宋体" w:eastAsia="宋体" w:hAnsi="宋体" w:cs="宋体" w:hint="eastAsia"/>
              </w:rPr>
              <w:t>。</w:t>
            </w:r>
            <w:r>
              <w:rPr>
                <w:rFonts w:ascii="宋体" w:eastAsia="宋体" w:hAnsi="宋体" w:cs="宋体" w:hint="eastAsia"/>
              </w:rPr>
              <w:t>所有工程款支付均需要出具正式的增值税专用发票方能支付。</w:t>
            </w:r>
          </w:p>
          <w:p w14:paraId="1D6FF2B6" w14:textId="77777777" w:rsidR="00AF2DB4" w:rsidRDefault="00B867D1">
            <w:pPr>
              <w:jc w:val="left"/>
              <w:rPr>
                <w:rFonts w:ascii="宋体" w:eastAsia="宋体" w:hAnsi="宋体" w:cs="宋体"/>
              </w:rPr>
            </w:pPr>
            <w:r>
              <w:rPr>
                <w:rFonts w:ascii="宋体" w:eastAsia="宋体" w:hAnsi="宋体" w:cs="宋体" w:hint="eastAsia"/>
              </w:rPr>
              <w:t>付款方式为银行承兑（</w:t>
            </w:r>
            <w:r>
              <w:rPr>
                <w:rFonts w:ascii="宋体" w:eastAsia="宋体" w:hAnsi="宋体" w:cs="宋体" w:hint="eastAsia"/>
              </w:rPr>
              <w:t>6</w:t>
            </w:r>
            <w:r>
              <w:rPr>
                <w:rFonts w:ascii="宋体" w:eastAsia="宋体" w:hAnsi="宋体" w:cs="宋体" w:hint="eastAsia"/>
              </w:rPr>
              <w:t>个月以上）</w:t>
            </w:r>
          </w:p>
        </w:tc>
      </w:tr>
      <w:tr w:rsidR="00AF2DB4" w14:paraId="729A1856" w14:textId="77777777">
        <w:trPr>
          <w:trHeight w:val="627"/>
          <w:jc w:val="center"/>
        </w:trPr>
        <w:tc>
          <w:tcPr>
            <w:tcW w:w="1207" w:type="dxa"/>
            <w:noWrap/>
          </w:tcPr>
          <w:p w14:paraId="3B48DC22" w14:textId="77777777" w:rsidR="00AF2DB4" w:rsidRDefault="00B867D1">
            <w:pPr>
              <w:rPr>
                <w:rFonts w:ascii="宋体" w:eastAsia="宋体" w:hAnsi="宋体" w:cs="宋体"/>
              </w:rPr>
            </w:pPr>
            <w:r>
              <w:rPr>
                <w:rFonts w:ascii="宋体" w:eastAsia="宋体" w:hAnsi="宋体" w:cs="宋体" w:hint="eastAsia"/>
              </w:rPr>
              <w:t>1.3.1</w:t>
            </w:r>
          </w:p>
        </w:tc>
        <w:tc>
          <w:tcPr>
            <w:tcW w:w="2716" w:type="dxa"/>
            <w:noWrap/>
          </w:tcPr>
          <w:p w14:paraId="7531D605" w14:textId="77777777" w:rsidR="00AF2DB4" w:rsidRDefault="00B867D1">
            <w:pPr>
              <w:rPr>
                <w:rFonts w:ascii="宋体" w:eastAsia="宋体" w:hAnsi="宋体" w:cs="宋体"/>
              </w:rPr>
            </w:pPr>
            <w:r>
              <w:rPr>
                <w:rFonts w:ascii="宋体" w:eastAsia="宋体" w:hAnsi="宋体" w:cs="宋体" w:hint="eastAsia"/>
              </w:rPr>
              <w:t>招标范围</w:t>
            </w:r>
          </w:p>
        </w:tc>
        <w:tc>
          <w:tcPr>
            <w:tcW w:w="5471" w:type="dxa"/>
            <w:noWrap/>
          </w:tcPr>
          <w:p w14:paraId="13EC7D92" w14:textId="77777777" w:rsidR="00AF2DB4" w:rsidRDefault="00B867D1">
            <w:pPr>
              <w:jc w:val="left"/>
              <w:rPr>
                <w:rFonts w:ascii="宋体" w:eastAsia="宋体" w:hAnsi="宋体" w:cs="宋体"/>
              </w:rPr>
            </w:pPr>
            <w:r>
              <w:rPr>
                <w:rFonts w:ascii="宋体" w:eastAsia="宋体" w:hAnsi="宋体" w:cs="宋体" w:hint="eastAsia"/>
              </w:rPr>
              <w:t>施工阶段和保修阶段的三控制、两管理、一协调和安全管理。包含但不限于以下事项：（</w:t>
            </w:r>
            <w:r>
              <w:rPr>
                <w:rFonts w:ascii="宋体" w:eastAsia="宋体" w:hAnsi="宋体" w:cs="宋体" w:hint="eastAsia"/>
              </w:rPr>
              <w:t>1</w:t>
            </w:r>
            <w:r>
              <w:rPr>
                <w:rFonts w:ascii="宋体" w:eastAsia="宋体" w:hAnsi="宋体" w:cs="宋体" w:hint="eastAsia"/>
              </w:rPr>
              <w:t>）投资控制；（</w:t>
            </w:r>
            <w:r>
              <w:rPr>
                <w:rFonts w:ascii="宋体" w:eastAsia="宋体" w:hAnsi="宋体" w:cs="宋体" w:hint="eastAsia"/>
              </w:rPr>
              <w:t>2</w:t>
            </w:r>
            <w:r>
              <w:rPr>
                <w:rFonts w:ascii="宋体" w:eastAsia="宋体" w:hAnsi="宋体" w:cs="宋体" w:hint="eastAsia"/>
              </w:rPr>
              <w:t>）工期控制；（</w:t>
            </w:r>
            <w:r>
              <w:rPr>
                <w:rFonts w:ascii="宋体" w:eastAsia="宋体" w:hAnsi="宋体" w:cs="宋体" w:hint="eastAsia"/>
              </w:rPr>
              <w:t>3</w:t>
            </w:r>
            <w:r>
              <w:rPr>
                <w:rFonts w:ascii="宋体" w:eastAsia="宋体" w:hAnsi="宋体" w:cs="宋体" w:hint="eastAsia"/>
              </w:rPr>
              <w:t>）质量控制；（</w:t>
            </w:r>
            <w:r>
              <w:rPr>
                <w:rFonts w:ascii="宋体" w:eastAsia="宋体" w:hAnsi="宋体" w:cs="宋体" w:hint="eastAsia"/>
              </w:rPr>
              <w:t>4</w:t>
            </w:r>
            <w:r>
              <w:rPr>
                <w:rFonts w:ascii="宋体" w:eastAsia="宋体" w:hAnsi="宋体" w:cs="宋体" w:hint="eastAsia"/>
              </w:rPr>
              <w:t>）信息管理；（</w:t>
            </w:r>
            <w:r>
              <w:rPr>
                <w:rFonts w:ascii="宋体" w:eastAsia="宋体" w:hAnsi="宋体" w:cs="宋体" w:hint="eastAsia"/>
              </w:rPr>
              <w:t>5</w:t>
            </w:r>
            <w:r>
              <w:rPr>
                <w:rFonts w:ascii="宋体" w:eastAsia="宋体" w:hAnsi="宋体" w:cs="宋体" w:hint="eastAsia"/>
              </w:rPr>
              <w:t>）合同管理；（</w:t>
            </w:r>
            <w:r>
              <w:rPr>
                <w:rFonts w:ascii="宋体" w:eastAsia="宋体" w:hAnsi="宋体" w:cs="宋体" w:hint="eastAsia"/>
              </w:rPr>
              <w:t>6</w:t>
            </w:r>
            <w:r>
              <w:rPr>
                <w:rFonts w:ascii="宋体" w:eastAsia="宋体" w:hAnsi="宋体" w:cs="宋体" w:hint="eastAsia"/>
              </w:rPr>
              <w:t>）安全管理；（</w:t>
            </w:r>
            <w:r>
              <w:rPr>
                <w:rFonts w:ascii="宋体" w:eastAsia="宋体" w:hAnsi="宋体" w:cs="宋体" w:hint="eastAsia"/>
              </w:rPr>
              <w:t>7</w:t>
            </w:r>
            <w:r>
              <w:rPr>
                <w:rFonts w:ascii="宋体" w:eastAsia="宋体" w:hAnsi="宋体" w:cs="宋体" w:hint="eastAsia"/>
              </w:rPr>
              <w:t>）组织协调；（</w:t>
            </w:r>
            <w:r>
              <w:rPr>
                <w:rFonts w:ascii="宋体" w:eastAsia="宋体" w:hAnsi="宋体" w:cs="宋体" w:hint="eastAsia"/>
              </w:rPr>
              <w:t>8</w:t>
            </w:r>
            <w:r>
              <w:rPr>
                <w:rFonts w:ascii="宋体" w:eastAsia="宋体" w:hAnsi="宋体" w:cs="宋体" w:hint="eastAsia"/>
              </w:rPr>
              <w:t>）质量保修期的监理工作；（</w:t>
            </w:r>
            <w:r>
              <w:rPr>
                <w:rFonts w:ascii="宋体" w:eastAsia="宋体" w:hAnsi="宋体" w:cs="宋体" w:hint="eastAsia"/>
              </w:rPr>
              <w:t>9</w:t>
            </w:r>
            <w:r>
              <w:rPr>
                <w:rFonts w:ascii="宋体" w:eastAsia="宋体" w:hAnsi="宋体" w:cs="宋体" w:hint="eastAsia"/>
              </w:rPr>
              <w:t>）委托人委托的其他工作。</w:t>
            </w:r>
          </w:p>
        </w:tc>
      </w:tr>
      <w:tr w:rsidR="00AF2DB4" w14:paraId="3C7991B7" w14:textId="77777777">
        <w:trPr>
          <w:trHeight w:val="50"/>
          <w:jc w:val="center"/>
        </w:trPr>
        <w:tc>
          <w:tcPr>
            <w:tcW w:w="1207" w:type="dxa"/>
            <w:noWrap/>
            <w:vAlign w:val="center"/>
          </w:tcPr>
          <w:p w14:paraId="1CA49454" w14:textId="77777777" w:rsidR="00AF2DB4" w:rsidRDefault="00B867D1">
            <w:pPr>
              <w:rPr>
                <w:rFonts w:ascii="宋体" w:eastAsia="宋体" w:hAnsi="宋体" w:cs="宋体"/>
              </w:rPr>
            </w:pPr>
            <w:r>
              <w:rPr>
                <w:rFonts w:ascii="宋体" w:eastAsia="宋体" w:hAnsi="宋体" w:cs="宋体" w:hint="eastAsia"/>
              </w:rPr>
              <w:t>1.3.2</w:t>
            </w:r>
          </w:p>
        </w:tc>
        <w:tc>
          <w:tcPr>
            <w:tcW w:w="2716" w:type="dxa"/>
            <w:noWrap/>
            <w:vAlign w:val="center"/>
          </w:tcPr>
          <w:p w14:paraId="70DB225F" w14:textId="77777777" w:rsidR="00AF2DB4" w:rsidRDefault="00B867D1">
            <w:pPr>
              <w:rPr>
                <w:rFonts w:ascii="宋体" w:eastAsia="宋体" w:hAnsi="宋体" w:cs="宋体"/>
              </w:rPr>
            </w:pPr>
            <w:r>
              <w:rPr>
                <w:rFonts w:ascii="宋体" w:eastAsia="宋体" w:hAnsi="宋体" w:cs="宋体" w:hint="eastAsia"/>
              </w:rPr>
              <w:t>监理服务期限</w:t>
            </w:r>
          </w:p>
        </w:tc>
        <w:tc>
          <w:tcPr>
            <w:tcW w:w="5471" w:type="dxa"/>
            <w:noWrap/>
          </w:tcPr>
          <w:p w14:paraId="21C277C5" w14:textId="77777777" w:rsidR="00AF2DB4" w:rsidRDefault="00B867D1">
            <w:pPr>
              <w:jc w:val="left"/>
              <w:rPr>
                <w:rFonts w:ascii="宋体" w:eastAsia="宋体" w:hAnsi="宋体" w:cs="宋体"/>
              </w:rPr>
            </w:pPr>
            <w:bookmarkStart w:id="36" w:name="EB8b5dee2feace457d97c4231938ced557"/>
            <w:bookmarkStart w:id="37" w:name="EB7b0decbee236453480222c2c2bfb215d"/>
            <w:bookmarkEnd w:id="36"/>
            <w:bookmarkEnd w:id="37"/>
            <w:r>
              <w:rPr>
                <w:rFonts w:ascii="宋体" w:eastAsia="宋体" w:hAnsi="宋体" w:cs="宋体" w:hint="eastAsia"/>
              </w:rPr>
              <w:t>同施工工期</w:t>
            </w:r>
          </w:p>
        </w:tc>
      </w:tr>
      <w:tr w:rsidR="00AF2DB4" w14:paraId="2CD99ECD" w14:textId="77777777">
        <w:trPr>
          <w:trHeight w:val="50"/>
          <w:jc w:val="center"/>
        </w:trPr>
        <w:tc>
          <w:tcPr>
            <w:tcW w:w="1207" w:type="dxa"/>
            <w:noWrap/>
          </w:tcPr>
          <w:p w14:paraId="1ED7E875" w14:textId="77777777" w:rsidR="00AF2DB4" w:rsidRDefault="00B867D1">
            <w:pPr>
              <w:rPr>
                <w:rFonts w:ascii="宋体" w:eastAsia="宋体" w:hAnsi="宋体" w:cs="宋体"/>
              </w:rPr>
            </w:pPr>
            <w:r>
              <w:rPr>
                <w:rFonts w:ascii="宋体" w:eastAsia="宋体" w:hAnsi="宋体" w:cs="宋体" w:hint="eastAsia"/>
              </w:rPr>
              <w:lastRenderedPageBreak/>
              <w:t>1.3.3</w:t>
            </w:r>
          </w:p>
        </w:tc>
        <w:tc>
          <w:tcPr>
            <w:tcW w:w="2716" w:type="dxa"/>
            <w:noWrap/>
          </w:tcPr>
          <w:p w14:paraId="5BFD9536" w14:textId="77777777" w:rsidR="00AF2DB4" w:rsidRDefault="00B867D1">
            <w:pPr>
              <w:rPr>
                <w:rFonts w:ascii="宋体" w:eastAsia="宋体" w:hAnsi="宋体" w:cs="宋体"/>
              </w:rPr>
            </w:pPr>
            <w:r>
              <w:rPr>
                <w:rFonts w:ascii="宋体" w:eastAsia="宋体" w:hAnsi="宋体" w:cs="宋体" w:hint="eastAsia"/>
              </w:rPr>
              <w:t>质量要求</w:t>
            </w:r>
          </w:p>
        </w:tc>
        <w:tc>
          <w:tcPr>
            <w:tcW w:w="5471" w:type="dxa"/>
            <w:noWrap/>
          </w:tcPr>
          <w:p w14:paraId="2A52281D" w14:textId="77777777" w:rsidR="00AF2DB4" w:rsidRDefault="00B867D1">
            <w:pPr>
              <w:jc w:val="left"/>
              <w:rPr>
                <w:rFonts w:ascii="宋体" w:eastAsia="宋体" w:hAnsi="宋体" w:cs="宋体"/>
              </w:rPr>
            </w:pPr>
            <w:r>
              <w:rPr>
                <w:rFonts w:ascii="宋体" w:eastAsia="宋体" w:hAnsi="宋体" w:cs="宋体" w:hint="eastAsia"/>
              </w:rPr>
              <w:t>质量标准：合格</w:t>
            </w:r>
          </w:p>
        </w:tc>
      </w:tr>
      <w:tr w:rsidR="00AF2DB4" w14:paraId="4CDC7F48" w14:textId="77777777">
        <w:trPr>
          <w:trHeight w:val="50"/>
          <w:jc w:val="center"/>
        </w:trPr>
        <w:tc>
          <w:tcPr>
            <w:tcW w:w="1207" w:type="dxa"/>
            <w:noWrap/>
            <w:vAlign w:val="center"/>
          </w:tcPr>
          <w:p w14:paraId="33ADF624" w14:textId="77777777" w:rsidR="00AF2DB4" w:rsidRDefault="00B867D1">
            <w:pPr>
              <w:rPr>
                <w:rFonts w:ascii="宋体" w:eastAsia="宋体" w:hAnsi="宋体" w:cs="宋体"/>
              </w:rPr>
            </w:pPr>
            <w:r>
              <w:rPr>
                <w:rFonts w:ascii="宋体" w:eastAsia="宋体" w:hAnsi="宋体" w:cs="宋体" w:hint="eastAsia"/>
              </w:rPr>
              <w:t>1.4.1</w:t>
            </w:r>
          </w:p>
        </w:tc>
        <w:tc>
          <w:tcPr>
            <w:tcW w:w="2716" w:type="dxa"/>
            <w:noWrap/>
            <w:vAlign w:val="center"/>
          </w:tcPr>
          <w:p w14:paraId="33C88A7C" w14:textId="77777777" w:rsidR="00AF2DB4" w:rsidRDefault="00B867D1">
            <w:pPr>
              <w:rPr>
                <w:rFonts w:ascii="宋体" w:eastAsia="宋体" w:hAnsi="宋体" w:cs="宋体"/>
              </w:rPr>
            </w:pPr>
            <w:r>
              <w:rPr>
                <w:rFonts w:ascii="宋体" w:eastAsia="宋体" w:hAnsi="宋体" w:cs="宋体" w:hint="eastAsia"/>
              </w:rPr>
              <w:t>投标人资质条件和要求</w:t>
            </w:r>
          </w:p>
        </w:tc>
        <w:tc>
          <w:tcPr>
            <w:tcW w:w="5471" w:type="dxa"/>
            <w:noWrap/>
          </w:tcPr>
          <w:p w14:paraId="2F7594DC" w14:textId="77777777" w:rsidR="00AF2DB4" w:rsidRDefault="00B867D1">
            <w:pPr>
              <w:jc w:val="left"/>
              <w:rPr>
                <w:rFonts w:ascii="宋体" w:eastAsia="宋体" w:hAnsi="宋体" w:cs="宋体"/>
              </w:rPr>
            </w:pPr>
            <w:r>
              <w:rPr>
                <w:rFonts w:ascii="宋体" w:eastAsia="宋体" w:hAnsi="宋体" w:cs="宋体" w:hint="eastAsia"/>
              </w:rPr>
              <w:t>见</w:t>
            </w:r>
            <w:r>
              <w:rPr>
                <w:rFonts w:ascii="宋体" w:eastAsia="宋体" w:hAnsi="宋体" w:cs="宋体" w:hint="eastAsia"/>
              </w:rPr>
              <w:t>投标邀请书</w:t>
            </w:r>
            <w:r>
              <w:rPr>
                <w:rFonts w:ascii="宋体" w:eastAsia="宋体" w:hAnsi="宋体" w:cs="宋体" w:hint="eastAsia"/>
              </w:rPr>
              <w:t>第</w:t>
            </w:r>
            <w:r>
              <w:rPr>
                <w:rFonts w:ascii="宋体" w:eastAsia="宋体" w:hAnsi="宋体" w:cs="宋体" w:hint="eastAsia"/>
              </w:rPr>
              <w:t>3</w:t>
            </w:r>
            <w:r>
              <w:rPr>
                <w:rFonts w:ascii="宋体" w:eastAsia="宋体" w:hAnsi="宋体" w:cs="宋体" w:hint="eastAsia"/>
              </w:rPr>
              <w:t>条投标人资格要求</w:t>
            </w:r>
          </w:p>
        </w:tc>
      </w:tr>
      <w:tr w:rsidR="00AF2DB4" w14:paraId="3E0FA533" w14:textId="77777777">
        <w:trPr>
          <w:trHeight w:val="510"/>
          <w:jc w:val="center"/>
        </w:trPr>
        <w:tc>
          <w:tcPr>
            <w:tcW w:w="1207" w:type="dxa"/>
            <w:noWrap/>
            <w:vAlign w:val="center"/>
          </w:tcPr>
          <w:p w14:paraId="420BD24F" w14:textId="77777777" w:rsidR="00AF2DB4" w:rsidRDefault="00B867D1">
            <w:pPr>
              <w:rPr>
                <w:rFonts w:ascii="宋体" w:eastAsia="宋体" w:hAnsi="宋体" w:cs="宋体"/>
              </w:rPr>
            </w:pPr>
            <w:r>
              <w:rPr>
                <w:rFonts w:ascii="宋体" w:eastAsia="宋体" w:hAnsi="宋体" w:cs="宋体" w:hint="eastAsia"/>
              </w:rPr>
              <w:t>1.4.2</w:t>
            </w:r>
          </w:p>
        </w:tc>
        <w:tc>
          <w:tcPr>
            <w:tcW w:w="2716" w:type="dxa"/>
            <w:noWrap/>
            <w:vAlign w:val="center"/>
          </w:tcPr>
          <w:p w14:paraId="5A9002C7" w14:textId="77777777" w:rsidR="00AF2DB4" w:rsidRDefault="00B867D1">
            <w:pPr>
              <w:rPr>
                <w:rFonts w:ascii="宋体" w:eastAsia="宋体" w:hAnsi="宋体" w:cs="宋体"/>
              </w:rPr>
            </w:pPr>
            <w:r>
              <w:rPr>
                <w:rFonts w:ascii="宋体" w:eastAsia="宋体" w:hAnsi="宋体" w:cs="宋体" w:hint="eastAsia"/>
              </w:rPr>
              <w:t>是否接受联合体投标</w:t>
            </w:r>
          </w:p>
        </w:tc>
        <w:tc>
          <w:tcPr>
            <w:tcW w:w="5471" w:type="dxa"/>
            <w:noWrap/>
            <w:vAlign w:val="center"/>
          </w:tcPr>
          <w:p w14:paraId="61C78394" w14:textId="77777777" w:rsidR="00AF2DB4" w:rsidRDefault="00B867D1">
            <w:pPr>
              <w:jc w:val="left"/>
              <w:rPr>
                <w:rFonts w:ascii="宋体" w:eastAsia="宋体" w:hAnsi="宋体" w:cs="宋体"/>
              </w:rPr>
            </w:pPr>
            <w:r>
              <w:rPr>
                <w:rFonts w:ascii="宋体" w:eastAsia="宋体" w:hAnsi="宋体" w:cs="宋体" w:hint="eastAsia"/>
              </w:rPr>
              <w:t>见</w:t>
            </w:r>
            <w:r>
              <w:rPr>
                <w:rFonts w:ascii="宋体" w:eastAsia="宋体" w:hAnsi="宋体" w:cs="宋体" w:hint="eastAsia"/>
              </w:rPr>
              <w:t>投标邀请书</w:t>
            </w:r>
            <w:r>
              <w:rPr>
                <w:rFonts w:ascii="宋体" w:eastAsia="宋体" w:hAnsi="宋体" w:cs="宋体" w:hint="eastAsia"/>
              </w:rPr>
              <w:t>第</w:t>
            </w:r>
            <w:r>
              <w:rPr>
                <w:rFonts w:ascii="宋体" w:eastAsia="宋体" w:hAnsi="宋体" w:cs="宋体" w:hint="eastAsia"/>
              </w:rPr>
              <w:t>3</w:t>
            </w:r>
            <w:r>
              <w:rPr>
                <w:rFonts w:ascii="宋体" w:eastAsia="宋体" w:hAnsi="宋体" w:cs="宋体" w:hint="eastAsia"/>
              </w:rPr>
              <w:t>条投标人资格要求</w:t>
            </w:r>
          </w:p>
        </w:tc>
      </w:tr>
      <w:tr w:rsidR="00AF2DB4" w14:paraId="04121096" w14:textId="77777777">
        <w:trPr>
          <w:trHeight w:val="510"/>
          <w:jc w:val="center"/>
        </w:trPr>
        <w:tc>
          <w:tcPr>
            <w:tcW w:w="1207" w:type="dxa"/>
            <w:noWrap/>
            <w:vAlign w:val="center"/>
          </w:tcPr>
          <w:p w14:paraId="79416699" w14:textId="77777777" w:rsidR="00AF2DB4" w:rsidRDefault="00B867D1">
            <w:pPr>
              <w:rPr>
                <w:rFonts w:ascii="宋体" w:eastAsia="宋体" w:hAnsi="宋体" w:cs="宋体"/>
              </w:rPr>
            </w:pPr>
            <w:r>
              <w:rPr>
                <w:rFonts w:ascii="宋体" w:eastAsia="宋体" w:hAnsi="宋体" w:cs="宋体" w:hint="eastAsia"/>
              </w:rPr>
              <w:t>1.5</w:t>
            </w:r>
          </w:p>
        </w:tc>
        <w:tc>
          <w:tcPr>
            <w:tcW w:w="2716" w:type="dxa"/>
            <w:noWrap/>
            <w:vAlign w:val="center"/>
          </w:tcPr>
          <w:p w14:paraId="5D09E9F3" w14:textId="77777777" w:rsidR="00AF2DB4" w:rsidRDefault="00B867D1">
            <w:pPr>
              <w:rPr>
                <w:rFonts w:ascii="宋体" w:eastAsia="宋体" w:hAnsi="宋体" w:cs="宋体"/>
              </w:rPr>
            </w:pPr>
            <w:r>
              <w:rPr>
                <w:rFonts w:ascii="宋体" w:eastAsia="宋体" w:hAnsi="宋体" w:cs="宋体" w:hint="eastAsia"/>
              </w:rPr>
              <w:t>踏勘现场</w:t>
            </w:r>
          </w:p>
        </w:tc>
        <w:tc>
          <w:tcPr>
            <w:tcW w:w="5471" w:type="dxa"/>
            <w:noWrap/>
            <w:vAlign w:val="center"/>
          </w:tcPr>
          <w:p w14:paraId="6060FE8B" w14:textId="77777777" w:rsidR="00AF2DB4" w:rsidRDefault="00B867D1">
            <w:pPr>
              <w:jc w:val="left"/>
              <w:rPr>
                <w:rFonts w:ascii="宋体" w:eastAsia="宋体" w:hAnsi="宋体" w:cs="宋体"/>
              </w:rPr>
            </w:pPr>
            <w:r>
              <w:rPr>
                <w:rFonts w:ascii="宋体" w:eastAsia="宋体" w:hAnsi="宋体" w:cs="宋体" w:hint="eastAsia"/>
              </w:rPr>
              <w:t>投标人自行踏勘。</w:t>
            </w:r>
          </w:p>
        </w:tc>
      </w:tr>
      <w:tr w:rsidR="00AF2DB4" w14:paraId="34E88D05" w14:textId="77777777">
        <w:trPr>
          <w:trHeight w:val="510"/>
          <w:jc w:val="center"/>
        </w:trPr>
        <w:tc>
          <w:tcPr>
            <w:tcW w:w="1207" w:type="dxa"/>
            <w:noWrap/>
            <w:vAlign w:val="center"/>
          </w:tcPr>
          <w:p w14:paraId="44130829" w14:textId="77777777" w:rsidR="00AF2DB4" w:rsidRDefault="00B867D1">
            <w:pPr>
              <w:rPr>
                <w:rFonts w:ascii="宋体" w:eastAsia="宋体" w:hAnsi="宋体" w:cs="宋体"/>
              </w:rPr>
            </w:pPr>
            <w:r>
              <w:rPr>
                <w:rFonts w:ascii="宋体" w:eastAsia="宋体" w:hAnsi="宋体" w:cs="宋体" w:hint="eastAsia"/>
              </w:rPr>
              <w:t>1.6</w:t>
            </w:r>
          </w:p>
        </w:tc>
        <w:tc>
          <w:tcPr>
            <w:tcW w:w="2716" w:type="dxa"/>
            <w:noWrap/>
            <w:vAlign w:val="center"/>
          </w:tcPr>
          <w:p w14:paraId="292CD32E" w14:textId="77777777" w:rsidR="00AF2DB4" w:rsidRDefault="00B867D1">
            <w:pPr>
              <w:rPr>
                <w:rFonts w:ascii="宋体" w:eastAsia="宋体" w:hAnsi="宋体" w:cs="宋体"/>
              </w:rPr>
            </w:pPr>
            <w:r>
              <w:rPr>
                <w:rFonts w:ascii="宋体" w:eastAsia="宋体" w:hAnsi="宋体" w:cs="宋体" w:hint="eastAsia"/>
              </w:rPr>
              <w:t>投标预备会</w:t>
            </w:r>
          </w:p>
        </w:tc>
        <w:tc>
          <w:tcPr>
            <w:tcW w:w="5471" w:type="dxa"/>
            <w:noWrap/>
            <w:vAlign w:val="center"/>
          </w:tcPr>
          <w:p w14:paraId="37AE4DB9" w14:textId="77777777" w:rsidR="00AF2DB4" w:rsidRDefault="00B867D1">
            <w:pPr>
              <w:jc w:val="left"/>
              <w:rPr>
                <w:rFonts w:ascii="宋体" w:eastAsia="宋体" w:hAnsi="宋体" w:cs="宋体"/>
              </w:rPr>
            </w:pPr>
            <w:r>
              <w:rPr>
                <w:rFonts w:ascii="宋体" w:eastAsia="宋体" w:hAnsi="宋体" w:cs="宋体" w:hint="eastAsia"/>
              </w:rPr>
              <w:t>不召开。</w:t>
            </w:r>
          </w:p>
        </w:tc>
      </w:tr>
      <w:tr w:rsidR="00AF2DB4" w14:paraId="6032684A" w14:textId="77777777">
        <w:trPr>
          <w:trHeight w:val="490"/>
          <w:jc w:val="center"/>
        </w:trPr>
        <w:tc>
          <w:tcPr>
            <w:tcW w:w="1207" w:type="dxa"/>
            <w:noWrap/>
            <w:vAlign w:val="center"/>
          </w:tcPr>
          <w:p w14:paraId="5876D859" w14:textId="77777777" w:rsidR="00AF2DB4" w:rsidRDefault="00B867D1">
            <w:pPr>
              <w:rPr>
                <w:rFonts w:ascii="宋体" w:eastAsia="宋体" w:hAnsi="宋体" w:cs="宋体"/>
              </w:rPr>
            </w:pPr>
            <w:r>
              <w:rPr>
                <w:rFonts w:ascii="宋体" w:eastAsia="宋体" w:hAnsi="宋体" w:cs="宋体" w:hint="eastAsia"/>
              </w:rPr>
              <w:t>1.8</w:t>
            </w:r>
          </w:p>
        </w:tc>
        <w:tc>
          <w:tcPr>
            <w:tcW w:w="2716" w:type="dxa"/>
            <w:noWrap/>
            <w:vAlign w:val="center"/>
          </w:tcPr>
          <w:p w14:paraId="6256BEDF" w14:textId="77777777" w:rsidR="00AF2DB4" w:rsidRDefault="00B867D1">
            <w:pPr>
              <w:rPr>
                <w:rFonts w:ascii="宋体" w:eastAsia="宋体" w:hAnsi="宋体" w:cs="宋体"/>
              </w:rPr>
            </w:pPr>
            <w:r>
              <w:rPr>
                <w:rFonts w:ascii="宋体" w:eastAsia="宋体" w:hAnsi="宋体" w:cs="宋体" w:hint="eastAsia"/>
              </w:rPr>
              <w:t>偏离</w:t>
            </w:r>
          </w:p>
        </w:tc>
        <w:tc>
          <w:tcPr>
            <w:tcW w:w="5471" w:type="dxa"/>
            <w:noWrap/>
            <w:vAlign w:val="center"/>
          </w:tcPr>
          <w:p w14:paraId="34E56A79" w14:textId="77777777" w:rsidR="00AF2DB4" w:rsidRDefault="00B867D1">
            <w:pPr>
              <w:jc w:val="left"/>
              <w:rPr>
                <w:rFonts w:ascii="宋体" w:eastAsia="宋体" w:hAnsi="宋体" w:cs="宋体"/>
              </w:rPr>
            </w:pPr>
            <w:r>
              <w:rPr>
                <w:rFonts w:ascii="宋体" w:eastAsia="宋体" w:hAnsi="宋体" w:cs="宋体" w:hint="eastAsia"/>
              </w:rPr>
              <w:t>不允许</w:t>
            </w:r>
          </w:p>
        </w:tc>
      </w:tr>
      <w:tr w:rsidR="00AF2DB4" w14:paraId="4B58A358" w14:textId="77777777">
        <w:trPr>
          <w:trHeight w:val="490"/>
          <w:jc w:val="center"/>
        </w:trPr>
        <w:tc>
          <w:tcPr>
            <w:tcW w:w="1207" w:type="dxa"/>
            <w:noWrap/>
            <w:vAlign w:val="center"/>
          </w:tcPr>
          <w:p w14:paraId="08D7D1E7" w14:textId="77777777" w:rsidR="00AF2DB4" w:rsidRDefault="00B867D1">
            <w:pPr>
              <w:rPr>
                <w:rFonts w:ascii="宋体" w:eastAsia="宋体" w:hAnsi="宋体" w:cs="宋体"/>
              </w:rPr>
            </w:pPr>
            <w:r>
              <w:rPr>
                <w:rFonts w:ascii="宋体" w:eastAsia="宋体" w:hAnsi="宋体" w:cs="宋体" w:hint="eastAsia"/>
              </w:rPr>
              <w:t>2.1.1</w:t>
            </w:r>
            <w:r>
              <w:rPr>
                <w:rFonts w:ascii="宋体" w:eastAsia="宋体" w:hAnsi="宋体" w:cs="宋体" w:hint="eastAsia"/>
              </w:rPr>
              <w:t>（</w:t>
            </w:r>
            <w:r>
              <w:rPr>
                <w:rFonts w:ascii="宋体" w:eastAsia="宋体" w:hAnsi="宋体" w:cs="宋体" w:hint="eastAsia"/>
              </w:rPr>
              <w:t>9</w:t>
            </w:r>
            <w:r>
              <w:rPr>
                <w:rFonts w:ascii="宋体" w:eastAsia="宋体" w:hAnsi="宋体" w:cs="宋体" w:hint="eastAsia"/>
              </w:rPr>
              <w:t>）</w:t>
            </w:r>
          </w:p>
        </w:tc>
        <w:tc>
          <w:tcPr>
            <w:tcW w:w="2716" w:type="dxa"/>
            <w:noWrap/>
            <w:vAlign w:val="center"/>
          </w:tcPr>
          <w:p w14:paraId="5A9C376D" w14:textId="77777777" w:rsidR="00AF2DB4" w:rsidRDefault="00B867D1">
            <w:pPr>
              <w:rPr>
                <w:rFonts w:ascii="宋体" w:eastAsia="宋体" w:hAnsi="宋体" w:cs="宋体"/>
              </w:rPr>
            </w:pPr>
            <w:r>
              <w:rPr>
                <w:rFonts w:ascii="宋体" w:eastAsia="宋体" w:hAnsi="宋体" w:cs="宋体" w:hint="eastAsia"/>
              </w:rPr>
              <w:t>构成招标文件的其他材料</w:t>
            </w:r>
          </w:p>
        </w:tc>
        <w:tc>
          <w:tcPr>
            <w:tcW w:w="5471" w:type="dxa"/>
            <w:noWrap/>
            <w:vAlign w:val="center"/>
          </w:tcPr>
          <w:p w14:paraId="36072664" w14:textId="77777777" w:rsidR="00AF2DB4" w:rsidRDefault="00B867D1">
            <w:pPr>
              <w:jc w:val="left"/>
              <w:rPr>
                <w:rFonts w:ascii="宋体" w:eastAsia="宋体" w:hAnsi="宋体" w:cs="宋体"/>
              </w:rPr>
            </w:pPr>
            <w:r>
              <w:rPr>
                <w:rFonts w:ascii="宋体" w:eastAsia="宋体" w:hAnsi="宋体" w:cs="宋体" w:hint="eastAsia"/>
              </w:rPr>
              <w:t>招标文件的澄清、修改、补充通知等内容</w:t>
            </w:r>
          </w:p>
        </w:tc>
      </w:tr>
      <w:tr w:rsidR="00AF2DB4" w14:paraId="27B661BF" w14:textId="77777777">
        <w:trPr>
          <w:trHeight w:val="454"/>
          <w:jc w:val="center"/>
        </w:trPr>
        <w:tc>
          <w:tcPr>
            <w:tcW w:w="1207" w:type="dxa"/>
            <w:noWrap/>
            <w:vAlign w:val="center"/>
          </w:tcPr>
          <w:p w14:paraId="227F38B8" w14:textId="77777777" w:rsidR="00AF2DB4" w:rsidRDefault="00B867D1">
            <w:pPr>
              <w:rPr>
                <w:rFonts w:ascii="宋体" w:eastAsia="宋体" w:hAnsi="宋体" w:cs="宋体"/>
              </w:rPr>
            </w:pPr>
            <w:r>
              <w:rPr>
                <w:rFonts w:ascii="宋体" w:eastAsia="宋体" w:hAnsi="宋体" w:cs="宋体" w:hint="eastAsia"/>
              </w:rPr>
              <w:t>2.4</w:t>
            </w:r>
          </w:p>
        </w:tc>
        <w:tc>
          <w:tcPr>
            <w:tcW w:w="2716" w:type="dxa"/>
            <w:noWrap/>
            <w:vAlign w:val="center"/>
          </w:tcPr>
          <w:p w14:paraId="05AFA4D8" w14:textId="77777777" w:rsidR="00AF2DB4" w:rsidRDefault="00B867D1">
            <w:pPr>
              <w:rPr>
                <w:rFonts w:ascii="宋体" w:eastAsia="宋体" w:hAnsi="宋体" w:cs="宋体"/>
              </w:rPr>
            </w:pPr>
            <w:r>
              <w:rPr>
                <w:rFonts w:ascii="宋体" w:eastAsia="宋体" w:hAnsi="宋体" w:cs="宋体" w:hint="eastAsia"/>
              </w:rPr>
              <w:t>招标控制价金额</w:t>
            </w:r>
          </w:p>
        </w:tc>
        <w:tc>
          <w:tcPr>
            <w:tcW w:w="5471" w:type="dxa"/>
            <w:noWrap/>
            <w:vAlign w:val="center"/>
          </w:tcPr>
          <w:p w14:paraId="3E539636" w14:textId="77777777" w:rsidR="00AF2DB4" w:rsidRDefault="00B867D1">
            <w:pPr>
              <w:jc w:val="left"/>
              <w:rPr>
                <w:rFonts w:ascii="宋体" w:eastAsia="宋体" w:hAnsi="宋体" w:cs="宋体"/>
              </w:rPr>
            </w:pPr>
            <w:r>
              <w:rPr>
                <w:rFonts w:ascii="宋体" w:eastAsia="宋体" w:hAnsi="宋体" w:cs="宋体" w:hint="eastAsia"/>
              </w:rPr>
              <w:t>20</w:t>
            </w:r>
            <w:r>
              <w:rPr>
                <w:rFonts w:ascii="宋体" w:eastAsia="宋体" w:hAnsi="宋体" w:cs="宋体" w:hint="eastAsia"/>
              </w:rPr>
              <w:t>万（暂按工程造价</w:t>
            </w:r>
            <w:r>
              <w:rPr>
                <w:rFonts w:ascii="宋体" w:eastAsia="宋体" w:hAnsi="宋体" w:cs="宋体" w:hint="eastAsia"/>
              </w:rPr>
              <w:t>1000</w:t>
            </w:r>
            <w:r>
              <w:rPr>
                <w:rFonts w:ascii="宋体" w:eastAsia="宋体" w:hAnsi="宋体" w:cs="宋体" w:hint="eastAsia"/>
              </w:rPr>
              <w:t>万计取）</w:t>
            </w:r>
          </w:p>
        </w:tc>
      </w:tr>
      <w:tr w:rsidR="00AF2DB4" w14:paraId="7FF0FD7E" w14:textId="77777777">
        <w:trPr>
          <w:trHeight w:val="656"/>
          <w:jc w:val="center"/>
        </w:trPr>
        <w:tc>
          <w:tcPr>
            <w:tcW w:w="1207" w:type="dxa"/>
            <w:noWrap/>
            <w:vAlign w:val="center"/>
          </w:tcPr>
          <w:p w14:paraId="1AD0A4D8" w14:textId="77777777" w:rsidR="00AF2DB4" w:rsidRDefault="00B867D1">
            <w:pPr>
              <w:rPr>
                <w:rFonts w:ascii="宋体" w:eastAsia="宋体" w:hAnsi="宋体" w:cs="宋体"/>
              </w:rPr>
            </w:pPr>
            <w:r>
              <w:rPr>
                <w:rFonts w:ascii="宋体" w:eastAsia="宋体" w:hAnsi="宋体" w:cs="宋体" w:hint="eastAsia"/>
              </w:rPr>
              <w:t>3.1.1</w:t>
            </w:r>
          </w:p>
        </w:tc>
        <w:tc>
          <w:tcPr>
            <w:tcW w:w="2716" w:type="dxa"/>
            <w:noWrap/>
            <w:vAlign w:val="center"/>
          </w:tcPr>
          <w:p w14:paraId="5150BEBF" w14:textId="77777777" w:rsidR="00AF2DB4" w:rsidRDefault="00B867D1">
            <w:pPr>
              <w:rPr>
                <w:rFonts w:ascii="宋体" w:eastAsia="宋体" w:hAnsi="宋体" w:cs="宋体"/>
              </w:rPr>
            </w:pPr>
            <w:r>
              <w:rPr>
                <w:rFonts w:ascii="宋体" w:eastAsia="宋体" w:hAnsi="宋体" w:cs="宋体" w:hint="eastAsia"/>
              </w:rPr>
              <w:t>构成投标文件的材料</w:t>
            </w:r>
          </w:p>
          <w:p w14:paraId="21B27BC8" w14:textId="77777777" w:rsidR="00AF2DB4" w:rsidRDefault="00AF2DB4">
            <w:pPr>
              <w:rPr>
                <w:rFonts w:ascii="宋体" w:eastAsia="宋体" w:hAnsi="宋体" w:cs="宋体"/>
              </w:rPr>
            </w:pPr>
          </w:p>
        </w:tc>
        <w:tc>
          <w:tcPr>
            <w:tcW w:w="5471" w:type="dxa"/>
            <w:noWrap/>
            <w:vAlign w:val="center"/>
          </w:tcPr>
          <w:p w14:paraId="57436BB1" w14:textId="77777777" w:rsidR="00AF2DB4" w:rsidRDefault="00B867D1">
            <w:pPr>
              <w:jc w:val="left"/>
              <w:rPr>
                <w:rFonts w:ascii="宋体" w:eastAsia="宋体" w:hAnsi="宋体" w:cs="宋体"/>
              </w:rPr>
            </w:pPr>
            <w:bookmarkStart w:id="38" w:name="EB26b633bcd6df4b9a9ff53708dab21271"/>
            <w:r>
              <w:rPr>
                <w:rFonts w:ascii="宋体" w:eastAsia="宋体" w:hAnsi="宋体" w:cs="宋体" w:hint="eastAsia"/>
              </w:rPr>
              <w:t>（一）投标函、法定代表人授权委托书；</w:t>
            </w:r>
          </w:p>
          <w:p w14:paraId="50873C71" w14:textId="77777777" w:rsidR="00AF2DB4" w:rsidRDefault="00B867D1">
            <w:pPr>
              <w:jc w:val="left"/>
              <w:rPr>
                <w:rFonts w:ascii="宋体" w:eastAsia="宋体" w:hAnsi="宋体" w:cs="宋体"/>
              </w:rPr>
            </w:pPr>
            <w:r>
              <w:rPr>
                <w:rFonts w:ascii="宋体" w:eastAsia="宋体" w:hAnsi="宋体" w:cs="宋体" w:hint="eastAsia"/>
              </w:rPr>
              <w:t>（二）投标人基本情况表（含附件）；</w:t>
            </w:r>
          </w:p>
          <w:p w14:paraId="6F269E67" w14:textId="77777777" w:rsidR="00AF2DB4" w:rsidRDefault="00B867D1">
            <w:pPr>
              <w:jc w:val="left"/>
              <w:rPr>
                <w:rFonts w:ascii="宋体" w:eastAsia="宋体" w:hAnsi="宋体" w:cs="宋体"/>
              </w:rPr>
            </w:pPr>
            <w:r>
              <w:rPr>
                <w:rFonts w:ascii="宋体" w:eastAsia="宋体" w:hAnsi="宋体" w:cs="宋体" w:hint="eastAsia"/>
              </w:rPr>
              <w:t>（三）监理机构及人员配备（含附件）；</w:t>
            </w:r>
          </w:p>
          <w:p w14:paraId="3797D014" w14:textId="77777777" w:rsidR="00AF2DB4" w:rsidRDefault="00B867D1">
            <w:pPr>
              <w:jc w:val="left"/>
              <w:rPr>
                <w:rFonts w:ascii="宋体" w:eastAsia="宋体" w:hAnsi="宋体" w:cs="宋体"/>
              </w:rPr>
            </w:pPr>
            <w:r>
              <w:rPr>
                <w:rFonts w:ascii="宋体" w:eastAsia="宋体" w:hAnsi="宋体" w:cs="宋体" w:hint="eastAsia"/>
              </w:rPr>
              <w:t>（四）授权委托人、项目负责人养老保险缴费证明（</w:t>
            </w:r>
            <w:r>
              <w:rPr>
                <w:rFonts w:ascii="宋体" w:eastAsia="宋体" w:hAnsi="宋体" w:cs="宋体" w:hint="eastAsia"/>
              </w:rPr>
              <w:t>202</w:t>
            </w:r>
            <w:r>
              <w:rPr>
                <w:rFonts w:ascii="宋体" w:eastAsia="宋体" w:hAnsi="宋体" w:cs="宋体" w:hint="eastAsia"/>
              </w:rPr>
              <w:t>4</w:t>
            </w:r>
            <w:r>
              <w:rPr>
                <w:rFonts w:ascii="宋体" w:eastAsia="宋体" w:hAnsi="宋体" w:cs="宋体" w:hint="eastAsia"/>
              </w:rPr>
              <w:t>年</w:t>
            </w:r>
            <w:r>
              <w:rPr>
                <w:rFonts w:ascii="宋体" w:eastAsia="宋体" w:hAnsi="宋体" w:cs="宋体" w:hint="eastAsia"/>
              </w:rPr>
              <w:t>4</w:t>
            </w:r>
            <w:r>
              <w:rPr>
                <w:rFonts w:ascii="宋体" w:eastAsia="宋体" w:hAnsi="宋体" w:cs="宋体" w:hint="eastAsia"/>
              </w:rPr>
              <w:t>月</w:t>
            </w:r>
            <w:r>
              <w:rPr>
                <w:rFonts w:ascii="宋体" w:eastAsia="宋体" w:hAnsi="宋体" w:cs="宋体" w:hint="eastAsia"/>
              </w:rPr>
              <w:t>- 202</w:t>
            </w:r>
            <w:r>
              <w:rPr>
                <w:rFonts w:ascii="宋体" w:eastAsia="宋体" w:hAnsi="宋体" w:cs="宋体" w:hint="eastAsia"/>
              </w:rPr>
              <w:t>4</w:t>
            </w:r>
            <w:r>
              <w:rPr>
                <w:rFonts w:ascii="宋体" w:eastAsia="宋体" w:hAnsi="宋体" w:cs="宋体" w:hint="eastAsia"/>
              </w:rPr>
              <w:t>年</w:t>
            </w:r>
            <w:r>
              <w:rPr>
                <w:rFonts w:ascii="宋体" w:eastAsia="宋体" w:hAnsi="宋体" w:cs="宋体" w:hint="eastAsia"/>
              </w:rPr>
              <w:t>6</w:t>
            </w:r>
            <w:r>
              <w:rPr>
                <w:rFonts w:ascii="宋体" w:eastAsia="宋体" w:hAnsi="宋体" w:cs="宋体" w:hint="eastAsia"/>
              </w:rPr>
              <w:t>月）</w:t>
            </w:r>
          </w:p>
          <w:p w14:paraId="56165014" w14:textId="77777777" w:rsidR="00AF2DB4" w:rsidRDefault="00B867D1">
            <w:pPr>
              <w:jc w:val="left"/>
              <w:rPr>
                <w:rFonts w:ascii="宋体" w:eastAsia="宋体" w:hAnsi="宋体" w:cs="宋体"/>
              </w:rPr>
            </w:pPr>
            <w:r>
              <w:rPr>
                <w:rFonts w:ascii="宋体" w:eastAsia="宋体" w:hAnsi="宋体" w:cs="宋体" w:hint="eastAsia"/>
              </w:rPr>
              <w:t>（五）企业营业执照；</w:t>
            </w:r>
          </w:p>
          <w:p w14:paraId="310AEDAD" w14:textId="77777777" w:rsidR="00AF2DB4" w:rsidRDefault="00B867D1">
            <w:pPr>
              <w:jc w:val="left"/>
              <w:rPr>
                <w:rFonts w:ascii="宋体" w:eastAsia="宋体" w:hAnsi="宋体" w:cs="宋体"/>
              </w:rPr>
            </w:pPr>
            <w:r>
              <w:rPr>
                <w:rFonts w:ascii="宋体" w:eastAsia="宋体" w:hAnsi="宋体" w:cs="宋体" w:hint="eastAsia"/>
              </w:rPr>
              <w:t>（六）企业资质证书；总监理工程师注册证书；</w:t>
            </w:r>
          </w:p>
          <w:p w14:paraId="0B4CDA98" w14:textId="77777777" w:rsidR="00AF2DB4" w:rsidRDefault="00B867D1">
            <w:pPr>
              <w:jc w:val="left"/>
              <w:rPr>
                <w:rFonts w:ascii="宋体" w:eastAsia="宋体" w:hAnsi="宋体" w:cs="宋体"/>
              </w:rPr>
            </w:pPr>
            <w:r>
              <w:rPr>
                <w:rFonts w:ascii="宋体" w:eastAsia="宋体" w:hAnsi="宋体" w:cs="宋体" w:hint="eastAsia"/>
              </w:rPr>
              <w:t>（七）投标安全承诺书；</w:t>
            </w:r>
          </w:p>
          <w:p w14:paraId="1E6ABD68" w14:textId="77777777" w:rsidR="00AF2DB4" w:rsidRDefault="00B867D1">
            <w:pPr>
              <w:jc w:val="left"/>
              <w:rPr>
                <w:rFonts w:ascii="宋体" w:eastAsia="宋体" w:hAnsi="宋体" w:cs="宋体"/>
              </w:rPr>
            </w:pPr>
            <w:r>
              <w:rPr>
                <w:rFonts w:ascii="宋体" w:eastAsia="宋体" w:hAnsi="宋体" w:cs="宋体" w:hint="eastAsia"/>
              </w:rPr>
              <w:t>（八）其他详见</w:t>
            </w:r>
            <w:r>
              <w:rPr>
                <w:rFonts w:ascii="宋体" w:eastAsia="宋体" w:hAnsi="宋体" w:cs="宋体" w:hint="eastAsia"/>
              </w:rPr>
              <w:t>招标文件</w:t>
            </w:r>
            <w:r>
              <w:rPr>
                <w:rFonts w:ascii="宋体" w:eastAsia="宋体" w:hAnsi="宋体" w:cs="宋体" w:hint="eastAsia"/>
              </w:rPr>
              <w:t>。</w:t>
            </w:r>
            <w:bookmarkEnd w:id="38"/>
          </w:p>
        </w:tc>
      </w:tr>
      <w:tr w:rsidR="00AF2DB4" w14:paraId="0100D5EF" w14:textId="77777777">
        <w:trPr>
          <w:trHeight w:val="606"/>
          <w:jc w:val="center"/>
        </w:trPr>
        <w:tc>
          <w:tcPr>
            <w:tcW w:w="1207" w:type="dxa"/>
            <w:noWrap/>
            <w:vAlign w:val="center"/>
          </w:tcPr>
          <w:p w14:paraId="5B39CC40" w14:textId="77777777" w:rsidR="00AF2DB4" w:rsidRDefault="00B867D1">
            <w:pPr>
              <w:rPr>
                <w:rFonts w:ascii="宋体" w:eastAsia="宋体" w:hAnsi="宋体" w:cs="宋体"/>
              </w:rPr>
            </w:pPr>
            <w:r>
              <w:rPr>
                <w:rFonts w:ascii="宋体" w:eastAsia="宋体" w:hAnsi="宋体" w:cs="宋体" w:hint="eastAsia"/>
              </w:rPr>
              <w:t>3.3.1</w:t>
            </w:r>
          </w:p>
        </w:tc>
        <w:tc>
          <w:tcPr>
            <w:tcW w:w="2716" w:type="dxa"/>
            <w:noWrap/>
            <w:vAlign w:val="center"/>
          </w:tcPr>
          <w:p w14:paraId="535D884B" w14:textId="77777777" w:rsidR="00AF2DB4" w:rsidRDefault="00B867D1">
            <w:pPr>
              <w:rPr>
                <w:rFonts w:ascii="宋体" w:eastAsia="宋体" w:hAnsi="宋体" w:cs="宋体"/>
              </w:rPr>
            </w:pPr>
            <w:r>
              <w:rPr>
                <w:rFonts w:ascii="宋体" w:eastAsia="宋体" w:hAnsi="宋体" w:cs="宋体" w:hint="eastAsia"/>
              </w:rPr>
              <w:t>投标有效期</w:t>
            </w:r>
          </w:p>
        </w:tc>
        <w:tc>
          <w:tcPr>
            <w:tcW w:w="5471" w:type="dxa"/>
            <w:noWrap/>
            <w:vAlign w:val="center"/>
          </w:tcPr>
          <w:p w14:paraId="4642854E" w14:textId="77777777" w:rsidR="00AF2DB4" w:rsidRDefault="00B867D1">
            <w:pPr>
              <w:jc w:val="left"/>
              <w:rPr>
                <w:rFonts w:ascii="宋体" w:eastAsia="宋体" w:hAnsi="宋体" w:cs="宋体"/>
              </w:rPr>
            </w:pPr>
            <w:r>
              <w:rPr>
                <w:rFonts w:ascii="宋体" w:eastAsia="宋体" w:hAnsi="宋体" w:cs="宋体" w:hint="eastAsia"/>
              </w:rPr>
              <w:t>投标截止日后</w:t>
            </w:r>
            <w:r>
              <w:rPr>
                <w:rFonts w:ascii="宋体" w:eastAsia="宋体" w:hAnsi="宋体" w:cs="宋体" w:hint="eastAsia"/>
              </w:rPr>
              <w:t>45</w:t>
            </w:r>
            <w:r>
              <w:rPr>
                <w:rFonts w:ascii="宋体" w:eastAsia="宋体" w:hAnsi="宋体" w:cs="宋体" w:hint="eastAsia"/>
              </w:rPr>
              <w:t>日历天</w:t>
            </w:r>
          </w:p>
        </w:tc>
      </w:tr>
      <w:tr w:rsidR="00AF2DB4" w14:paraId="3014B1C2" w14:textId="77777777">
        <w:trPr>
          <w:trHeight w:val="606"/>
          <w:jc w:val="center"/>
        </w:trPr>
        <w:tc>
          <w:tcPr>
            <w:tcW w:w="1207" w:type="dxa"/>
            <w:noWrap/>
            <w:vAlign w:val="center"/>
          </w:tcPr>
          <w:p w14:paraId="181BE813" w14:textId="77777777" w:rsidR="00AF2DB4" w:rsidRDefault="00B867D1">
            <w:pPr>
              <w:rPr>
                <w:rFonts w:ascii="宋体" w:eastAsia="宋体" w:hAnsi="宋体" w:cs="宋体"/>
              </w:rPr>
            </w:pPr>
            <w:r>
              <w:rPr>
                <w:rFonts w:ascii="宋体" w:eastAsia="宋体" w:hAnsi="宋体" w:cs="宋体" w:hint="eastAsia"/>
              </w:rPr>
              <w:t>3.2.3</w:t>
            </w:r>
          </w:p>
        </w:tc>
        <w:tc>
          <w:tcPr>
            <w:tcW w:w="2716" w:type="dxa"/>
            <w:noWrap/>
            <w:vAlign w:val="center"/>
          </w:tcPr>
          <w:p w14:paraId="01A2E7DD" w14:textId="77777777" w:rsidR="00AF2DB4" w:rsidRDefault="00B867D1">
            <w:pPr>
              <w:rPr>
                <w:rFonts w:ascii="宋体" w:eastAsia="宋体" w:hAnsi="宋体" w:cs="宋体"/>
              </w:rPr>
            </w:pPr>
            <w:r>
              <w:rPr>
                <w:rFonts w:ascii="宋体" w:eastAsia="宋体" w:hAnsi="宋体" w:cs="宋体" w:hint="eastAsia"/>
              </w:rPr>
              <w:t>合同价格形式</w:t>
            </w:r>
          </w:p>
        </w:tc>
        <w:tc>
          <w:tcPr>
            <w:tcW w:w="5471" w:type="dxa"/>
            <w:noWrap/>
            <w:vAlign w:val="center"/>
          </w:tcPr>
          <w:p w14:paraId="61A5C8C9" w14:textId="77777777" w:rsidR="00AF2DB4" w:rsidRDefault="00B867D1">
            <w:pPr>
              <w:jc w:val="left"/>
              <w:rPr>
                <w:rFonts w:ascii="宋体" w:eastAsia="宋体" w:hAnsi="宋体" w:cs="宋体"/>
              </w:rPr>
            </w:pPr>
            <w:bookmarkStart w:id="39" w:name="EBe3b400b63ae7424da6bbf7dca4bc95aa"/>
            <w:r>
              <w:rPr>
                <w:rFonts w:ascii="宋体" w:eastAsia="宋体" w:hAnsi="宋体" w:cs="宋体" w:hint="eastAsia"/>
              </w:rPr>
              <w:t>☑</w:t>
            </w:r>
            <w:r>
              <w:rPr>
                <w:rFonts w:ascii="宋体" w:eastAsia="宋体" w:hAnsi="宋体" w:cs="宋体" w:hint="eastAsia"/>
              </w:rPr>
              <w:t xml:space="preserve"> </w:t>
            </w:r>
            <w:r>
              <w:rPr>
                <w:rFonts w:ascii="宋体" w:eastAsia="宋体" w:hAnsi="宋体" w:cs="宋体" w:hint="eastAsia"/>
              </w:rPr>
              <w:t>总</w:t>
            </w:r>
            <w:r>
              <w:rPr>
                <w:rFonts w:ascii="宋体" w:eastAsia="宋体" w:hAnsi="宋体" w:cs="宋体" w:hint="eastAsia"/>
              </w:rPr>
              <w:t>价合同</w:t>
            </w:r>
            <w:bookmarkEnd w:id="39"/>
          </w:p>
        </w:tc>
      </w:tr>
      <w:tr w:rsidR="00AF2DB4" w14:paraId="29948928" w14:textId="77777777">
        <w:trPr>
          <w:trHeight w:val="586"/>
          <w:jc w:val="center"/>
        </w:trPr>
        <w:tc>
          <w:tcPr>
            <w:tcW w:w="1207" w:type="dxa"/>
            <w:noWrap/>
            <w:vAlign w:val="center"/>
          </w:tcPr>
          <w:p w14:paraId="24F427EF" w14:textId="77777777" w:rsidR="00AF2DB4" w:rsidRDefault="00B867D1">
            <w:pPr>
              <w:rPr>
                <w:rFonts w:ascii="宋体" w:eastAsia="宋体" w:hAnsi="宋体" w:cs="宋体"/>
              </w:rPr>
            </w:pPr>
            <w:r>
              <w:rPr>
                <w:rFonts w:ascii="宋体" w:eastAsia="宋体" w:hAnsi="宋体" w:cs="宋体" w:hint="eastAsia"/>
              </w:rPr>
              <w:t>3.4.1</w:t>
            </w:r>
          </w:p>
        </w:tc>
        <w:tc>
          <w:tcPr>
            <w:tcW w:w="2716" w:type="dxa"/>
            <w:tcBorders>
              <w:bottom w:val="single" w:sz="4" w:space="0" w:color="auto"/>
            </w:tcBorders>
            <w:noWrap/>
            <w:vAlign w:val="center"/>
          </w:tcPr>
          <w:p w14:paraId="45ACC81A" w14:textId="77777777" w:rsidR="00AF2DB4" w:rsidRDefault="00B867D1">
            <w:pPr>
              <w:rPr>
                <w:rFonts w:ascii="宋体" w:eastAsia="宋体" w:hAnsi="宋体" w:cs="宋体"/>
              </w:rPr>
            </w:pPr>
            <w:r>
              <w:rPr>
                <w:rFonts w:ascii="宋体" w:eastAsia="宋体" w:hAnsi="宋体" w:cs="宋体" w:hint="eastAsia"/>
              </w:rPr>
              <w:t>投标保证金递交</w:t>
            </w:r>
          </w:p>
        </w:tc>
        <w:tc>
          <w:tcPr>
            <w:tcW w:w="5471" w:type="dxa"/>
            <w:noWrap/>
            <w:vAlign w:val="center"/>
          </w:tcPr>
          <w:p w14:paraId="108563D7" w14:textId="77777777" w:rsidR="00AF2DB4" w:rsidRDefault="00B867D1">
            <w:pPr>
              <w:jc w:val="left"/>
              <w:rPr>
                <w:rFonts w:ascii="宋体" w:eastAsia="宋体" w:hAnsi="宋体" w:cs="宋体"/>
              </w:rPr>
            </w:pPr>
            <w:r>
              <w:rPr>
                <w:rFonts w:ascii="宋体" w:eastAsia="宋体" w:hAnsi="宋体" w:cs="宋体" w:hint="eastAsia"/>
              </w:rPr>
              <w:t>投标保证金的形式：银行电汇</w:t>
            </w:r>
          </w:p>
          <w:p w14:paraId="6853F323" w14:textId="77777777" w:rsidR="00AF2DB4" w:rsidRDefault="00B867D1">
            <w:pPr>
              <w:jc w:val="left"/>
              <w:rPr>
                <w:rFonts w:ascii="宋体" w:eastAsia="宋体" w:hAnsi="宋体" w:cs="宋体"/>
              </w:rPr>
            </w:pPr>
            <w:r>
              <w:rPr>
                <w:rFonts w:ascii="宋体" w:eastAsia="宋体" w:hAnsi="宋体" w:cs="宋体" w:hint="eastAsia"/>
              </w:rPr>
              <w:t>投标保证金的金额：</w:t>
            </w:r>
            <w:r>
              <w:rPr>
                <w:rFonts w:ascii="宋体" w:eastAsia="宋体" w:hAnsi="宋体" w:cs="宋体" w:hint="eastAsia"/>
              </w:rPr>
              <w:t>肆千元</w:t>
            </w:r>
            <w:r>
              <w:rPr>
                <w:rFonts w:ascii="宋体" w:eastAsia="宋体" w:hAnsi="宋体" w:cs="宋体" w:hint="eastAsia"/>
              </w:rPr>
              <w:t>整</w:t>
            </w:r>
          </w:p>
          <w:p w14:paraId="77A38337" w14:textId="77777777" w:rsidR="00AF2DB4" w:rsidRDefault="00B867D1">
            <w:pPr>
              <w:jc w:val="left"/>
              <w:rPr>
                <w:rFonts w:ascii="宋体" w:eastAsia="宋体" w:hAnsi="宋体" w:cs="宋体"/>
              </w:rPr>
            </w:pPr>
            <w:r>
              <w:rPr>
                <w:rFonts w:ascii="宋体" w:eastAsia="宋体" w:hAnsi="宋体" w:cs="宋体" w:hint="eastAsia"/>
              </w:rPr>
              <w:t>投标保证金的有效期：同投标有效期</w:t>
            </w:r>
          </w:p>
          <w:p w14:paraId="56EDDEB3" w14:textId="77777777" w:rsidR="00AF2DB4" w:rsidRDefault="00B867D1">
            <w:pPr>
              <w:jc w:val="left"/>
              <w:rPr>
                <w:rFonts w:ascii="宋体" w:eastAsia="宋体" w:hAnsi="宋体" w:cs="宋体"/>
              </w:rPr>
            </w:pPr>
            <w:r>
              <w:rPr>
                <w:rFonts w:ascii="宋体" w:eastAsia="宋体" w:hAnsi="宋体" w:cs="宋体" w:hint="eastAsia"/>
              </w:rPr>
              <w:t>其他要求：为便于在投标文件递交截止时间前查询投标保证金的到账情况，建议供应商在投标文件递交截止时间</w:t>
            </w:r>
            <w:r>
              <w:rPr>
                <w:rFonts w:ascii="宋体" w:eastAsia="宋体" w:hAnsi="宋体" w:cs="宋体" w:hint="eastAsia"/>
              </w:rPr>
              <w:t>2</w:t>
            </w:r>
            <w:r>
              <w:rPr>
                <w:rFonts w:ascii="宋体" w:eastAsia="宋体" w:hAnsi="宋体" w:cs="宋体" w:hint="eastAsia"/>
              </w:rPr>
              <w:t>个工作日前将投标保证金从供应商账户汇入招标人账户内（以个人名义缴纳的投标保证</w:t>
            </w:r>
            <w:r>
              <w:rPr>
                <w:rFonts w:ascii="宋体" w:eastAsia="宋体" w:hAnsi="宋体" w:cs="宋体" w:hint="eastAsia"/>
              </w:rPr>
              <w:lastRenderedPageBreak/>
              <w:t>金无效）</w:t>
            </w:r>
          </w:p>
          <w:p w14:paraId="7E854D78" w14:textId="77777777" w:rsidR="00AF2DB4" w:rsidRDefault="00B867D1">
            <w:pPr>
              <w:jc w:val="left"/>
              <w:rPr>
                <w:rFonts w:ascii="宋体" w:eastAsia="宋体" w:hAnsi="宋体" w:cs="宋体"/>
              </w:rPr>
            </w:pPr>
            <w:r>
              <w:rPr>
                <w:rFonts w:ascii="宋体" w:eastAsia="宋体" w:hAnsi="宋体" w:cs="宋体" w:hint="eastAsia"/>
              </w:rPr>
              <w:t>招标人的开户银行及账号如下：</w:t>
            </w:r>
          </w:p>
          <w:p w14:paraId="5AF9E9A1" w14:textId="77777777" w:rsidR="00AF2DB4" w:rsidRDefault="00B867D1">
            <w:pPr>
              <w:jc w:val="left"/>
              <w:rPr>
                <w:rFonts w:ascii="宋体" w:eastAsia="宋体" w:hAnsi="宋体" w:cs="宋体"/>
              </w:rPr>
            </w:pPr>
            <w:r>
              <w:rPr>
                <w:rFonts w:ascii="宋体" w:eastAsia="宋体" w:hAnsi="宋体" w:cs="宋体" w:hint="eastAsia"/>
              </w:rPr>
              <w:t>账户名称：江苏太极实业新材料有限公司</w:t>
            </w:r>
          </w:p>
          <w:p w14:paraId="4084BB33" w14:textId="77777777" w:rsidR="00AF2DB4" w:rsidRDefault="00B867D1">
            <w:pPr>
              <w:jc w:val="left"/>
              <w:rPr>
                <w:rFonts w:ascii="宋体" w:eastAsia="宋体" w:hAnsi="宋体" w:cs="宋体"/>
              </w:rPr>
            </w:pPr>
            <w:r>
              <w:rPr>
                <w:rFonts w:ascii="宋体" w:eastAsia="宋体" w:hAnsi="宋体" w:cs="宋体" w:hint="eastAsia"/>
              </w:rPr>
              <w:t>开户银行：江苏银行扬州联谊支行</w:t>
            </w:r>
          </w:p>
          <w:p w14:paraId="3F0E7B14" w14:textId="77777777" w:rsidR="00AF2DB4" w:rsidRDefault="00B867D1">
            <w:pPr>
              <w:jc w:val="left"/>
              <w:rPr>
                <w:rFonts w:ascii="宋体" w:eastAsia="宋体" w:hAnsi="宋体" w:cs="宋体"/>
              </w:rPr>
            </w:pPr>
            <w:r>
              <w:rPr>
                <w:rFonts w:ascii="宋体" w:eastAsia="宋体" w:hAnsi="宋体" w:cs="宋体" w:hint="eastAsia"/>
              </w:rPr>
              <w:t>账号：</w:t>
            </w:r>
            <w:r>
              <w:rPr>
                <w:rFonts w:ascii="宋体" w:eastAsia="宋体" w:hAnsi="宋体" w:cs="宋体" w:hint="eastAsia"/>
              </w:rPr>
              <w:t>90090188000022350</w:t>
            </w:r>
          </w:p>
        </w:tc>
      </w:tr>
      <w:tr w:rsidR="00AF2DB4" w14:paraId="4B0610E8" w14:textId="77777777">
        <w:trPr>
          <w:trHeight w:val="491"/>
          <w:jc w:val="center"/>
        </w:trPr>
        <w:tc>
          <w:tcPr>
            <w:tcW w:w="1207" w:type="dxa"/>
            <w:noWrap/>
            <w:vAlign w:val="center"/>
          </w:tcPr>
          <w:p w14:paraId="425E83AC" w14:textId="77777777" w:rsidR="00AF2DB4" w:rsidRDefault="00B867D1">
            <w:pPr>
              <w:rPr>
                <w:rFonts w:ascii="宋体" w:eastAsia="宋体" w:hAnsi="宋体" w:cs="宋体"/>
              </w:rPr>
            </w:pPr>
            <w:r>
              <w:rPr>
                <w:rFonts w:ascii="宋体" w:eastAsia="宋体" w:hAnsi="宋体" w:cs="宋体" w:hint="eastAsia"/>
              </w:rPr>
              <w:lastRenderedPageBreak/>
              <w:t>3.4.3</w:t>
            </w:r>
          </w:p>
        </w:tc>
        <w:tc>
          <w:tcPr>
            <w:tcW w:w="2716" w:type="dxa"/>
            <w:tcBorders>
              <w:top w:val="single" w:sz="4" w:space="0" w:color="auto"/>
            </w:tcBorders>
            <w:noWrap/>
            <w:vAlign w:val="center"/>
          </w:tcPr>
          <w:p w14:paraId="3EEE238B" w14:textId="77777777" w:rsidR="00AF2DB4" w:rsidRDefault="00B867D1">
            <w:pPr>
              <w:rPr>
                <w:rFonts w:ascii="宋体" w:eastAsia="宋体" w:hAnsi="宋体" w:cs="宋体"/>
              </w:rPr>
            </w:pPr>
            <w:r>
              <w:rPr>
                <w:rFonts w:ascii="宋体" w:eastAsia="宋体" w:hAnsi="宋体" w:cs="宋体" w:hint="eastAsia"/>
              </w:rPr>
              <w:t>投标保证金退还</w:t>
            </w:r>
          </w:p>
        </w:tc>
        <w:tc>
          <w:tcPr>
            <w:tcW w:w="5471" w:type="dxa"/>
            <w:noWrap/>
            <w:vAlign w:val="center"/>
          </w:tcPr>
          <w:p w14:paraId="50D65EF7" w14:textId="77777777" w:rsidR="00AF2DB4" w:rsidRDefault="00B867D1">
            <w:pPr>
              <w:jc w:val="left"/>
              <w:rPr>
                <w:rFonts w:ascii="宋体" w:eastAsia="宋体" w:hAnsi="宋体" w:cs="宋体"/>
              </w:rPr>
            </w:pPr>
            <w:r>
              <w:rPr>
                <w:rFonts w:ascii="宋体" w:eastAsia="宋体" w:hAnsi="宋体" w:cs="宋体" w:hint="eastAsia"/>
              </w:rPr>
              <w:t>投标保证金在与中标人合同签订后</w:t>
            </w:r>
            <w:r>
              <w:rPr>
                <w:rFonts w:ascii="宋体" w:eastAsia="宋体" w:hAnsi="宋体" w:cs="宋体" w:hint="eastAsia"/>
              </w:rPr>
              <w:t>30</w:t>
            </w:r>
            <w:r>
              <w:rPr>
                <w:rFonts w:ascii="宋体" w:eastAsia="宋体" w:hAnsi="宋体" w:cs="宋体" w:hint="eastAsia"/>
              </w:rPr>
              <w:t>日内退还</w:t>
            </w:r>
          </w:p>
        </w:tc>
      </w:tr>
      <w:tr w:rsidR="00AF2DB4" w14:paraId="52C2B693" w14:textId="77777777">
        <w:trPr>
          <w:trHeight w:val="423"/>
          <w:jc w:val="center"/>
        </w:trPr>
        <w:tc>
          <w:tcPr>
            <w:tcW w:w="1207" w:type="dxa"/>
            <w:noWrap/>
            <w:vAlign w:val="center"/>
          </w:tcPr>
          <w:p w14:paraId="42C372B1" w14:textId="77777777" w:rsidR="00AF2DB4" w:rsidRDefault="00B867D1">
            <w:pPr>
              <w:rPr>
                <w:rFonts w:ascii="宋体" w:eastAsia="宋体" w:hAnsi="宋体" w:cs="宋体"/>
              </w:rPr>
            </w:pPr>
            <w:r>
              <w:rPr>
                <w:rFonts w:ascii="宋体" w:eastAsia="宋体" w:hAnsi="宋体" w:cs="宋体" w:hint="eastAsia"/>
              </w:rPr>
              <w:t>3.5</w:t>
            </w:r>
          </w:p>
        </w:tc>
        <w:tc>
          <w:tcPr>
            <w:tcW w:w="2716" w:type="dxa"/>
            <w:noWrap/>
            <w:vAlign w:val="center"/>
          </w:tcPr>
          <w:p w14:paraId="5F13C50B" w14:textId="77777777" w:rsidR="00AF2DB4" w:rsidRDefault="00B867D1">
            <w:pPr>
              <w:rPr>
                <w:rFonts w:ascii="宋体" w:eastAsia="宋体" w:hAnsi="宋体" w:cs="宋体"/>
              </w:rPr>
            </w:pPr>
            <w:r>
              <w:rPr>
                <w:rFonts w:ascii="宋体" w:eastAsia="宋体" w:hAnsi="宋体" w:cs="宋体" w:hint="eastAsia"/>
              </w:rPr>
              <w:t>是否允许递交备选投标方案</w:t>
            </w:r>
          </w:p>
        </w:tc>
        <w:tc>
          <w:tcPr>
            <w:tcW w:w="5471" w:type="dxa"/>
            <w:noWrap/>
            <w:vAlign w:val="center"/>
          </w:tcPr>
          <w:p w14:paraId="147B218C" w14:textId="77777777" w:rsidR="00AF2DB4" w:rsidRDefault="00B867D1">
            <w:pPr>
              <w:jc w:val="left"/>
              <w:rPr>
                <w:rFonts w:ascii="宋体" w:eastAsia="宋体" w:hAnsi="宋体" w:cs="宋体"/>
                <w:u w:val="single"/>
              </w:rPr>
            </w:pPr>
            <w:r>
              <w:rPr>
                <w:rFonts w:ascii="宋体" w:eastAsia="宋体" w:hAnsi="宋体" w:cs="宋体" w:hint="eastAsia"/>
              </w:rPr>
              <w:t>不允许</w:t>
            </w:r>
          </w:p>
        </w:tc>
      </w:tr>
      <w:tr w:rsidR="00AF2DB4" w14:paraId="0C2FFB43" w14:textId="77777777">
        <w:trPr>
          <w:trHeight w:val="454"/>
          <w:jc w:val="center"/>
        </w:trPr>
        <w:tc>
          <w:tcPr>
            <w:tcW w:w="1207" w:type="dxa"/>
            <w:noWrap/>
            <w:vAlign w:val="center"/>
          </w:tcPr>
          <w:p w14:paraId="12E30085" w14:textId="77777777" w:rsidR="00AF2DB4" w:rsidRDefault="00B867D1">
            <w:pPr>
              <w:rPr>
                <w:rFonts w:ascii="宋体" w:eastAsia="宋体" w:hAnsi="宋体" w:cs="宋体"/>
              </w:rPr>
            </w:pPr>
            <w:r>
              <w:rPr>
                <w:rFonts w:ascii="宋体" w:eastAsia="宋体" w:hAnsi="宋体" w:cs="宋体" w:hint="eastAsia"/>
              </w:rPr>
              <w:t>3.6.1</w:t>
            </w:r>
          </w:p>
        </w:tc>
        <w:tc>
          <w:tcPr>
            <w:tcW w:w="2716" w:type="dxa"/>
            <w:noWrap/>
            <w:vAlign w:val="center"/>
          </w:tcPr>
          <w:p w14:paraId="29979D00" w14:textId="77777777" w:rsidR="00AF2DB4" w:rsidRDefault="00B867D1">
            <w:pPr>
              <w:rPr>
                <w:rFonts w:ascii="宋体" w:eastAsia="宋体" w:hAnsi="宋体" w:cs="宋体"/>
              </w:rPr>
            </w:pPr>
            <w:r>
              <w:rPr>
                <w:rFonts w:ascii="宋体" w:eastAsia="宋体" w:hAnsi="宋体" w:cs="宋体" w:hint="eastAsia"/>
              </w:rPr>
              <w:t>投标文件份数</w:t>
            </w:r>
          </w:p>
        </w:tc>
        <w:tc>
          <w:tcPr>
            <w:tcW w:w="5471" w:type="dxa"/>
            <w:noWrap/>
            <w:vAlign w:val="center"/>
          </w:tcPr>
          <w:p w14:paraId="386EC2B2" w14:textId="77777777" w:rsidR="00AF2DB4" w:rsidRDefault="00B867D1">
            <w:pPr>
              <w:jc w:val="left"/>
              <w:rPr>
                <w:rFonts w:ascii="宋体" w:eastAsia="宋体" w:hAnsi="宋体" w:cs="宋体"/>
              </w:rPr>
            </w:pPr>
            <w:r>
              <w:rPr>
                <w:rFonts w:ascii="宋体" w:eastAsia="宋体" w:hAnsi="宋体" w:cs="宋体" w:hint="eastAsia"/>
              </w:rPr>
              <w:t>投标文件要求正本壹份，副本贰份（另刻录</w:t>
            </w:r>
            <w:r>
              <w:rPr>
                <w:rFonts w:ascii="宋体" w:eastAsia="宋体" w:hAnsi="宋体" w:cs="宋体" w:hint="eastAsia"/>
              </w:rPr>
              <w:t>U</w:t>
            </w:r>
            <w:r>
              <w:rPr>
                <w:rFonts w:ascii="宋体" w:eastAsia="宋体" w:hAnsi="宋体" w:cs="宋体" w:hint="eastAsia"/>
              </w:rPr>
              <w:t>盘一份）</w:t>
            </w:r>
          </w:p>
        </w:tc>
      </w:tr>
      <w:tr w:rsidR="00AF2DB4" w14:paraId="7C5DBB2E" w14:textId="77777777">
        <w:trPr>
          <w:trHeight w:val="454"/>
          <w:jc w:val="center"/>
        </w:trPr>
        <w:tc>
          <w:tcPr>
            <w:tcW w:w="1207" w:type="dxa"/>
            <w:noWrap/>
            <w:vAlign w:val="center"/>
          </w:tcPr>
          <w:p w14:paraId="27C6EF97" w14:textId="77777777" w:rsidR="00AF2DB4" w:rsidRDefault="00B867D1">
            <w:pPr>
              <w:rPr>
                <w:rFonts w:ascii="宋体" w:eastAsia="宋体" w:hAnsi="宋体" w:cs="宋体"/>
              </w:rPr>
            </w:pPr>
            <w:r>
              <w:rPr>
                <w:rFonts w:ascii="宋体" w:eastAsia="宋体" w:hAnsi="宋体" w:cs="宋体" w:hint="eastAsia"/>
              </w:rPr>
              <w:t>3.6.3</w:t>
            </w:r>
          </w:p>
        </w:tc>
        <w:tc>
          <w:tcPr>
            <w:tcW w:w="2716" w:type="dxa"/>
            <w:noWrap/>
            <w:vAlign w:val="center"/>
          </w:tcPr>
          <w:p w14:paraId="15E23AD1" w14:textId="77777777" w:rsidR="00AF2DB4" w:rsidRDefault="00B867D1">
            <w:pPr>
              <w:rPr>
                <w:rFonts w:ascii="宋体" w:eastAsia="宋体" w:hAnsi="宋体" w:cs="宋体"/>
              </w:rPr>
            </w:pPr>
            <w:r>
              <w:rPr>
                <w:rFonts w:ascii="宋体" w:eastAsia="宋体" w:hAnsi="宋体" w:cs="宋体" w:hint="eastAsia"/>
              </w:rPr>
              <w:t>签字和（或）盖章要求</w:t>
            </w:r>
          </w:p>
        </w:tc>
        <w:tc>
          <w:tcPr>
            <w:tcW w:w="5471" w:type="dxa"/>
            <w:noWrap/>
            <w:vAlign w:val="center"/>
          </w:tcPr>
          <w:p w14:paraId="22F717EE" w14:textId="77777777" w:rsidR="00AF2DB4" w:rsidRDefault="00B867D1">
            <w:pPr>
              <w:jc w:val="left"/>
              <w:rPr>
                <w:rFonts w:ascii="宋体" w:eastAsia="宋体" w:hAnsi="宋体" w:cs="宋体"/>
              </w:rPr>
            </w:pPr>
            <w:r>
              <w:rPr>
                <w:rFonts w:ascii="宋体" w:eastAsia="宋体" w:hAnsi="宋体" w:cs="宋体" w:hint="eastAsia"/>
              </w:rPr>
              <w:t>封袋上应写明招标人名称、工程名称及投标人的名称。必须在封袋加盖投标单位法人公章及其法定代表人或授权委托人印鉴（或签字）。</w:t>
            </w:r>
          </w:p>
        </w:tc>
      </w:tr>
      <w:tr w:rsidR="00AF2DB4" w14:paraId="3B1A17B5" w14:textId="77777777">
        <w:trPr>
          <w:trHeight w:val="598"/>
          <w:jc w:val="center"/>
        </w:trPr>
        <w:tc>
          <w:tcPr>
            <w:tcW w:w="1207" w:type="dxa"/>
            <w:noWrap/>
            <w:vAlign w:val="center"/>
          </w:tcPr>
          <w:p w14:paraId="32E2DCFB" w14:textId="77777777" w:rsidR="00AF2DB4" w:rsidRDefault="00B867D1">
            <w:pPr>
              <w:rPr>
                <w:rFonts w:ascii="宋体" w:eastAsia="宋体" w:hAnsi="宋体" w:cs="宋体"/>
              </w:rPr>
            </w:pPr>
            <w:r>
              <w:rPr>
                <w:rFonts w:ascii="宋体" w:eastAsia="宋体" w:hAnsi="宋体" w:cs="宋体" w:hint="eastAsia"/>
              </w:rPr>
              <w:t>4.2.1</w:t>
            </w:r>
          </w:p>
        </w:tc>
        <w:tc>
          <w:tcPr>
            <w:tcW w:w="2716" w:type="dxa"/>
            <w:noWrap/>
            <w:vAlign w:val="center"/>
          </w:tcPr>
          <w:p w14:paraId="44445A08" w14:textId="77777777" w:rsidR="00AF2DB4" w:rsidRDefault="00B867D1">
            <w:pPr>
              <w:rPr>
                <w:rFonts w:ascii="宋体" w:eastAsia="宋体" w:hAnsi="宋体" w:cs="宋体"/>
              </w:rPr>
            </w:pPr>
            <w:r>
              <w:rPr>
                <w:rFonts w:ascii="宋体" w:eastAsia="宋体" w:hAnsi="宋体" w:cs="宋体" w:hint="eastAsia"/>
              </w:rPr>
              <w:t>投标截止时间</w:t>
            </w:r>
          </w:p>
        </w:tc>
        <w:tc>
          <w:tcPr>
            <w:tcW w:w="5471" w:type="dxa"/>
            <w:noWrap/>
            <w:vAlign w:val="center"/>
          </w:tcPr>
          <w:p w14:paraId="0D3EBE60" w14:textId="77777777" w:rsidR="00AF2DB4" w:rsidRDefault="00B867D1">
            <w:pPr>
              <w:jc w:val="left"/>
              <w:rPr>
                <w:rFonts w:ascii="宋体" w:eastAsia="宋体" w:hAnsi="宋体" w:cs="宋体"/>
              </w:rPr>
            </w:pP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7</w:t>
            </w:r>
            <w:r>
              <w:rPr>
                <w:rFonts w:ascii="宋体" w:eastAsia="宋体" w:hAnsi="宋体" w:cs="宋体" w:hint="eastAsia"/>
              </w:rPr>
              <w:t>月</w:t>
            </w:r>
            <w:r>
              <w:rPr>
                <w:rFonts w:ascii="宋体" w:eastAsia="宋体" w:hAnsi="宋体" w:cs="宋体" w:hint="eastAsia"/>
              </w:rPr>
              <w:t>29</w:t>
            </w:r>
            <w:r>
              <w:rPr>
                <w:rFonts w:ascii="宋体" w:eastAsia="宋体" w:hAnsi="宋体" w:cs="宋体" w:hint="eastAsia"/>
              </w:rPr>
              <w:t>日</w:t>
            </w:r>
            <w:r>
              <w:rPr>
                <w:rFonts w:ascii="宋体" w:eastAsia="宋体" w:hAnsi="宋体" w:cs="宋体" w:hint="eastAsia"/>
              </w:rPr>
              <w:t>9</w:t>
            </w:r>
            <w:r>
              <w:rPr>
                <w:rFonts w:ascii="宋体" w:eastAsia="宋体" w:hAnsi="宋体" w:cs="宋体" w:hint="eastAsia"/>
              </w:rPr>
              <w:t>时</w:t>
            </w:r>
            <w:r>
              <w:rPr>
                <w:rFonts w:ascii="宋体" w:eastAsia="宋体" w:hAnsi="宋体" w:cs="宋体" w:hint="eastAsia"/>
              </w:rPr>
              <w:t>30</w:t>
            </w:r>
            <w:r>
              <w:rPr>
                <w:rFonts w:ascii="宋体" w:eastAsia="宋体" w:hAnsi="宋体" w:cs="宋体" w:hint="eastAsia"/>
              </w:rPr>
              <w:t>分</w:t>
            </w:r>
          </w:p>
        </w:tc>
      </w:tr>
      <w:tr w:rsidR="00AF2DB4" w14:paraId="46088204" w14:textId="77777777">
        <w:trPr>
          <w:trHeight w:val="50"/>
          <w:jc w:val="center"/>
        </w:trPr>
        <w:tc>
          <w:tcPr>
            <w:tcW w:w="1207" w:type="dxa"/>
            <w:noWrap/>
            <w:vAlign w:val="center"/>
          </w:tcPr>
          <w:p w14:paraId="730C4262" w14:textId="77777777" w:rsidR="00AF2DB4" w:rsidRDefault="00B867D1">
            <w:pPr>
              <w:rPr>
                <w:rFonts w:ascii="宋体" w:eastAsia="宋体" w:hAnsi="宋体" w:cs="宋体"/>
              </w:rPr>
            </w:pPr>
            <w:r>
              <w:rPr>
                <w:rFonts w:ascii="宋体" w:eastAsia="宋体" w:hAnsi="宋体" w:cs="宋体" w:hint="eastAsia"/>
              </w:rPr>
              <w:t>4.2.3</w:t>
            </w:r>
          </w:p>
        </w:tc>
        <w:tc>
          <w:tcPr>
            <w:tcW w:w="2716" w:type="dxa"/>
            <w:noWrap/>
            <w:vAlign w:val="center"/>
          </w:tcPr>
          <w:p w14:paraId="385B9C51" w14:textId="77777777" w:rsidR="00AF2DB4" w:rsidRDefault="00B867D1">
            <w:pPr>
              <w:rPr>
                <w:rFonts w:ascii="宋体" w:eastAsia="宋体" w:hAnsi="宋体" w:cs="宋体"/>
              </w:rPr>
            </w:pPr>
            <w:r>
              <w:rPr>
                <w:rFonts w:ascii="宋体" w:eastAsia="宋体" w:hAnsi="宋体" w:cs="宋体" w:hint="eastAsia"/>
              </w:rPr>
              <w:t>递交投标文件地点</w:t>
            </w:r>
          </w:p>
        </w:tc>
        <w:tc>
          <w:tcPr>
            <w:tcW w:w="5471" w:type="dxa"/>
            <w:noWrap/>
            <w:vAlign w:val="center"/>
          </w:tcPr>
          <w:p w14:paraId="2D88ACDD" w14:textId="77777777" w:rsidR="00AF2DB4" w:rsidRDefault="00B867D1">
            <w:pPr>
              <w:jc w:val="left"/>
              <w:rPr>
                <w:rFonts w:ascii="宋体" w:eastAsia="宋体" w:hAnsi="宋体" w:cs="宋体"/>
              </w:rPr>
            </w:pPr>
            <w:r>
              <w:rPr>
                <w:rFonts w:ascii="宋体" w:eastAsia="宋体" w:hAnsi="宋体" w:cs="宋体" w:hint="eastAsia"/>
              </w:rPr>
              <w:t>现场递交：</w:t>
            </w:r>
            <w:r>
              <w:rPr>
                <w:rFonts w:ascii="宋体" w:eastAsia="宋体" w:hAnsi="宋体" w:cs="宋体" w:hint="eastAsia"/>
              </w:rPr>
              <w:t>江苏太极实业新材料有限公司</w:t>
            </w:r>
            <w:r>
              <w:rPr>
                <w:rFonts w:ascii="宋体" w:eastAsia="宋体" w:hAnsi="宋体" w:cs="宋体" w:hint="eastAsia"/>
              </w:rPr>
              <w:t>办公楼会议室</w:t>
            </w:r>
          </w:p>
          <w:p w14:paraId="6F5C612A" w14:textId="77777777" w:rsidR="00AF2DB4" w:rsidRDefault="00B867D1">
            <w:pPr>
              <w:jc w:val="left"/>
              <w:rPr>
                <w:rFonts w:ascii="宋体" w:eastAsia="宋体" w:hAnsi="宋体" w:cs="宋体"/>
              </w:rPr>
            </w:pPr>
            <w:r>
              <w:rPr>
                <w:rFonts w:ascii="宋体" w:eastAsia="宋体" w:hAnsi="宋体" w:cs="宋体" w:hint="eastAsia"/>
              </w:rPr>
              <w:t>邮寄地址：江苏省扬州市广陵区广陵经济开发区迎春路</w:t>
            </w:r>
            <w:r>
              <w:rPr>
                <w:rFonts w:ascii="宋体" w:eastAsia="宋体" w:hAnsi="宋体" w:cs="宋体" w:hint="eastAsia"/>
              </w:rPr>
              <w:t>28</w:t>
            </w:r>
            <w:r>
              <w:rPr>
                <w:rFonts w:ascii="宋体" w:eastAsia="宋体" w:hAnsi="宋体" w:cs="宋体" w:hint="eastAsia"/>
              </w:rPr>
              <w:t>号，郑杰（收）</w:t>
            </w:r>
            <w:r>
              <w:rPr>
                <w:rFonts w:ascii="宋体" w:eastAsia="宋体" w:hAnsi="宋体" w:cs="宋体" w:hint="eastAsia"/>
              </w:rPr>
              <w:t xml:space="preserve"> 13665257564</w:t>
            </w:r>
          </w:p>
        </w:tc>
      </w:tr>
      <w:tr w:rsidR="00AF2DB4" w14:paraId="61F34FA9" w14:textId="77777777">
        <w:trPr>
          <w:trHeight w:val="101"/>
          <w:jc w:val="center"/>
        </w:trPr>
        <w:tc>
          <w:tcPr>
            <w:tcW w:w="1207" w:type="dxa"/>
            <w:noWrap/>
            <w:vAlign w:val="center"/>
          </w:tcPr>
          <w:p w14:paraId="4F70B3BC" w14:textId="77777777" w:rsidR="00AF2DB4" w:rsidRDefault="00B867D1">
            <w:pPr>
              <w:rPr>
                <w:rFonts w:ascii="宋体" w:eastAsia="宋体" w:hAnsi="宋体" w:cs="宋体"/>
              </w:rPr>
            </w:pPr>
            <w:r>
              <w:rPr>
                <w:rFonts w:ascii="宋体" w:eastAsia="宋体" w:hAnsi="宋体" w:cs="宋体" w:hint="eastAsia"/>
              </w:rPr>
              <w:t>5.1.1</w:t>
            </w:r>
          </w:p>
        </w:tc>
        <w:tc>
          <w:tcPr>
            <w:tcW w:w="2716" w:type="dxa"/>
            <w:noWrap/>
            <w:vAlign w:val="center"/>
          </w:tcPr>
          <w:p w14:paraId="31AC1CCC" w14:textId="77777777" w:rsidR="00AF2DB4" w:rsidRDefault="00B867D1">
            <w:pPr>
              <w:rPr>
                <w:rFonts w:ascii="宋体" w:eastAsia="宋体" w:hAnsi="宋体" w:cs="宋体"/>
              </w:rPr>
            </w:pPr>
            <w:r>
              <w:rPr>
                <w:rFonts w:ascii="宋体" w:eastAsia="宋体" w:hAnsi="宋体" w:cs="宋体" w:hint="eastAsia"/>
              </w:rPr>
              <w:t>开标时间和地点</w:t>
            </w:r>
          </w:p>
        </w:tc>
        <w:tc>
          <w:tcPr>
            <w:tcW w:w="5471" w:type="dxa"/>
            <w:noWrap/>
            <w:vAlign w:val="center"/>
          </w:tcPr>
          <w:p w14:paraId="32D98E5C" w14:textId="77777777" w:rsidR="00AF2DB4" w:rsidRDefault="00B867D1">
            <w:pPr>
              <w:jc w:val="left"/>
              <w:rPr>
                <w:rFonts w:ascii="宋体" w:eastAsia="宋体" w:hAnsi="宋体" w:cs="宋体"/>
              </w:rPr>
            </w:pPr>
            <w:r>
              <w:rPr>
                <w:rFonts w:ascii="宋体" w:eastAsia="宋体" w:hAnsi="宋体" w:cs="宋体" w:hint="eastAsia"/>
              </w:rPr>
              <w:t>开标时间：</w:t>
            </w:r>
            <w:r>
              <w:rPr>
                <w:rFonts w:ascii="宋体" w:eastAsia="宋体" w:hAnsi="宋体" w:cs="宋体" w:hint="eastAsia"/>
              </w:rPr>
              <w:t>2024</w:t>
            </w:r>
            <w:r>
              <w:rPr>
                <w:rFonts w:ascii="宋体" w:eastAsia="宋体" w:hAnsi="宋体" w:cs="宋体" w:hint="eastAsia"/>
              </w:rPr>
              <w:t>年</w:t>
            </w:r>
            <w:r>
              <w:rPr>
                <w:rFonts w:ascii="宋体" w:eastAsia="宋体" w:hAnsi="宋体" w:cs="宋体" w:hint="eastAsia"/>
              </w:rPr>
              <w:t>7</w:t>
            </w:r>
            <w:r>
              <w:rPr>
                <w:rFonts w:ascii="宋体" w:eastAsia="宋体" w:hAnsi="宋体" w:cs="宋体" w:hint="eastAsia"/>
              </w:rPr>
              <w:t>月</w:t>
            </w:r>
            <w:r>
              <w:rPr>
                <w:rFonts w:ascii="宋体" w:eastAsia="宋体" w:hAnsi="宋体" w:cs="宋体" w:hint="eastAsia"/>
              </w:rPr>
              <w:t>29</w:t>
            </w:r>
            <w:r>
              <w:rPr>
                <w:rFonts w:ascii="宋体" w:eastAsia="宋体" w:hAnsi="宋体" w:cs="宋体" w:hint="eastAsia"/>
              </w:rPr>
              <w:t>日</w:t>
            </w:r>
            <w:r>
              <w:rPr>
                <w:rFonts w:ascii="宋体" w:eastAsia="宋体" w:hAnsi="宋体" w:cs="宋体" w:hint="eastAsia"/>
              </w:rPr>
              <w:t>9</w:t>
            </w:r>
            <w:r>
              <w:rPr>
                <w:rFonts w:ascii="宋体" w:eastAsia="宋体" w:hAnsi="宋体" w:cs="宋体" w:hint="eastAsia"/>
              </w:rPr>
              <w:t>时</w:t>
            </w:r>
            <w:r>
              <w:rPr>
                <w:rFonts w:ascii="宋体" w:eastAsia="宋体" w:hAnsi="宋体" w:cs="宋体" w:hint="eastAsia"/>
              </w:rPr>
              <w:t>30</w:t>
            </w:r>
            <w:r>
              <w:rPr>
                <w:rFonts w:ascii="宋体" w:eastAsia="宋体" w:hAnsi="宋体" w:cs="宋体" w:hint="eastAsia"/>
              </w:rPr>
              <w:t>分</w:t>
            </w:r>
            <w:r>
              <w:rPr>
                <w:rFonts w:ascii="宋体" w:eastAsia="宋体" w:hAnsi="宋体" w:cs="宋体" w:hint="eastAsia"/>
              </w:rPr>
              <w:t>（如有变更，以代理通知为准）</w:t>
            </w:r>
          </w:p>
          <w:p w14:paraId="5F372780" w14:textId="77777777" w:rsidR="00AF2DB4" w:rsidRDefault="00B867D1">
            <w:pPr>
              <w:jc w:val="left"/>
              <w:rPr>
                <w:rFonts w:ascii="宋体" w:eastAsia="宋体" w:hAnsi="宋体" w:cs="宋体"/>
              </w:rPr>
            </w:pPr>
            <w:r>
              <w:rPr>
                <w:rFonts w:ascii="宋体" w:eastAsia="宋体" w:hAnsi="宋体" w:cs="宋体" w:hint="eastAsia"/>
              </w:rPr>
              <w:t>开标地点：</w:t>
            </w:r>
            <w:r>
              <w:rPr>
                <w:rFonts w:ascii="宋体" w:eastAsia="宋体" w:hAnsi="宋体" w:cs="宋体" w:hint="eastAsia"/>
              </w:rPr>
              <w:t>江苏太极实业新材料有限公司</w:t>
            </w:r>
            <w:r>
              <w:rPr>
                <w:rFonts w:ascii="宋体" w:eastAsia="宋体" w:hAnsi="宋体" w:cs="宋体" w:hint="eastAsia"/>
              </w:rPr>
              <w:t>（</w:t>
            </w:r>
            <w:r>
              <w:rPr>
                <w:rFonts w:ascii="宋体" w:eastAsia="宋体" w:hAnsi="宋体" w:cs="宋体" w:hint="eastAsia"/>
              </w:rPr>
              <w:t>办公楼一楼会议室</w:t>
            </w:r>
            <w:r>
              <w:rPr>
                <w:rFonts w:ascii="宋体" w:eastAsia="宋体" w:hAnsi="宋体" w:cs="宋体" w:hint="eastAsia"/>
              </w:rPr>
              <w:t>）</w:t>
            </w:r>
          </w:p>
        </w:tc>
      </w:tr>
      <w:tr w:rsidR="00AF2DB4" w14:paraId="05F599D5" w14:textId="77777777">
        <w:trPr>
          <w:trHeight w:val="381"/>
          <w:jc w:val="center"/>
        </w:trPr>
        <w:tc>
          <w:tcPr>
            <w:tcW w:w="1207" w:type="dxa"/>
            <w:noWrap/>
            <w:vAlign w:val="center"/>
          </w:tcPr>
          <w:p w14:paraId="4E43F164" w14:textId="77777777" w:rsidR="00AF2DB4" w:rsidRDefault="00B867D1">
            <w:pPr>
              <w:rPr>
                <w:rFonts w:ascii="宋体" w:eastAsia="宋体" w:hAnsi="宋体" w:cs="宋体"/>
              </w:rPr>
            </w:pPr>
            <w:r>
              <w:rPr>
                <w:rFonts w:ascii="宋体" w:eastAsia="宋体" w:hAnsi="宋体" w:cs="宋体" w:hint="eastAsia"/>
              </w:rPr>
              <w:t>5.2.1</w:t>
            </w:r>
          </w:p>
        </w:tc>
        <w:tc>
          <w:tcPr>
            <w:tcW w:w="2716" w:type="dxa"/>
            <w:noWrap/>
            <w:vAlign w:val="center"/>
          </w:tcPr>
          <w:p w14:paraId="1F9071DB" w14:textId="77777777" w:rsidR="00AF2DB4" w:rsidRDefault="00B867D1">
            <w:pPr>
              <w:rPr>
                <w:rFonts w:ascii="宋体" w:eastAsia="宋体" w:hAnsi="宋体" w:cs="宋体"/>
              </w:rPr>
            </w:pPr>
            <w:r>
              <w:rPr>
                <w:rFonts w:ascii="宋体" w:eastAsia="宋体" w:hAnsi="宋体" w:cs="宋体" w:hint="eastAsia"/>
              </w:rPr>
              <w:t>开标程序</w:t>
            </w:r>
          </w:p>
        </w:tc>
        <w:tc>
          <w:tcPr>
            <w:tcW w:w="5471" w:type="dxa"/>
            <w:noWrap/>
            <w:vAlign w:val="center"/>
          </w:tcPr>
          <w:p w14:paraId="036CA0F3"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）宣布开标纪律；</w:t>
            </w:r>
          </w:p>
          <w:p w14:paraId="79673B34"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）公布在投标截止时间前递交投标文件的投标人名称；</w:t>
            </w:r>
          </w:p>
          <w:p w14:paraId="08572B30"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）宣布开标人、唱标人、记录人、监标人等有关人员姓名；</w:t>
            </w:r>
          </w:p>
          <w:p w14:paraId="13207621"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）按照投标人须知第</w:t>
            </w:r>
            <w:r>
              <w:rPr>
                <w:rFonts w:ascii="宋体" w:eastAsia="宋体" w:hAnsi="宋体" w:cs="宋体" w:hint="eastAsia"/>
              </w:rPr>
              <w:t>4.1</w:t>
            </w:r>
            <w:r>
              <w:rPr>
                <w:rFonts w:ascii="宋体" w:eastAsia="宋体" w:hAnsi="宋体" w:cs="宋体" w:hint="eastAsia"/>
              </w:rPr>
              <w:t>项的规定，对递交投</w:t>
            </w:r>
            <w:r>
              <w:rPr>
                <w:rFonts w:ascii="宋体" w:eastAsia="宋体" w:hAnsi="宋体" w:cs="宋体" w:hint="eastAsia"/>
              </w:rPr>
              <w:lastRenderedPageBreak/>
              <w:t>标文件的密封情况进行检查；</w:t>
            </w:r>
          </w:p>
          <w:p w14:paraId="5F609179"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）宣布投标文件唱标顺序；</w:t>
            </w:r>
          </w:p>
          <w:p w14:paraId="16B9C5B9"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6</w:t>
            </w:r>
            <w:r>
              <w:rPr>
                <w:rFonts w:ascii="宋体" w:eastAsia="宋体" w:hAnsi="宋体" w:cs="宋体" w:hint="eastAsia"/>
              </w:rPr>
              <w:t>）采用合理低价法的，在招标文件明确的两种投标报价评审标准中，当众随机抽取一种作为本次投标报价评审标准。</w:t>
            </w:r>
          </w:p>
          <w:p w14:paraId="6FE2F9DC"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7</w:t>
            </w:r>
            <w:r>
              <w:rPr>
                <w:rFonts w:ascii="宋体" w:eastAsia="宋体" w:hAnsi="宋体" w:cs="宋体" w:hint="eastAsia"/>
              </w:rPr>
              <w:t>）需抽取相应数值进行基准价计算的，按照招标文件的规定当众随机抽取；</w:t>
            </w:r>
          </w:p>
          <w:p w14:paraId="71985AD7"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8</w:t>
            </w:r>
            <w:r>
              <w:rPr>
                <w:rFonts w:ascii="宋体" w:eastAsia="宋体" w:hAnsi="宋体" w:cs="宋体" w:hint="eastAsia"/>
              </w:rPr>
              <w:t>）实行法定代表人约谈的，按唱标顺序进行，各投标人法定代表人当场宣读约谈内容，并签署承诺书；法定代表人因故不能参加开标会的，当众播放其按招标文件前附表要求制作的光盘；</w:t>
            </w:r>
          </w:p>
          <w:p w14:paraId="7CE1D5ED"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9</w:t>
            </w:r>
            <w:r>
              <w:rPr>
                <w:rFonts w:ascii="宋体" w:eastAsia="宋体" w:hAnsi="宋体" w:cs="宋体" w:hint="eastAsia"/>
              </w:rPr>
              <w:t>）按照宣布的唱标顺序开标，公布投标人及拟派项目负责人名称、投标保证金的递交情况、投标报价、质量目标、工期及其他内容，并予以记录；</w:t>
            </w:r>
          </w:p>
          <w:p w14:paraId="7ED8CD9E"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10</w:t>
            </w:r>
            <w:r>
              <w:rPr>
                <w:rFonts w:ascii="宋体" w:eastAsia="宋体" w:hAnsi="宋体" w:cs="宋体" w:hint="eastAsia"/>
              </w:rPr>
              <w:t>）投标人代表、记录人等</w:t>
            </w:r>
            <w:r>
              <w:rPr>
                <w:rFonts w:ascii="宋体" w:eastAsia="宋体" w:hAnsi="宋体" w:cs="宋体" w:hint="eastAsia"/>
              </w:rPr>
              <w:t>有关人员在开标记录上签字确认；</w:t>
            </w:r>
          </w:p>
          <w:p w14:paraId="5E553596" w14:textId="77777777" w:rsidR="00AF2DB4" w:rsidRDefault="00B867D1">
            <w:pPr>
              <w:jc w:val="left"/>
              <w:rPr>
                <w:rFonts w:ascii="宋体" w:eastAsia="宋体" w:hAnsi="宋体" w:cs="宋体"/>
              </w:rPr>
            </w:pPr>
            <w:r>
              <w:rPr>
                <w:rFonts w:ascii="宋体" w:eastAsia="宋体" w:hAnsi="宋体" w:cs="宋体" w:hint="eastAsia"/>
              </w:rPr>
              <w:t>（</w:t>
            </w:r>
            <w:r>
              <w:rPr>
                <w:rFonts w:ascii="宋体" w:eastAsia="宋体" w:hAnsi="宋体" w:cs="宋体" w:hint="eastAsia"/>
              </w:rPr>
              <w:t>11</w:t>
            </w:r>
            <w:r>
              <w:rPr>
                <w:rFonts w:ascii="宋体" w:eastAsia="宋体" w:hAnsi="宋体" w:cs="宋体" w:hint="eastAsia"/>
              </w:rPr>
              <w:t>）开标结束。</w:t>
            </w:r>
          </w:p>
        </w:tc>
      </w:tr>
      <w:tr w:rsidR="00AF2DB4" w14:paraId="27BAE63C" w14:textId="77777777">
        <w:trPr>
          <w:trHeight w:val="50"/>
          <w:jc w:val="center"/>
        </w:trPr>
        <w:tc>
          <w:tcPr>
            <w:tcW w:w="1207" w:type="dxa"/>
            <w:noWrap/>
            <w:vAlign w:val="center"/>
          </w:tcPr>
          <w:p w14:paraId="3A1B27CB" w14:textId="77777777" w:rsidR="00AF2DB4" w:rsidRDefault="00B867D1">
            <w:pPr>
              <w:rPr>
                <w:rFonts w:ascii="宋体" w:eastAsia="宋体" w:hAnsi="宋体" w:cs="宋体"/>
              </w:rPr>
            </w:pPr>
            <w:r>
              <w:rPr>
                <w:rFonts w:ascii="宋体" w:eastAsia="宋体" w:hAnsi="宋体" w:cs="宋体" w:hint="eastAsia"/>
              </w:rPr>
              <w:lastRenderedPageBreak/>
              <w:t>6.1.1</w:t>
            </w:r>
          </w:p>
        </w:tc>
        <w:tc>
          <w:tcPr>
            <w:tcW w:w="2716" w:type="dxa"/>
            <w:noWrap/>
            <w:vAlign w:val="center"/>
          </w:tcPr>
          <w:p w14:paraId="3ED25F0D" w14:textId="77777777" w:rsidR="00AF2DB4" w:rsidRDefault="00B867D1">
            <w:pPr>
              <w:rPr>
                <w:rFonts w:ascii="宋体" w:eastAsia="宋体" w:hAnsi="宋体" w:cs="宋体"/>
              </w:rPr>
            </w:pPr>
            <w:r>
              <w:rPr>
                <w:rFonts w:ascii="宋体" w:eastAsia="宋体" w:hAnsi="宋体" w:cs="宋体" w:hint="eastAsia"/>
              </w:rPr>
              <w:t>评标委员会的组建</w:t>
            </w:r>
          </w:p>
        </w:tc>
        <w:tc>
          <w:tcPr>
            <w:tcW w:w="5471" w:type="dxa"/>
            <w:noWrap/>
            <w:vAlign w:val="center"/>
          </w:tcPr>
          <w:p w14:paraId="27955A6E" w14:textId="77777777" w:rsidR="00AF2DB4" w:rsidRDefault="00B867D1">
            <w:pPr>
              <w:jc w:val="left"/>
              <w:rPr>
                <w:rFonts w:ascii="宋体" w:eastAsia="宋体" w:hAnsi="宋体" w:cs="宋体"/>
              </w:rPr>
            </w:pPr>
            <w:r>
              <w:rPr>
                <w:rFonts w:ascii="宋体" w:eastAsia="宋体" w:hAnsi="宋体" w:cs="宋体" w:hint="eastAsia"/>
              </w:rPr>
              <w:t>评标委员会构成：</w:t>
            </w:r>
            <w:r>
              <w:rPr>
                <w:rFonts w:ascii="宋体" w:eastAsia="宋体" w:hAnsi="宋体" w:cs="宋体" w:hint="eastAsia"/>
              </w:rPr>
              <w:t>3</w:t>
            </w:r>
            <w:r>
              <w:rPr>
                <w:rFonts w:ascii="宋体" w:eastAsia="宋体" w:hAnsi="宋体" w:cs="宋体" w:hint="eastAsia"/>
              </w:rPr>
              <w:t>（及以上）人。</w:t>
            </w:r>
          </w:p>
        </w:tc>
      </w:tr>
      <w:tr w:rsidR="00AF2DB4" w14:paraId="4ED042C0" w14:textId="77777777">
        <w:trPr>
          <w:trHeight w:val="50"/>
          <w:jc w:val="center"/>
        </w:trPr>
        <w:tc>
          <w:tcPr>
            <w:tcW w:w="1207" w:type="dxa"/>
            <w:noWrap/>
            <w:vAlign w:val="center"/>
          </w:tcPr>
          <w:p w14:paraId="481F4F15" w14:textId="77777777" w:rsidR="00AF2DB4" w:rsidRDefault="00B867D1">
            <w:pPr>
              <w:rPr>
                <w:rFonts w:ascii="宋体" w:eastAsia="宋体" w:hAnsi="宋体" w:cs="宋体"/>
              </w:rPr>
            </w:pPr>
            <w:r>
              <w:rPr>
                <w:rFonts w:ascii="宋体" w:eastAsia="宋体" w:hAnsi="宋体" w:cs="宋体" w:hint="eastAsia"/>
              </w:rPr>
              <w:t>6.3</w:t>
            </w:r>
          </w:p>
        </w:tc>
        <w:tc>
          <w:tcPr>
            <w:tcW w:w="2716" w:type="dxa"/>
            <w:noWrap/>
            <w:vAlign w:val="center"/>
          </w:tcPr>
          <w:p w14:paraId="7429B6D0" w14:textId="77777777" w:rsidR="00AF2DB4" w:rsidRDefault="00B867D1">
            <w:pPr>
              <w:rPr>
                <w:rFonts w:ascii="宋体" w:eastAsia="宋体" w:hAnsi="宋体" w:cs="宋体"/>
              </w:rPr>
            </w:pPr>
            <w:r>
              <w:rPr>
                <w:rFonts w:ascii="宋体" w:eastAsia="宋体" w:hAnsi="宋体" w:cs="宋体" w:hint="eastAsia"/>
              </w:rPr>
              <w:t>评标方法</w:t>
            </w:r>
          </w:p>
        </w:tc>
        <w:tc>
          <w:tcPr>
            <w:tcW w:w="5471" w:type="dxa"/>
            <w:noWrap/>
            <w:vAlign w:val="center"/>
          </w:tcPr>
          <w:p w14:paraId="7F572FC3" w14:textId="77777777" w:rsidR="00AF2DB4" w:rsidRDefault="00B867D1">
            <w:pPr>
              <w:jc w:val="left"/>
              <w:rPr>
                <w:rFonts w:ascii="宋体" w:eastAsia="宋体" w:hAnsi="宋体" w:cs="宋体"/>
              </w:rPr>
            </w:pPr>
            <w:bookmarkStart w:id="40" w:name="EB5d9a5ffcda544f99989adda0cb5b2518"/>
            <w:bookmarkStart w:id="41" w:name="EBa553c1542f0141a8a1660935e2ad549d"/>
            <w:bookmarkEnd w:id="40"/>
            <w:r>
              <w:rPr>
                <w:rFonts w:ascii="宋体" w:eastAsia="宋体" w:hAnsi="宋体" w:cs="宋体" w:hint="eastAsia"/>
              </w:rPr>
              <w:sym w:font="Wingdings 2" w:char="0052"/>
            </w:r>
            <w:bookmarkEnd w:id="41"/>
            <w:r>
              <w:rPr>
                <w:rFonts w:ascii="宋体" w:eastAsia="宋体" w:hAnsi="宋体" w:cs="宋体" w:hint="eastAsia"/>
              </w:rPr>
              <w:t>合理低价法</w:t>
            </w:r>
          </w:p>
        </w:tc>
      </w:tr>
      <w:tr w:rsidR="00AF2DB4" w14:paraId="3B9CDE29" w14:textId="77777777">
        <w:trPr>
          <w:trHeight w:val="50"/>
          <w:jc w:val="center"/>
        </w:trPr>
        <w:tc>
          <w:tcPr>
            <w:tcW w:w="1207" w:type="dxa"/>
            <w:noWrap/>
            <w:vAlign w:val="center"/>
          </w:tcPr>
          <w:p w14:paraId="269DA3C8" w14:textId="77777777" w:rsidR="00AF2DB4" w:rsidRDefault="00B867D1">
            <w:pPr>
              <w:rPr>
                <w:rFonts w:ascii="宋体" w:eastAsia="宋体" w:hAnsi="宋体" w:cs="宋体"/>
              </w:rPr>
            </w:pPr>
            <w:r>
              <w:rPr>
                <w:rFonts w:ascii="宋体" w:eastAsia="宋体" w:hAnsi="宋体" w:cs="宋体" w:hint="eastAsia"/>
              </w:rPr>
              <w:t>7.1</w:t>
            </w:r>
          </w:p>
        </w:tc>
        <w:tc>
          <w:tcPr>
            <w:tcW w:w="2716" w:type="dxa"/>
            <w:noWrap/>
            <w:vAlign w:val="center"/>
          </w:tcPr>
          <w:p w14:paraId="08A0F5F1" w14:textId="77777777" w:rsidR="00AF2DB4" w:rsidRDefault="00B867D1">
            <w:pPr>
              <w:rPr>
                <w:rFonts w:ascii="宋体" w:eastAsia="宋体" w:hAnsi="宋体" w:cs="宋体"/>
              </w:rPr>
            </w:pPr>
            <w:r>
              <w:rPr>
                <w:rFonts w:ascii="宋体" w:eastAsia="宋体" w:hAnsi="宋体" w:cs="宋体" w:hint="eastAsia"/>
              </w:rPr>
              <w:t>是否授权评标委员会确定中标人</w:t>
            </w:r>
          </w:p>
        </w:tc>
        <w:tc>
          <w:tcPr>
            <w:tcW w:w="5471" w:type="dxa"/>
            <w:noWrap/>
            <w:vAlign w:val="center"/>
          </w:tcPr>
          <w:p w14:paraId="2207E091" w14:textId="77777777" w:rsidR="00AF2DB4" w:rsidRDefault="00B867D1">
            <w:pPr>
              <w:jc w:val="left"/>
              <w:rPr>
                <w:rFonts w:ascii="宋体" w:eastAsia="宋体" w:hAnsi="宋体" w:cs="宋体"/>
              </w:rPr>
            </w:pPr>
            <w:bookmarkStart w:id="42" w:name="EBba6b9bff315f42f2aa327e7498a90495"/>
            <w:bookmarkEnd w:id="42"/>
            <w:r>
              <w:rPr>
                <w:rFonts w:ascii="宋体" w:eastAsia="宋体" w:hAnsi="宋体" w:cs="宋体" w:hint="eastAsia"/>
              </w:rPr>
              <w:t>☑是</w:t>
            </w:r>
          </w:p>
          <w:p w14:paraId="233ECF21" w14:textId="77777777" w:rsidR="00AF2DB4" w:rsidRDefault="00B867D1">
            <w:pPr>
              <w:jc w:val="left"/>
              <w:rPr>
                <w:rFonts w:ascii="宋体" w:eastAsia="宋体" w:hAnsi="宋体" w:cs="宋体"/>
              </w:rPr>
            </w:pPr>
            <w:bookmarkStart w:id="43" w:name="EB0ebfef49dbf84e7d8accdb8f6da5eb9d"/>
            <w:bookmarkEnd w:id="43"/>
            <w:r>
              <w:rPr>
                <w:rFonts w:ascii="宋体" w:eastAsia="宋体" w:hAnsi="宋体" w:cs="宋体" w:hint="eastAsia"/>
              </w:rPr>
              <w:t>□否，推荐的中标候选人数：</w:t>
            </w:r>
            <w:r>
              <w:rPr>
                <w:rFonts w:ascii="宋体" w:eastAsia="宋体" w:hAnsi="宋体" w:cs="宋体" w:hint="eastAsia"/>
              </w:rPr>
              <w:t>3</w:t>
            </w:r>
            <w:r>
              <w:rPr>
                <w:rFonts w:ascii="宋体" w:eastAsia="宋体" w:hAnsi="宋体" w:cs="宋体" w:hint="eastAsia"/>
              </w:rPr>
              <w:t>名</w:t>
            </w:r>
          </w:p>
        </w:tc>
      </w:tr>
    </w:tbl>
    <w:p w14:paraId="0C039514" w14:textId="77777777" w:rsidR="00AF2DB4" w:rsidRDefault="00AF2DB4">
      <w:pPr>
        <w:rPr>
          <w:rFonts w:ascii="宋体" w:eastAsia="宋体" w:hAnsi="宋体" w:cs="宋体"/>
        </w:rPr>
      </w:pPr>
      <w:bookmarkStart w:id="44" w:name="EBad049e4726f74f42b394a2d020ca158b"/>
      <w:bookmarkEnd w:id="44"/>
    </w:p>
    <w:p w14:paraId="007ACD01" w14:textId="77777777" w:rsidR="00AF2DB4" w:rsidRDefault="00AF2DB4">
      <w:pPr>
        <w:pStyle w:val="1"/>
        <w:rPr>
          <w:rFonts w:ascii="宋体" w:hAnsi="宋体" w:cs="宋体"/>
          <w:sz w:val="24"/>
        </w:rPr>
      </w:pPr>
    </w:p>
    <w:p w14:paraId="02173D57" w14:textId="77777777" w:rsidR="00AF2DB4" w:rsidRDefault="00B867D1">
      <w:pPr>
        <w:pStyle w:val="2"/>
        <w:rPr>
          <w:rFonts w:ascii="宋体" w:eastAsia="宋体" w:hAnsi="宋体" w:cs="宋体"/>
          <w:szCs w:val="24"/>
        </w:rPr>
      </w:pPr>
      <w:bookmarkStart w:id="45" w:name="_Toc12610"/>
      <w:r>
        <w:rPr>
          <w:rFonts w:ascii="宋体" w:eastAsia="宋体" w:hAnsi="宋体" w:cs="宋体" w:hint="eastAsia"/>
          <w:szCs w:val="24"/>
        </w:rPr>
        <w:t xml:space="preserve">1 </w:t>
      </w:r>
      <w:r>
        <w:rPr>
          <w:rFonts w:ascii="宋体" w:eastAsia="宋体" w:hAnsi="宋体" w:cs="宋体" w:hint="eastAsia"/>
          <w:szCs w:val="24"/>
        </w:rPr>
        <w:t>总则</w:t>
      </w:r>
      <w:bookmarkEnd w:id="45"/>
    </w:p>
    <w:p w14:paraId="5098D8E5" w14:textId="77777777" w:rsidR="00AF2DB4" w:rsidRDefault="00B867D1">
      <w:pPr>
        <w:pStyle w:val="3"/>
        <w:jc w:val="both"/>
        <w:rPr>
          <w:rFonts w:ascii="宋体" w:eastAsia="宋体" w:hAnsi="宋体" w:cs="宋体"/>
          <w:szCs w:val="24"/>
        </w:rPr>
      </w:pPr>
      <w:bookmarkStart w:id="46" w:name="_Toc18341"/>
      <w:r>
        <w:rPr>
          <w:rFonts w:ascii="宋体" w:eastAsia="宋体" w:hAnsi="宋体" w:cs="宋体" w:hint="eastAsia"/>
          <w:szCs w:val="24"/>
        </w:rPr>
        <w:t xml:space="preserve">1.1 </w:t>
      </w:r>
      <w:r>
        <w:rPr>
          <w:rFonts w:ascii="宋体" w:eastAsia="宋体" w:hAnsi="宋体" w:cs="宋体" w:hint="eastAsia"/>
          <w:szCs w:val="24"/>
        </w:rPr>
        <w:t>项目概况</w:t>
      </w:r>
      <w:bookmarkEnd w:id="46"/>
    </w:p>
    <w:p w14:paraId="12C5A790" w14:textId="77777777" w:rsidR="00AF2DB4" w:rsidRDefault="00B867D1">
      <w:pPr>
        <w:rPr>
          <w:rFonts w:ascii="宋体" w:eastAsia="宋体" w:hAnsi="宋体" w:cs="宋体"/>
        </w:rPr>
      </w:pPr>
      <w:r>
        <w:rPr>
          <w:rFonts w:ascii="宋体" w:eastAsia="宋体" w:hAnsi="宋体" w:cs="宋体" w:hint="eastAsia"/>
        </w:rPr>
        <w:t xml:space="preserve">1.1.1 </w:t>
      </w:r>
      <w:r>
        <w:rPr>
          <w:rFonts w:ascii="宋体" w:eastAsia="宋体" w:hAnsi="宋体" w:cs="宋体" w:hint="eastAsia"/>
        </w:rPr>
        <w:t>根据《中华人民共和国招标投标法》等有关法律、法规和规章的规定，本招标项目已具备招标条件，现对本标段施工进行招标。</w:t>
      </w:r>
    </w:p>
    <w:p w14:paraId="43BA0CCA" w14:textId="77777777" w:rsidR="00AF2DB4" w:rsidRDefault="00B867D1">
      <w:pPr>
        <w:rPr>
          <w:rFonts w:ascii="宋体" w:eastAsia="宋体" w:hAnsi="宋体" w:cs="宋体"/>
        </w:rPr>
      </w:pPr>
      <w:r>
        <w:rPr>
          <w:rFonts w:ascii="宋体" w:eastAsia="宋体" w:hAnsi="宋体" w:cs="宋体" w:hint="eastAsia"/>
        </w:rPr>
        <w:t xml:space="preserve">1.1.2 </w:t>
      </w:r>
      <w:r>
        <w:rPr>
          <w:rFonts w:ascii="宋体" w:eastAsia="宋体" w:hAnsi="宋体" w:cs="宋体" w:hint="eastAsia"/>
        </w:rPr>
        <w:t>本招标项目招标人：见“投标人须知前附表”。</w:t>
      </w:r>
    </w:p>
    <w:p w14:paraId="5389742D" w14:textId="77777777" w:rsidR="00AF2DB4" w:rsidRDefault="00B867D1">
      <w:pPr>
        <w:rPr>
          <w:rFonts w:ascii="宋体" w:eastAsia="宋体" w:hAnsi="宋体" w:cs="宋体"/>
        </w:rPr>
      </w:pPr>
      <w:r>
        <w:rPr>
          <w:rFonts w:ascii="宋体" w:eastAsia="宋体" w:hAnsi="宋体" w:cs="宋体" w:hint="eastAsia"/>
        </w:rPr>
        <w:lastRenderedPageBreak/>
        <w:t xml:space="preserve">1.1.3 </w:t>
      </w:r>
      <w:r>
        <w:rPr>
          <w:rFonts w:ascii="宋体" w:eastAsia="宋体" w:hAnsi="宋体" w:cs="宋体" w:hint="eastAsia"/>
        </w:rPr>
        <w:t>本标段招标代理机构：见“投标人须知前附表”。</w:t>
      </w:r>
    </w:p>
    <w:p w14:paraId="5B3AD789" w14:textId="77777777" w:rsidR="00AF2DB4" w:rsidRDefault="00B867D1">
      <w:pPr>
        <w:rPr>
          <w:rFonts w:ascii="宋体" w:eastAsia="宋体" w:hAnsi="宋体" w:cs="宋体"/>
        </w:rPr>
      </w:pPr>
      <w:r>
        <w:rPr>
          <w:rFonts w:ascii="宋体" w:eastAsia="宋体" w:hAnsi="宋体" w:cs="宋体" w:hint="eastAsia"/>
        </w:rPr>
        <w:t xml:space="preserve">1.1.4 </w:t>
      </w:r>
      <w:r>
        <w:rPr>
          <w:rFonts w:ascii="宋体" w:eastAsia="宋体" w:hAnsi="宋体" w:cs="宋体" w:hint="eastAsia"/>
        </w:rPr>
        <w:t>本招标项目及标段名称：见“投标人须知前附表”。</w:t>
      </w:r>
    </w:p>
    <w:p w14:paraId="7B6B7FE7" w14:textId="77777777" w:rsidR="00AF2DB4" w:rsidRDefault="00B867D1">
      <w:pPr>
        <w:rPr>
          <w:rFonts w:ascii="宋体" w:eastAsia="宋体" w:hAnsi="宋体" w:cs="宋体"/>
        </w:rPr>
      </w:pPr>
      <w:r>
        <w:rPr>
          <w:rFonts w:ascii="宋体" w:eastAsia="宋体" w:hAnsi="宋体" w:cs="宋体" w:hint="eastAsia"/>
        </w:rPr>
        <w:t xml:space="preserve">1.1.5 </w:t>
      </w:r>
      <w:r>
        <w:rPr>
          <w:rFonts w:ascii="宋体" w:eastAsia="宋体" w:hAnsi="宋体" w:cs="宋体" w:hint="eastAsia"/>
        </w:rPr>
        <w:t>本标段建设地点：见“投标人须知前附表”。</w:t>
      </w:r>
    </w:p>
    <w:p w14:paraId="6616B8A7" w14:textId="77777777" w:rsidR="00AF2DB4" w:rsidRDefault="00B867D1">
      <w:pPr>
        <w:pStyle w:val="3"/>
        <w:jc w:val="both"/>
        <w:rPr>
          <w:rFonts w:ascii="宋体" w:eastAsia="宋体" w:hAnsi="宋体" w:cs="宋体"/>
          <w:szCs w:val="24"/>
        </w:rPr>
      </w:pPr>
      <w:bookmarkStart w:id="47" w:name="_Toc29948"/>
      <w:r>
        <w:rPr>
          <w:rFonts w:ascii="宋体" w:eastAsia="宋体" w:hAnsi="宋体" w:cs="宋体" w:hint="eastAsia"/>
          <w:szCs w:val="24"/>
        </w:rPr>
        <w:t xml:space="preserve">1.2 </w:t>
      </w:r>
      <w:r>
        <w:rPr>
          <w:rFonts w:ascii="宋体" w:eastAsia="宋体" w:hAnsi="宋体" w:cs="宋体" w:hint="eastAsia"/>
          <w:szCs w:val="24"/>
        </w:rPr>
        <w:t>资金来源和落实情况</w:t>
      </w:r>
      <w:bookmarkEnd w:id="47"/>
    </w:p>
    <w:p w14:paraId="10B6C2B3" w14:textId="77777777" w:rsidR="00AF2DB4" w:rsidRDefault="00B867D1">
      <w:pPr>
        <w:rPr>
          <w:rFonts w:ascii="宋体" w:eastAsia="宋体" w:hAnsi="宋体" w:cs="宋体"/>
        </w:rPr>
      </w:pPr>
      <w:r>
        <w:rPr>
          <w:rFonts w:ascii="宋体" w:eastAsia="宋体" w:hAnsi="宋体" w:cs="宋体" w:hint="eastAsia"/>
        </w:rPr>
        <w:t xml:space="preserve">1.2.1 </w:t>
      </w:r>
      <w:r>
        <w:rPr>
          <w:rFonts w:ascii="宋体" w:eastAsia="宋体" w:hAnsi="宋体" w:cs="宋体" w:hint="eastAsia"/>
        </w:rPr>
        <w:t>本招标项目的资金来源：见“投标人须知前附表”。</w:t>
      </w:r>
    </w:p>
    <w:p w14:paraId="4E58134F" w14:textId="77777777" w:rsidR="00AF2DB4" w:rsidRDefault="00B867D1">
      <w:pPr>
        <w:rPr>
          <w:rFonts w:ascii="宋体" w:eastAsia="宋体" w:hAnsi="宋体" w:cs="宋体"/>
        </w:rPr>
      </w:pPr>
      <w:r>
        <w:rPr>
          <w:rFonts w:ascii="宋体" w:eastAsia="宋体" w:hAnsi="宋体" w:cs="宋体" w:hint="eastAsia"/>
        </w:rPr>
        <w:t xml:space="preserve">1.2.2 </w:t>
      </w:r>
      <w:r>
        <w:rPr>
          <w:rFonts w:ascii="宋体" w:eastAsia="宋体" w:hAnsi="宋体" w:cs="宋体" w:hint="eastAsia"/>
        </w:rPr>
        <w:t>本招标项目的出资比例：见“投标人须知前附表”。</w:t>
      </w:r>
    </w:p>
    <w:p w14:paraId="23E9A614" w14:textId="77777777" w:rsidR="00AF2DB4" w:rsidRDefault="00B867D1">
      <w:pPr>
        <w:rPr>
          <w:rFonts w:ascii="宋体" w:eastAsia="宋体" w:hAnsi="宋体" w:cs="宋体"/>
        </w:rPr>
      </w:pPr>
      <w:r>
        <w:rPr>
          <w:rFonts w:ascii="宋体" w:eastAsia="宋体" w:hAnsi="宋体" w:cs="宋体" w:hint="eastAsia"/>
        </w:rPr>
        <w:t xml:space="preserve">1.2.3 </w:t>
      </w:r>
      <w:r>
        <w:rPr>
          <w:rFonts w:ascii="宋体" w:eastAsia="宋体" w:hAnsi="宋体" w:cs="宋体" w:hint="eastAsia"/>
        </w:rPr>
        <w:t>本招标项目的资金落实情况：见“投标人须知前附表”。</w:t>
      </w:r>
    </w:p>
    <w:p w14:paraId="559501B7" w14:textId="77777777" w:rsidR="00AF2DB4" w:rsidRDefault="00B867D1">
      <w:pPr>
        <w:rPr>
          <w:rFonts w:ascii="宋体" w:eastAsia="宋体" w:hAnsi="宋体" w:cs="宋体"/>
        </w:rPr>
      </w:pPr>
      <w:r>
        <w:rPr>
          <w:rFonts w:ascii="宋体" w:eastAsia="宋体" w:hAnsi="宋体" w:cs="宋体" w:hint="eastAsia"/>
        </w:rPr>
        <w:t xml:space="preserve">1.2.4 </w:t>
      </w:r>
      <w:r>
        <w:rPr>
          <w:rFonts w:ascii="宋体" w:eastAsia="宋体" w:hAnsi="宋体" w:cs="宋体" w:hint="eastAsia"/>
        </w:rPr>
        <w:t>本招标项目的支付方式：见“投标人须知前附表”。</w:t>
      </w:r>
    </w:p>
    <w:p w14:paraId="506FA903" w14:textId="77777777" w:rsidR="00AF2DB4" w:rsidRDefault="00B867D1">
      <w:pPr>
        <w:pStyle w:val="3"/>
        <w:jc w:val="both"/>
        <w:rPr>
          <w:rFonts w:ascii="宋体" w:eastAsia="宋体" w:hAnsi="宋体" w:cs="宋体"/>
          <w:szCs w:val="24"/>
        </w:rPr>
      </w:pPr>
      <w:bookmarkStart w:id="48" w:name="_Toc2344"/>
      <w:r>
        <w:rPr>
          <w:rFonts w:ascii="宋体" w:eastAsia="宋体" w:hAnsi="宋体" w:cs="宋体" w:hint="eastAsia"/>
          <w:szCs w:val="24"/>
        </w:rPr>
        <w:t xml:space="preserve">1.3 </w:t>
      </w:r>
      <w:r>
        <w:rPr>
          <w:rFonts w:ascii="宋体" w:eastAsia="宋体" w:hAnsi="宋体" w:cs="宋体" w:hint="eastAsia"/>
          <w:szCs w:val="24"/>
        </w:rPr>
        <w:t>招标范围、</w:t>
      </w:r>
      <w:r>
        <w:rPr>
          <w:rFonts w:ascii="宋体" w:eastAsia="宋体" w:hAnsi="宋体" w:cs="宋体" w:hint="eastAsia"/>
          <w:szCs w:val="24"/>
        </w:rPr>
        <w:t>服务期</w:t>
      </w:r>
      <w:r>
        <w:rPr>
          <w:rFonts w:ascii="宋体" w:eastAsia="宋体" w:hAnsi="宋体" w:cs="宋体" w:hint="eastAsia"/>
          <w:szCs w:val="24"/>
        </w:rPr>
        <w:t>和质量要求</w:t>
      </w:r>
      <w:bookmarkEnd w:id="48"/>
    </w:p>
    <w:p w14:paraId="66B3C8A1" w14:textId="77777777" w:rsidR="00AF2DB4" w:rsidRDefault="00B867D1">
      <w:pPr>
        <w:rPr>
          <w:rFonts w:ascii="宋体" w:eastAsia="宋体" w:hAnsi="宋体" w:cs="宋体"/>
        </w:rPr>
      </w:pPr>
      <w:r>
        <w:rPr>
          <w:rFonts w:ascii="宋体" w:eastAsia="宋体" w:hAnsi="宋体" w:cs="宋体" w:hint="eastAsia"/>
        </w:rPr>
        <w:t xml:space="preserve">1.3.1 </w:t>
      </w:r>
      <w:r>
        <w:rPr>
          <w:rFonts w:ascii="宋体" w:eastAsia="宋体" w:hAnsi="宋体" w:cs="宋体" w:hint="eastAsia"/>
        </w:rPr>
        <w:t>本次招标范围：见“投标人须知前附表”。</w:t>
      </w:r>
    </w:p>
    <w:p w14:paraId="1A24C1F3" w14:textId="77777777" w:rsidR="00AF2DB4" w:rsidRDefault="00B867D1">
      <w:pPr>
        <w:rPr>
          <w:rFonts w:ascii="宋体" w:eastAsia="宋体" w:hAnsi="宋体" w:cs="宋体"/>
        </w:rPr>
      </w:pPr>
      <w:r>
        <w:rPr>
          <w:rFonts w:ascii="宋体" w:eastAsia="宋体" w:hAnsi="宋体" w:cs="宋体" w:hint="eastAsia"/>
        </w:rPr>
        <w:t xml:space="preserve">1.3.2 </w:t>
      </w:r>
      <w:r>
        <w:rPr>
          <w:rFonts w:ascii="宋体" w:eastAsia="宋体" w:hAnsi="宋体" w:cs="宋体" w:hint="eastAsia"/>
        </w:rPr>
        <w:t>本标段的要求工期：见“投标人须知前附表”。</w:t>
      </w:r>
    </w:p>
    <w:p w14:paraId="0F314B9E" w14:textId="77777777" w:rsidR="00AF2DB4" w:rsidRDefault="00B867D1">
      <w:pPr>
        <w:rPr>
          <w:rFonts w:ascii="宋体" w:eastAsia="宋体" w:hAnsi="宋体" w:cs="宋体"/>
        </w:rPr>
      </w:pPr>
      <w:r>
        <w:rPr>
          <w:rFonts w:ascii="宋体" w:eastAsia="宋体" w:hAnsi="宋体" w:cs="宋体" w:hint="eastAsia"/>
        </w:rPr>
        <w:t xml:space="preserve">1.3.3 </w:t>
      </w:r>
      <w:r>
        <w:rPr>
          <w:rFonts w:ascii="宋体" w:eastAsia="宋体" w:hAnsi="宋体" w:cs="宋体" w:hint="eastAsia"/>
        </w:rPr>
        <w:t>本标段的质量要求：见“投标人须知前附表”。</w:t>
      </w:r>
    </w:p>
    <w:p w14:paraId="712E92AF" w14:textId="77777777" w:rsidR="00AF2DB4" w:rsidRDefault="00B867D1">
      <w:pPr>
        <w:pStyle w:val="3"/>
        <w:jc w:val="both"/>
        <w:rPr>
          <w:rFonts w:ascii="宋体" w:eastAsia="宋体" w:hAnsi="宋体" w:cs="宋体"/>
          <w:szCs w:val="24"/>
        </w:rPr>
      </w:pPr>
      <w:bookmarkStart w:id="49" w:name="_Toc28417"/>
      <w:r>
        <w:rPr>
          <w:rFonts w:ascii="宋体" w:eastAsia="宋体" w:hAnsi="宋体" w:cs="宋体" w:hint="eastAsia"/>
          <w:szCs w:val="24"/>
        </w:rPr>
        <w:t xml:space="preserve">1.4 </w:t>
      </w:r>
      <w:r>
        <w:rPr>
          <w:rFonts w:ascii="宋体" w:eastAsia="宋体" w:hAnsi="宋体" w:cs="宋体" w:hint="eastAsia"/>
          <w:szCs w:val="24"/>
        </w:rPr>
        <w:t>投标人资格要求</w:t>
      </w:r>
      <w:bookmarkEnd w:id="49"/>
    </w:p>
    <w:p w14:paraId="22BE3CCF" w14:textId="77777777" w:rsidR="00AF2DB4" w:rsidRDefault="00B867D1">
      <w:pPr>
        <w:rPr>
          <w:rFonts w:ascii="宋体" w:eastAsia="宋体" w:hAnsi="宋体" w:cs="宋体"/>
        </w:rPr>
      </w:pPr>
      <w:r>
        <w:rPr>
          <w:rFonts w:ascii="宋体" w:eastAsia="宋体" w:hAnsi="宋体" w:cs="宋体" w:hint="eastAsia"/>
        </w:rPr>
        <w:t xml:space="preserve">1.4.1 </w:t>
      </w:r>
      <w:r>
        <w:rPr>
          <w:rFonts w:ascii="宋体" w:eastAsia="宋体" w:hAnsi="宋体" w:cs="宋体" w:hint="eastAsia"/>
        </w:rPr>
        <w:t>投标人应具备的资格要求见</w:t>
      </w:r>
      <w:r>
        <w:rPr>
          <w:rFonts w:ascii="宋体" w:eastAsia="宋体" w:hAnsi="宋体" w:cs="宋体" w:hint="eastAsia"/>
        </w:rPr>
        <w:t>投标邀请书</w:t>
      </w:r>
      <w:r>
        <w:rPr>
          <w:rFonts w:ascii="宋体" w:eastAsia="宋体" w:hAnsi="宋体" w:cs="宋体" w:hint="eastAsia"/>
        </w:rPr>
        <w:t>。</w:t>
      </w:r>
    </w:p>
    <w:p w14:paraId="772FA724" w14:textId="77777777" w:rsidR="00AF2DB4" w:rsidRDefault="00B867D1">
      <w:pPr>
        <w:rPr>
          <w:rFonts w:ascii="宋体" w:eastAsia="宋体" w:hAnsi="宋体" w:cs="宋体"/>
        </w:rPr>
      </w:pPr>
      <w:r>
        <w:rPr>
          <w:rFonts w:ascii="宋体" w:eastAsia="宋体" w:hAnsi="宋体" w:cs="宋体" w:hint="eastAsia"/>
        </w:rPr>
        <w:t xml:space="preserve">1.4.2 </w:t>
      </w:r>
      <w:r>
        <w:rPr>
          <w:rFonts w:ascii="宋体" w:eastAsia="宋体" w:hAnsi="宋体" w:cs="宋体" w:hint="eastAsia"/>
        </w:rPr>
        <w:t>“投标人须知前附表”规定接受联合体投标的，除应符合本章第</w:t>
      </w:r>
      <w:r>
        <w:rPr>
          <w:rFonts w:ascii="宋体" w:eastAsia="宋体" w:hAnsi="宋体" w:cs="宋体" w:hint="eastAsia"/>
        </w:rPr>
        <w:t>1.4.1</w:t>
      </w:r>
      <w:r>
        <w:rPr>
          <w:rFonts w:ascii="宋体" w:eastAsia="宋体" w:hAnsi="宋体" w:cs="宋体" w:hint="eastAsia"/>
        </w:rPr>
        <w:t>项和“投标人须知前附表”的要求外，还应遵守以下规定：</w:t>
      </w:r>
    </w:p>
    <w:p w14:paraId="7A2BF707"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）联合体各方应按招标文件提供的格式签订联合体协议书，明确联合体牵头人和各方权利义务；</w:t>
      </w:r>
    </w:p>
    <w:p w14:paraId="03B0B791"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）联合体各成员单位应当具备与联合体协议中约定的分工相适应的施工资质和施工能力；</w:t>
      </w:r>
    </w:p>
    <w:p w14:paraId="2D7ED812"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）联合体各方不得再以自己名义单独或参加其他联合体在同一标段中投标；</w:t>
      </w:r>
    </w:p>
    <w:p w14:paraId="7633EC53"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）联合体各方必须指定牵头人，授权其代表所有联合体成员负责投标和合同实施阶段的主办、协调工作，并应当向招标人提交由所有联合体成员法定代表人签署的授权书；</w:t>
      </w:r>
    </w:p>
    <w:p w14:paraId="40FE186D"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）招标人要求投标人提交投标保证担保的，应当以联合体各方或者联合体中牵头人的名义提交投标保证担保。以联合体中牵头人名义提交的投标保证担保，对联合体各成员具有约束力。</w:t>
      </w:r>
    </w:p>
    <w:p w14:paraId="6EFBD334" w14:textId="77777777" w:rsidR="00AF2DB4" w:rsidRDefault="00B867D1">
      <w:pPr>
        <w:rPr>
          <w:rFonts w:ascii="宋体" w:eastAsia="宋体" w:hAnsi="宋体" w:cs="宋体"/>
        </w:rPr>
      </w:pPr>
      <w:r>
        <w:rPr>
          <w:rFonts w:ascii="宋体" w:eastAsia="宋体" w:hAnsi="宋体" w:cs="宋体" w:hint="eastAsia"/>
        </w:rPr>
        <w:t xml:space="preserve">1.4.3 </w:t>
      </w:r>
      <w:r>
        <w:rPr>
          <w:rFonts w:ascii="宋体" w:eastAsia="宋体" w:hAnsi="宋体" w:cs="宋体" w:hint="eastAsia"/>
        </w:rPr>
        <w:t>投标人不得存在下列情</w:t>
      </w:r>
      <w:r>
        <w:rPr>
          <w:rFonts w:ascii="宋体" w:eastAsia="宋体" w:hAnsi="宋体" w:cs="宋体" w:hint="eastAsia"/>
        </w:rPr>
        <w:t>形之一：</w:t>
      </w:r>
    </w:p>
    <w:p w14:paraId="4DE26847"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）为招标人不具有独立法人资格的附属机构（单位）；</w:t>
      </w:r>
    </w:p>
    <w:p w14:paraId="01C74556"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）为本招标项目的监理人、代建人、项目管理人，以及为本招标项目提供招标代理、设计服务的；</w:t>
      </w:r>
    </w:p>
    <w:p w14:paraId="54BBAA0A"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）与本招标项目的监理人、代建人、招标代理机构同为一个法定代表人的，或者相互控股、参股的；</w:t>
      </w:r>
    </w:p>
    <w:p w14:paraId="3E772B82" w14:textId="77777777" w:rsidR="00AF2DB4" w:rsidRDefault="00B867D1">
      <w:pPr>
        <w:rPr>
          <w:rFonts w:ascii="宋体" w:eastAsia="宋体" w:hAnsi="宋体" w:cs="宋体"/>
        </w:rPr>
      </w:pPr>
      <w:r>
        <w:rPr>
          <w:rFonts w:ascii="宋体" w:eastAsia="宋体" w:hAnsi="宋体" w:cs="宋体" w:hint="eastAsia"/>
        </w:rPr>
        <w:lastRenderedPageBreak/>
        <w:t>（</w:t>
      </w:r>
      <w:r>
        <w:rPr>
          <w:rFonts w:ascii="宋体" w:eastAsia="宋体" w:hAnsi="宋体" w:cs="宋体" w:hint="eastAsia"/>
        </w:rPr>
        <w:t>4</w:t>
      </w:r>
      <w:r>
        <w:rPr>
          <w:rFonts w:ascii="宋体" w:eastAsia="宋体" w:hAnsi="宋体" w:cs="宋体" w:hint="eastAsia"/>
        </w:rPr>
        <w:t>）与招标人存在利害关系可能影响招标公正性的；</w:t>
      </w:r>
    </w:p>
    <w:p w14:paraId="7CCCFDF4"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）单位负责人为同一人或者存在控股、管理关系的不同单位；</w:t>
      </w:r>
    </w:p>
    <w:p w14:paraId="5F3770C6"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6</w:t>
      </w:r>
      <w:r>
        <w:rPr>
          <w:rFonts w:ascii="宋体" w:eastAsia="宋体" w:hAnsi="宋体" w:cs="宋体" w:hint="eastAsia"/>
        </w:rPr>
        <w:t>）处于被责令停业、财产被接管、冻结和破产状态，以及投标资格被取消或者被暂停且在暂停期内；</w:t>
      </w:r>
    </w:p>
    <w:p w14:paraId="6CEE54F0"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7</w:t>
      </w:r>
      <w:r>
        <w:rPr>
          <w:rFonts w:ascii="宋体" w:eastAsia="宋体" w:hAnsi="宋体" w:cs="宋体" w:hint="eastAsia"/>
        </w:rPr>
        <w:t>）因拖欠工人工资或者发生质量安全事故被有关部门限制在招</w:t>
      </w:r>
      <w:r>
        <w:rPr>
          <w:rFonts w:ascii="宋体" w:eastAsia="宋体" w:hAnsi="宋体" w:cs="宋体" w:hint="eastAsia"/>
        </w:rPr>
        <w:t>标项目所在地承接工程的；</w:t>
      </w:r>
    </w:p>
    <w:p w14:paraId="0E3D6271"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8</w:t>
      </w:r>
      <w:r>
        <w:rPr>
          <w:rFonts w:ascii="宋体" w:eastAsia="宋体" w:hAnsi="宋体" w:cs="宋体" w:hint="eastAsia"/>
        </w:rPr>
        <w:t>）投标人近</w:t>
      </w:r>
      <w:r>
        <w:rPr>
          <w:rFonts w:ascii="宋体" w:eastAsia="宋体" w:hAnsi="宋体" w:cs="宋体" w:hint="eastAsia"/>
        </w:rPr>
        <w:t>3</w:t>
      </w:r>
      <w:r>
        <w:rPr>
          <w:rFonts w:ascii="宋体" w:eastAsia="宋体" w:hAnsi="宋体" w:cs="宋体" w:hint="eastAsia"/>
        </w:rPr>
        <w:t>年内有行贿犯罪行为且被记录，或者法定代表人有行贿犯罪记录且自记录之日起未超过</w:t>
      </w:r>
      <w:r>
        <w:rPr>
          <w:rFonts w:ascii="宋体" w:eastAsia="宋体" w:hAnsi="宋体" w:cs="宋体" w:hint="eastAsia"/>
        </w:rPr>
        <w:t>5</w:t>
      </w:r>
      <w:r>
        <w:rPr>
          <w:rFonts w:ascii="宋体" w:eastAsia="宋体" w:hAnsi="宋体" w:cs="宋体" w:hint="eastAsia"/>
        </w:rPr>
        <w:t>年的。</w:t>
      </w:r>
    </w:p>
    <w:p w14:paraId="63F64837" w14:textId="77777777" w:rsidR="00AF2DB4" w:rsidRDefault="00B867D1">
      <w:pPr>
        <w:rPr>
          <w:rFonts w:ascii="宋体" w:eastAsia="宋体" w:hAnsi="宋体" w:cs="宋体"/>
        </w:rPr>
      </w:pPr>
      <w:r>
        <w:rPr>
          <w:rFonts w:ascii="宋体" w:eastAsia="宋体" w:hAnsi="宋体" w:cs="宋体" w:hint="eastAsia"/>
        </w:rPr>
        <w:t xml:space="preserve">1.4.4 </w:t>
      </w:r>
      <w:r>
        <w:rPr>
          <w:rFonts w:ascii="宋体" w:eastAsia="宋体" w:hAnsi="宋体" w:cs="宋体" w:hint="eastAsia"/>
        </w:rPr>
        <w:t>单位负责人为同一人或者存在控股、管理关系的不同单位，不得参加同一标段投标或者未划分标段的同一招标项目投标，违反本规定的，相关投标均无效。</w:t>
      </w:r>
    </w:p>
    <w:p w14:paraId="7A3D4489" w14:textId="77777777" w:rsidR="00AF2DB4" w:rsidRDefault="00B867D1">
      <w:pPr>
        <w:pStyle w:val="3"/>
        <w:jc w:val="both"/>
        <w:rPr>
          <w:rFonts w:ascii="宋体" w:eastAsia="宋体" w:hAnsi="宋体" w:cs="宋体"/>
          <w:szCs w:val="24"/>
        </w:rPr>
      </w:pPr>
      <w:bookmarkStart w:id="50" w:name="_Toc12686"/>
      <w:r>
        <w:rPr>
          <w:rFonts w:ascii="宋体" w:eastAsia="宋体" w:hAnsi="宋体" w:cs="宋体" w:hint="eastAsia"/>
          <w:szCs w:val="24"/>
        </w:rPr>
        <w:t xml:space="preserve">1.5 </w:t>
      </w:r>
      <w:r>
        <w:rPr>
          <w:rFonts w:ascii="宋体" w:eastAsia="宋体" w:hAnsi="宋体" w:cs="宋体" w:hint="eastAsia"/>
          <w:szCs w:val="24"/>
        </w:rPr>
        <w:t>费用承担</w:t>
      </w:r>
      <w:bookmarkEnd w:id="50"/>
    </w:p>
    <w:p w14:paraId="1B7B44D1" w14:textId="77777777" w:rsidR="00AF2DB4" w:rsidRDefault="00B867D1">
      <w:pPr>
        <w:rPr>
          <w:rFonts w:ascii="宋体" w:eastAsia="宋体" w:hAnsi="宋体" w:cs="宋体"/>
        </w:rPr>
      </w:pPr>
      <w:r>
        <w:rPr>
          <w:rFonts w:ascii="宋体" w:eastAsia="宋体" w:hAnsi="宋体" w:cs="宋体" w:hint="eastAsia"/>
        </w:rPr>
        <w:t>1.5.</w:t>
      </w:r>
      <w:r>
        <w:rPr>
          <w:rFonts w:ascii="宋体" w:eastAsia="宋体" w:hAnsi="宋体" w:cs="宋体" w:hint="eastAsia"/>
        </w:rPr>
        <w:t>1</w:t>
      </w:r>
      <w:r>
        <w:rPr>
          <w:rFonts w:ascii="宋体" w:eastAsia="宋体" w:hAnsi="宋体" w:cs="宋体" w:hint="eastAsia"/>
        </w:rPr>
        <w:t>投标人应承担其编制投标文件与递交投标文件所涉及的一切费用。不管投标结果如何，招标人对上述费用不负任何责任。</w:t>
      </w:r>
    </w:p>
    <w:p w14:paraId="630BC1F1" w14:textId="77777777" w:rsidR="00AF2DB4" w:rsidRDefault="00B867D1">
      <w:pPr>
        <w:rPr>
          <w:rFonts w:ascii="宋体" w:eastAsia="宋体" w:hAnsi="宋体" w:cs="宋体"/>
        </w:rPr>
      </w:pPr>
      <w:r>
        <w:rPr>
          <w:rFonts w:ascii="宋体" w:eastAsia="宋体" w:hAnsi="宋体" w:cs="宋体" w:hint="eastAsia"/>
        </w:rPr>
        <w:t>1.5.</w:t>
      </w:r>
      <w:r>
        <w:rPr>
          <w:rFonts w:ascii="宋体" w:eastAsia="宋体" w:hAnsi="宋体" w:cs="宋体" w:hint="eastAsia"/>
        </w:rPr>
        <w:t>2</w:t>
      </w:r>
      <w:r>
        <w:rPr>
          <w:rFonts w:ascii="宋体" w:eastAsia="宋体" w:hAnsi="宋体" w:cs="宋体" w:hint="eastAsia"/>
        </w:rPr>
        <w:t xml:space="preserve"> </w:t>
      </w:r>
      <w:r>
        <w:rPr>
          <w:rFonts w:ascii="宋体" w:eastAsia="宋体" w:hAnsi="宋体" w:cs="宋体" w:hint="eastAsia"/>
        </w:rPr>
        <w:t>招标代理服务费</w:t>
      </w:r>
      <w:r>
        <w:rPr>
          <w:rFonts w:ascii="宋体" w:eastAsia="宋体" w:hAnsi="宋体" w:cs="宋体" w:hint="eastAsia"/>
        </w:rPr>
        <w:t xml:space="preserve">  </w:t>
      </w:r>
      <w:r>
        <w:rPr>
          <w:rFonts w:ascii="宋体" w:eastAsia="宋体" w:hAnsi="宋体" w:cs="宋体" w:hint="eastAsia"/>
          <w:u w:val="single"/>
        </w:rPr>
        <w:t xml:space="preserve">   </w:t>
      </w:r>
      <w:r>
        <w:rPr>
          <w:rFonts w:ascii="宋体" w:eastAsia="宋体" w:hAnsi="宋体" w:cs="宋体" w:hint="eastAsia"/>
          <w:u w:val="single"/>
        </w:rPr>
        <w:t>/</w:t>
      </w:r>
      <w:r>
        <w:rPr>
          <w:rFonts w:ascii="宋体" w:eastAsia="宋体" w:hAnsi="宋体" w:cs="宋体" w:hint="eastAsia"/>
          <w:u w:val="single"/>
        </w:rPr>
        <w:t xml:space="preserve">   </w:t>
      </w:r>
      <w:r>
        <w:rPr>
          <w:rFonts w:ascii="宋体" w:eastAsia="宋体" w:hAnsi="宋体" w:cs="宋体" w:hint="eastAsia"/>
        </w:rPr>
        <w:t>。</w:t>
      </w:r>
    </w:p>
    <w:p w14:paraId="551C2758" w14:textId="77777777" w:rsidR="00AF2DB4" w:rsidRDefault="00B867D1">
      <w:pPr>
        <w:rPr>
          <w:rFonts w:ascii="宋体" w:eastAsia="宋体" w:hAnsi="宋体" w:cs="宋体"/>
        </w:rPr>
      </w:pPr>
      <w:r>
        <w:rPr>
          <w:rFonts w:ascii="宋体" w:eastAsia="宋体" w:hAnsi="宋体" w:cs="宋体" w:hint="eastAsia"/>
        </w:rPr>
        <w:t>1.5.</w:t>
      </w:r>
      <w:r>
        <w:rPr>
          <w:rFonts w:ascii="宋体" w:eastAsia="宋体" w:hAnsi="宋体" w:cs="宋体" w:hint="eastAsia"/>
        </w:rPr>
        <w:t>3</w:t>
      </w:r>
      <w:r>
        <w:rPr>
          <w:rFonts w:ascii="宋体" w:eastAsia="宋体" w:hAnsi="宋体" w:cs="宋体" w:hint="eastAsia"/>
        </w:rPr>
        <w:t>专家评审费</w:t>
      </w:r>
    </w:p>
    <w:p w14:paraId="341E5148" w14:textId="77777777" w:rsidR="00AF2DB4" w:rsidRDefault="00B867D1">
      <w:pPr>
        <w:rPr>
          <w:rFonts w:ascii="宋体" w:eastAsia="宋体" w:hAnsi="宋体" w:cs="宋体"/>
        </w:rPr>
      </w:pPr>
      <w:r>
        <w:rPr>
          <w:rFonts w:ascii="宋体" w:eastAsia="宋体" w:hAnsi="宋体" w:cs="宋体" w:hint="eastAsia"/>
        </w:rPr>
        <w:t>专家评审费（暂定</w:t>
      </w:r>
      <w:r>
        <w:rPr>
          <w:rFonts w:ascii="宋体" w:eastAsia="宋体" w:hAnsi="宋体" w:cs="宋体" w:hint="eastAsia"/>
        </w:rPr>
        <w:t>500</w:t>
      </w:r>
      <w:r>
        <w:rPr>
          <w:rFonts w:ascii="宋体" w:eastAsia="宋体" w:hAnsi="宋体" w:cs="宋体" w:hint="eastAsia"/>
        </w:rPr>
        <w:t>元</w:t>
      </w:r>
      <w:r>
        <w:rPr>
          <w:rFonts w:ascii="宋体" w:eastAsia="宋体" w:hAnsi="宋体" w:cs="宋体" w:hint="eastAsia"/>
        </w:rPr>
        <w:t>/</w:t>
      </w:r>
      <w:r>
        <w:rPr>
          <w:rFonts w:ascii="宋体" w:eastAsia="宋体" w:hAnsi="宋体" w:cs="宋体" w:hint="eastAsia"/>
        </w:rPr>
        <w:t>人）以现金方式由中标人支付。</w:t>
      </w:r>
    </w:p>
    <w:p w14:paraId="0A2109BB" w14:textId="77777777" w:rsidR="00AF2DB4" w:rsidRDefault="00B867D1">
      <w:pPr>
        <w:pStyle w:val="3"/>
        <w:jc w:val="both"/>
        <w:rPr>
          <w:rFonts w:ascii="宋体" w:eastAsia="宋体" w:hAnsi="宋体" w:cs="宋体"/>
          <w:szCs w:val="24"/>
        </w:rPr>
      </w:pPr>
      <w:bookmarkStart w:id="51" w:name="_Toc15371"/>
      <w:r>
        <w:rPr>
          <w:rFonts w:ascii="宋体" w:eastAsia="宋体" w:hAnsi="宋体" w:cs="宋体" w:hint="eastAsia"/>
          <w:szCs w:val="24"/>
        </w:rPr>
        <w:t xml:space="preserve">1.6 </w:t>
      </w:r>
      <w:r>
        <w:rPr>
          <w:rFonts w:ascii="宋体" w:eastAsia="宋体" w:hAnsi="宋体" w:cs="宋体" w:hint="eastAsia"/>
          <w:szCs w:val="24"/>
        </w:rPr>
        <w:t>保密</w:t>
      </w:r>
      <w:bookmarkEnd w:id="51"/>
    </w:p>
    <w:p w14:paraId="307F04DB" w14:textId="77777777" w:rsidR="00AF2DB4" w:rsidRDefault="00B867D1">
      <w:pPr>
        <w:rPr>
          <w:rFonts w:ascii="宋体" w:eastAsia="宋体" w:hAnsi="宋体" w:cs="宋体"/>
        </w:rPr>
      </w:pPr>
      <w:r>
        <w:rPr>
          <w:rFonts w:ascii="宋体" w:eastAsia="宋体" w:hAnsi="宋体" w:cs="宋体" w:hint="eastAsia"/>
        </w:rPr>
        <w:t>参与招标投标活动的各方应对招标文件和投标文件中的商业和技术等秘密保密，违者应对由此造成的后果承担法律责任。</w:t>
      </w:r>
    </w:p>
    <w:p w14:paraId="13EA08B3" w14:textId="77777777" w:rsidR="00AF2DB4" w:rsidRDefault="00B867D1">
      <w:pPr>
        <w:pStyle w:val="3"/>
        <w:jc w:val="both"/>
        <w:rPr>
          <w:rFonts w:ascii="宋体" w:eastAsia="宋体" w:hAnsi="宋体" w:cs="宋体"/>
          <w:szCs w:val="24"/>
        </w:rPr>
      </w:pPr>
      <w:bookmarkStart w:id="52" w:name="_Toc23253"/>
      <w:r>
        <w:rPr>
          <w:rFonts w:ascii="宋体" w:eastAsia="宋体" w:hAnsi="宋体" w:cs="宋体" w:hint="eastAsia"/>
          <w:szCs w:val="24"/>
        </w:rPr>
        <w:t xml:space="preserve">1.7 </w:t>
      </w:r>
      <w:r>
        <w:rPr>
          <w:rFonts w:ascii="宋体" w:eastAsia="宋体" w:hAnsi="宋体" w:cs="宋体" w:hint="eastAsia"/>
          <w:szCs w:val="24"/>
        </w:rPr>
        <w:t>语言文字</w:t>
      </w:r>
      <w:bookmarkEnd w:id="52"/>
    </w:p>
    <w:p w14:paraId="145C64EA" w14:textId="77777777" w:rsidR="00AF2DB4" w:rsidRDefault="00B867D1">
      <w:pPr>
        <w:rPr>
          <w:rFonts w:ascii="宋体" w:eastAsia="宋体" w:hAnsi="宋体" w:cs="宋体"/>
        </w:rPr>
      </w:pPr>
      <w:r>
        <w:rPr>
          <w:rFonts w:ascii="宋体" w:eastAsia="宋体" w:hAnsi="宋体" w:cs="宋体" w:hint="eastAsia"/>
        </w:rPr>
        <w:t>除专用术语外，与招标投标有关的语言均使用中文，必要时专用术语应附有中文注释。</w:t>
      </w:r>
    </w:p>
    <w:p w14:paraId="37982D17" w14:textId="77777777" w:rsidR="00AF2DB4" w:rsidRDefault="00B867D1">
      <w:pPr>
        <w:pStyle w:val="3"/>
        <w:jc w:val="both"/>
        <w:rPr>
          <w:rFonts w:ascii="宋体" w:eastAsia="宋体" w:hAnsi="宋体" w:cs="宋体"/>
          <w:szCs w:val="24"/>
        </w:rPr>
      </w:pPr>
      <w:bookmarkStart w:id="53" w:name="_Toc26025"/>
      <w:r>
        <w:rPr>
          <w:rFonts w:ascii="宋体" w:eastAsia="宋体" w:hAnsi="宋体" w:cs="宋体" w:hint="eastAsia"/>
          <w:szCs w:val="24"/>
        </w:rPr>
        <w:t xml:space="preserve">1.8 </w:t>
      </w:r>
      <w:r>
        <w:rPr>
          <w:rFonts w:ascii="宋体" w:eastAsia="宋体" w:hAnsi="宋体" w:cs="宋体" w:hint="eastAsia"/>
          <w:szCs w:val="24"/>
        </w:rPr>
        <w:t>计量单位</w:t>
      </w:r>
      <w:bookmarkEnd w:id="53"/>
    </w:p>
    <w:p w14:paraId="64069B27" w14:textId="77777777" w:rsidR="00AF2DB4" w:rsidRDefault="00B867D1">
      <w:pPr>
        <w:rPr>
          <w:rFonts w:ascii="宋体" w:eastAsia="宋体" w:hAnsi="宋体" w:cs="宋体"/>
        </w:rPr>
      </w:pPr>
      <w:r>
        <w:rPr>
          <w:rFonts w:ascii="宋体" w:eastAsia="宋体" w:hAnsi="宋体" w:cs="宋体" w:hint="eastAsia"/>
        </w:rPr>
        <w:t>所有计量均采用中华人民共和国法定计量单位。</w:t>
      </w:r>
    </w:p>
    <w:p w14:paraId="6C7B122A" w14:textId="77777777" w:rsidR="00AF2DB4" w:rsidRDefault="00B867D1">
      <w:pPr>
        <w:pStyle w:val="3"/>
        <w:jc w:val="both"/>
        <w:rPr>
          <w:rFonts w:ascii="宋体" w:eastAsia="宋体" w:hAnsi="宋体" w:cs="宋体"/>
          <w:szCs w:val="24"/>
        </w:rPr>
      </w:pPr>
      <w:bookmarkStart w:id="54" w:name="_Toc27082"/>
      <w:r>
        <w:rPr>
          <w:rFonts w:ascii="宋体" w:eastAsia="宋体" w:hAnsi="宋体" w:cs="宋体" w:hint="eastAsia"/>
          <w:szCs w:val="24"/>
        </w:rPr>
        <w:t xml:space="preserve">1.9 </w:t>
      </w:r>
      <w:r>
        <w:rPr>
          <w:rFonts w:ascii="宋体" w:eastAsia="宋体" w:hAnsi="宋体" w:cs="宋体" w:hint="eastAsia"/>
          <w:szCs w:val="24"/>
        </w:rPr>
        <w:t>踏勘现场</w:t>
      </w:r>
      <w:bookmarkEnd w:id="54"/>
    </w:p>
    <w:p w14:paraId="4874BDC8" w14:textId="77777777" w:rsidR="00AF2DB4" w:rsidRDefault="00B867D1">
      <w:pPr>
        <w:rPr>
          <w:rFonts w:ascii="宋体" w:eastAsia="宋体" w:hAnsi="宋体" w:cs="宋体"/>
        </w:rPr>
      </w:pPr>
      <w:r>
        <w:rPr>
          <w:rFonts w:ascii="宋体" w:eastAsia="宋体" w:hAnsi="宋体" w:cs="宋体" w:hint="eastAsia"/>
        </w:rPr>
        <w:t xml:space="preserve">1.9.1 </w:t>
      </w:r>
      <w:r>
        <w:rPr>
          <w:rFonts w:ascii="宋体" w:eastAsia="宋体" w:hAnsi="宋体" w:cs="宋体" w:hint="eastAsia"/>
        </w:rPr>
        <w:t>投标人根据需要自行踏勘项目现场。</w:t>
      </w:r>
    </w:p>
    <w:p w14:paraId="41A18A7B" w14:textId="77777777" w:rsidR="00AF2DB4" w:rsidRDefault="00B867D1">
      <w:pPr>
        <w:rPr>
          <w:rFonts w:ascii="宋体" w:eastAsia="宋体" w:hAnsi="宋体" w:cs="宋体"/>
        </w:rPr>
      </w:pPr>
      <w:r>
        <w:rPr>
          <w:rFonts w:ascii="宋体" w:eastAsia="宋体" w:hAnsi="宋体" w:cs="宋体" w:hint="eastAsia"/>
        </w:rPr>
        <w:t xml:space="preserve">1.9.2 </w:t>
      </w:r>
      <w:r>
        <w:rPr>
          <w:rFonts w:ascii="宋体" w:eastAsia="宋体" w:hAnsi="宋体" w:cs="宋体" w:hint="eastAsia"/>
        </w:rPr>
        <w:t>投标人踏勘现场发生的费用自理。</w:t>
      </w:r>
    </w:p>
    <w:p w14:paraId="6D4A6EF1" w14:textId="77777777" w:rsidR="00AF2DB4" w:rsidRDefault="00B867D1">
      <w:pPr>
        <w:rPr>
          <w:rFonts w:ascii="宋体" w:eastAsia="宋体" w:hAnsi="宋体" w:cs="宋体"/>
        </w:rPr>
      </w:pPr>
      <w:r>
        <w:rPr>
          <w:rFonts w:ascii="宋体" w:eastAsia="宋体" w:hAnsi="宋体" w:cs="宋体" w:hint="eastAsia"/>
        </w:rPr>
        <w:t xml:space="preserve">1.9.3 </w:t>
      </w:r>
      <w:r>
        <w:rPr>
          <w:rFonts w:ascii="宋体" w:eastAsia="宋体" w:hAnsi="宋体" w:cs="宋体" w:hint="eastAsia"/>
        </w:rPr>
        <w:t>投标人自行负责在踏勘现场中所发生的人员伤亡和财产损失。</w:t>
      </w:r>
    </w:p>
    <w:p w14:paraId="5B8F00B8" w14:textId="77777777" w:rsidR="00AF2DB4" w:rsidRDefault="00B867D1">
      <w:pPr>
        <w:pStyle w:val="3"/>
        <w:jc w:val="both"/>
        <w:rPr>
          <w:rFonts w:ascii="宋体" w:eastAsia="宋体" w:hAnsi="宋体" w:cs="宋体"/>
          <w:szCs w:val="24"/>
        </w:rPr>
      </w:pPr>
      <w:bookmarkStart w:id="55" w:name="_Toc8444"/>
      <w:r>
        <w:rPr>
          <w:rFonts w:ascii="宋体" w:eastAsia="宋体" w:hAnsi="宋体" w:cs="宋体" w:hint="eastAsia"/>
          <w:szCs w:val="24"/>
        </w:rPr>
        <w:t>1.10</w:t>
      </w:r>
      <w:r>
        <w:rPr>
          <w:rFonts w:ascii="宋体" w:eastAsia="宋体" w:hAnsi="宋体" w:cs="宋体" w:hint="eastAsia"/>
          <w:szCs w:val="24"/>
        </w:rPr>
        <w:t>分包</w:t>
      </w:r>
      <w:bookmarkEnd w:id="55"/>
    </w:p>
    <w:p w14:paraId="181B85B6" w14:textId="77777777" w:rsidR="00AF2DB4" w:rsidRDefault="00B867D1">
      <w:pPr>
        <w:rPr>
          <w:rFonts w:ascii="宋体" w:eastAsia="宋体" w:hAnsi="宋体" w:cs="宋体"/>
        </w:rPr>
      </w:pPr>
      <w:r>
        <w:rPr>
          <w:rFonts w:ascii="宋体" w:eastAsia="宋体" w:hAnsi="宋体" w:cs="宋体" w:hint="eastAsia"/>
        </w:rPr>
        <w:t>投标人拟在中标后将中标项目的部分非主体、非关键性工作进行分包的，应符合“投标人须知前附表”规定的分包内容、分包金额和接受分包的第三人资质要求等限制性条件。</w:t>
      </w:r>
    </w:p>
    <w:p w14:paraId="72E55C0C" w14:textId="77777777" w:rsidR="00AF2DB4" w:rsidRDefault="00B867D1">
      <w:pPr>
        <w:pStyle w:val="3"/>
        <w:jc w:val="both"/>
        <w:rPr>
          <w:rFonts w:ascii="宋体" w:eastAsia="宋体" w:hAnsi="宋体" w:cs="宋体"/>
          <w:szCs w:val="24"/>
        </w:rPr>
      </w:pPr>
      <w:bookmarkStart w:id="56" w:name="_Toc23633"/>
      <w:r>
        <w:rPr>
          <w:rFonts w:ascii="宋体" w:eastAsia="宋体" w:hAnsi="宋体" w:cs="宋体" w:hint="eastAsia"/>
          <w:szCs w:val="24"/>
        </w:rPr>
        <w:lastRenderedPageBreak/>
        <w:t xml:space="preserve">1.11 </w:t>
      </w:r>
      <w:r>
        <w:rPr>
          <w:rFonts w:ascii="宋体" w:eastAsia="宋体" w:hAnsi="宋体" w:cs="宋体" w:hint="eastAsia"/>
          <w:szCs w:val="24"/>
        </w:rPr>
        <w:t>偏离</w:t>
      </w:r>
      <w:bookmarkEnd w:id="56"/>
    </w:p>
    <w:p w14:paraId="64093CC1" w14:textId="77777777" w:rsidR="00AF2DB4" w:rsidRDefault="00B867D1">
      <w:pPr>
        <w:rPr>
          <w:rFonts w:ascii="宋体" w:eastAsia="宋体" w:hAnsi="宋体" w:cs="宋体"/>
        </w:rPr>
      </w:pPr>
      <w:r>
        <w:rPr>
          <w:rFonts w:ascii="宋体" w:eastAsia="宋体" w:hAnsi="宋体" w:cs="宋体" w:hint="eastAsia"/>
        </w:rPr>
        <w:t>投标人须知前附表允许投标文件偏离招标文件某些要求的，偏离应当符合招标文件规定的偏离范围和幅度。</w:t>
      </w:r>
    </w:p>
    <w:p w14:paraId="516CB6D1" w14:textId="77777777" w:rsidR="00AF2DB4" w:rsidRDefault="00B867D1">
      <w:pPr>
        <w:pStyle w:val="3"/>
        <w:jc w:val="both"/>
        <w:rPr>
          <w:rFonts w:ascii="宋体" w:eastAsia="宋体" w:hAnsi="宋体" w:cs="宋体"/>
          <w:szCs w:val="24"/>
        </w:rPr>
      </w:pPr>
      <w:bookmarkStart w:id="57" w:name="_Toc17539"/>
      <w:r>
        <w:rPr>
          <w:rFonts w:ascii="宋体" w:eastAsia="宋体" w:hAnsi="宋体" w:cs="宋体" w:hint="eastAsia"/>
          <w:szCs w:val="24"/>
        </w:rPr>
        <w:t>1.12</w:t>
      </w:r>
      <w:r>
        <w:rPr>
          <w:rFonts w:ascii="宋体" w:eastAsia="宋体" w:hAnsi="宋体" w:cs="宋体" w:hint="eastAsia"/>
          <w:szCs w:val="24"/>
        </w:rPr>
        <w:t>知识产权</w:t>
      </w:r>
      <w:bookmarkEnd w:id="57"/>
    </w:p>
    <w:p w14:paraId="52AE4FAF" w14:textId="77777777" w:rsidR="00AF2DB4" w:rsidRDefault="00B867D1">
      <w:pPr>
        <w:rPr>
          <w:rFonts w:ascii="宋体" w:eastAsia="宋体" w:hAnsi="宋体" w:cs="宋体"/>
        </w:rPr>
      </w:pPr>
      <w:r>
        <w:rPr>
          <w:rFonts w:ascii="宋体" w:eastAsia="宋体" w:hAnsi="宋体" w:cs="宋体" w:hint="eastAsia"/>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w:t>
      </w:r>
      <w:r>
        <w:rPr>
          <w:rFonts w:ascii="宋体" w:eastAsia="宋体" w:hAnsi="宋体" w:cs="宋体" w:hint="eastAsia"/>
        </w:rPr>
        <w:t>三人。</w:t>
      </w:r>
    </w:p>
    <w:p w14:paraId="0433CBAA" w14:textId="77777777" w:rsidR="00AF2DB4" w:rsidRDefault="00B867D1">
      <w:pPr>
        <w:pStyle w:val="3"/>
        <w:jc w:val="both"/>
        <w:rPr>
          <w:rFonts w:ascii="宋体" w:eastAsia="宋体" w:hAnsi="宋体" w:cs="宋体"/>
          <w:szCs w:val="24"/>
        </w:rPr>
      </w:pPr>
      <w:bookmarkStart w:id="58" w:name="_Toc18059"/>
      <w:r>
        <w:rPr>
          <w:rFonts w:ascii="宋体" w:eastAsia="宋体" w:hAnsi="宋体" w:cs="宋体" w:hint="eastAsia"/>
          <w:szCs w:val="24"/>
        </w:rPr>
        <w:t>1.13</w:t>
      </w:r>
      <w:r>
        <w:rPr>
          <w:rFonts w:ascii="宋体" w:eastAsia="宋体" w:hAnsi="宋体" w:cs="宋体" w:hint="eastAsia"/>
          <w:szCs w:val="24"/>
        </w:rPr>
        <w:t>同义词语</w:t>
      </w:r>
      <w:bookmarkEnd w:id="58"/>
    </w:p>
    <w:p w14:paraId="5218D920" w14:textId="77777777" w:rsidR="00AF2DB4" w:rsidRDefault="00B867D1">
      <w:pPr>
        <w:rPr>
          <w:rFonts w:ascii="宋体" w:eastAsia="宋体" w:hAnsi="宋体" w:cs="宋体"/>
        </w:rPr>
      </w:pPr>
      <w:r>
        <w:rPr>
          <w:rFonts w:ascii="宋体" w:eastAsia="宋体" w:hAnsi="宋体" w:cs="宋体" w:hint="eastAsia"/>
        </w:rPr>
        <w:t>构成招标文件组成部分的“通用合同条款”、“专用合同条款”、“技术标准和要求”和“工程量清单”等章节中出现的措辞“发包人”和“承包人”，在招标投标阶段应当分别按“招标人”和“投标人”进行理解。</w:t>
      </w:r>
    </w:p>
    <w:p w14:paraId="1E4E8C73" w14:textId="77777777" w:rsidR="00AF2DB4" w:rsidRDefault="00B867D1">
      <w:pPr>
        <w:pStyle w:val="2"/>
        <w:rPr>
          <w:rFonts w:ascii="宋体" w:eastAsia="宋体" w:hAnsi="宋体" w:cs="宋体"/>
          <w:szCs w:val="24"/>
        </w:rPr>
      </w:pPr>
      <w:bookmarkStart w:id="59" w:name="_Toc13575"/>
      <w:r>
        <w:rPr>
          <w:rFonts w:ascii="宋体" w:eastAsia="宋体" w:hAnsi="宋体" w:cs="宋体" w:hint="eastAsia"/>
          <w:szCs w:val="24"/>
        </w:rPr>
        <w:t xml:space="preserve">2 </w:t>
      </w:r>
      <w:r>
        <w:rPr>
          <w:rFonts w:ascii="宋体" w:eastAsia="宋体" w:hAnsi="宋体" w:cs="宋体" w:hint="eastAsia"/>
          <w:szCs w:val="24"/>
        </w:rPr>
        <w:t>招标文件</w:t>
      </w:r>
      <w:bookmarkEnd w:id="59"/>
    </w:p>
    <w:p w14:paraId="466ED9DD" w14:textId="77777777" w:rsidR="00AF2DB4" w:rsidRDefault="00B867D1">
      <w:pPr>
        <w:pStyle w:val="3"/>
        <w:jc w:val="both"/>
        <w:rPr>
          <w:rFonts w:ascii="宋体" w:eastAsia="宋体" w:hAnsi="宋体" w:cs="宋体"/>
          <w:szCs w:val="24"/>
        </w:rPr>
      </w:pPr>
      <w:bookmarkStart w:id="60" w:name="_Toc24197"/>
      <w:r>
        <w:rPr>
          <w:rFonts w:ascii="宋体" w:eastAsia="宋体" w:hAnsi="宋体" w:cs="宋体" w:hint="eastAsia"/>
          <w:szCs w:val="24"/>
        </w:rPr>
        <w:t xml:space="preserve">2.1 </w:t>
      </w:r>
      <w:r>
        <w:rPr>
          <w:rFonts w:ascii="宋体" w:eastAsia="宋体" w:hAnsi="宋体" w:cs="宋体" w:hint="eastAsia"/>
          <w:szCs w:val="24"/>
        </w:rPr>
        <w:t>招标文件的组成</w:t>
      </w:r>
      <w:bookmarkEnd w:id="60"/>
    </w:p>
    <w:p w14:paraId="25A8D512" w14:textId="77777777" w:rsidR="00AF2DB4" w:rsidRDefault="00B867D1">
      <w:pPr>
        <w:rPr>
          <w:rFonts w:ascii="宋体" w:eastAsia="宋体" w:hAnsi="宋体" w:cs="宋体"/>
        </w:rPr>
      </w:pPr>
      <w:r>
        <w:rPr>
          <w:rFonts w:ascii="宋体" w:eastAsia="宋体" w:hAnsi="宋体" w:cs="宋体" w:hint="eastAsia"/>
        </w:rPr>
        <w:t xml:space="preserve">2.1.1 </w:t>
      </w:r>
      <w:r>
        <w:rPr>
          <w:rFonts w:ascii="宋体" w:eastAsia="宋体" w:hAnsi="宋体" w:cs="宋体" w:hint="eastAsia"/>
        </w:rPr>
        <w:t>本招标文件包括：</w:t>
      </w:r>
    </w:p>
    <w:p w14:paraId="5902C896"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w:t>
      </w:r>
      <w:r>
        <w:rPr>
          <w:rFonts w:ascii="宋体" w:eastAsia="宋体" w:hAnsi="宋体" w:cs="宋体" w:hint="eastAsia"/>
        </w:rPr>
        <w:t>投标邀请书</w:t>
      </w:r>
      <w:r>
        <w:rPr>
          <w:rFonts w:ascii="宋体" w:eastAsia="宋体" w:hAnsi="宋体" w:cs="宋体" w:hint="eastAsia"/>
        </w:rPr>
        <w:t>；</w:t>
      </w:r>
    </w:p>
    <w:p w14:paraId="5AD61368"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）投标人须知；</w:t>
      </w:r>
    </w:p>
    <w:p w14:paraId="61B372B7"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）评标办法；</w:t>
      </w:r>
    </w:p>
    <w:p w14:paraId="3C44D2F0"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）合同条款及格式；</w:t>
      </w:r>
    </w:p>
    <w:p w14:paraId="375D0FB7"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5</w:t>
      </w:r>
      <w:r>
        <w:rPr>
          <w:rFonts w:ascii="宋体" w:eastAsia="宋体" w:hAnsi="宋体" w:cs="宋体" w:hint="eastAsia"/>
        </w:rPr>
        <w:t>）投标文件格式；</w:t>
      </w:r>
    </w:p>
    <w:p w14:paraId="0830A0BF"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9</w:t>
      </w:r>
      <w:r>
        <w:rPr>
          <w:rFonts w:ascii="宋体" w:eastAsia="宋体" w:hAnsi="宋体" w:cs="宋体" w:hint="eastAsia"/>
        </w:rPr>
        <w:t>）“投标人须知前附表”规定的其他材料。</w:t>
      </w:r>
    </w:p>
    <w:p w14:paraId="4C937AE1" w14:textId="77777777" w:rsidR="00AF2DB4" w:rsidRDefault="00B867D1">
      <w:pPr>
        <w:rPr>
          <w:rFonts w:ascii="宋体" w:eastAsia="宋体" w:hAnsi="宋体" w:cs="宋体"/>
        </w:rPr>
      </w:pPr>
      <w:r>
        <w:rPr>
          <w:rFonts w:ascii="宋体" w:eastAsia="宋体" w:hAnsi="宋体" w:cs="宋体" w:hint="eastAsia"/>
        </w:rPr>
        <w:t xml:space="preserve">2.1.2 </w:t>
      </w:r>
      <w:r>
        <w:rPr>
          <w:rFonts w:ascii="宋体" w:eastAsia="宋体" w:hAnsi="宋体" w:cs="宋体" w:hint="eastAsia"/>
        </w:rPr>
        <w:t>根据本章第</w:t>
      </w:r>
      <w:r>
        <w:rPr>
          <w:rFonts w:ascii="宋体" w:eastAsia="宋体" w:hAnsi="宋体" w:cs="宋体" w:hint="eastAsia"/>
        </w:rPr>
        <w:t>2.2</w:t>
      </w:r>
      <w:r>
        <w:rPr>
          <w:rFonts w:ascii="宋体" w:eastAsia="宋体" w:hAnsi="宋体" w:cs="宋体" w:hint="eastAsia"/>
        </w:rPr>
        <w:t>款和第</w:t>
      </w:r>
      <w:r>
        <w:rPr>
          <w:rFonts w:ascii="宋体" w:eastAsia="宋体" w:hAnsi="宋体" w:cs="宋体" w:hint="eastAsia"/>
        </w:rPr>
        <w:t>2.3</w:t>
      </w:r>
      <w:r>
        <w:rPr>
          <w:rFonts w:ascii="宋体" w:eastAsia="宋体" w:hAnsi="宋体" w:cs="宋体" w:hint="eastAsia"/>
        </w:rPr>
        <w:t>款对招标文件所作的澄清、修改，构成招标文件的组成部分。招标文件的澄清、修改内容前后相互矛盾时，以发布时间在后的文件为准。</w:t>
      </w:r>
    </w:p>
    <w:p w14:paraId="50DDEC1E" w14:textId="77777777" w:rsidR="00AF2DB4" w:rsidRDefault="00B867D1">
      <w:pPr>
        <w:pStyle w:val="3"/>
        <w:jc w:val="both"/>
        <w:rPr>
          <w:rFonts w:ascii="宋体" w:eastAsia="宋体" w:hAnsi="宋体" w:cs="宋体"/>
          <w:szCs w:val="24"/>
        </w:rPr>
      </w:pPr>
      <w:bookmarkStart w:id="61" w:name="_Toc19239"/>
      <w:r>
        <w:rPr>
          <w:rFonts w:ascii="宋体" w:eastAsia="宋体" w:hAnsi="宋体" w:cs="宋体" w:hint="eastAsia"/>
          <w:szCs w:val="24"/>
        </w:rPr>
        <w:t xml:space="preserve">2.2 </w:t>
      </w:r>
      <w:r>
        <w:rPr>
          <w:rFonts w:ascii="宋体" w:eastAsia="宋体" w:hAnsi="宋体" w:cs="宋体" w:hint="eastAsia"/>
          <w:szCs w:val="24"/>
        </w:rPr>
        <w:t>招标文件的澄清</w:t>
      </w:r>
      <w:bookmarkEnd w:id="61"/>
    </w:p>
    <w:p w14:paraId="6CB827B1" w14:textId="77777777" w:rsidR="00AF2DB4" w:rsidRDefault="00B867D1">
      <w:pPr>
        <w:rPr>
          <w:rFonts w:ascii="宋体" w:eastAsia="宋体" w:hAnsi="宋体" w:cs="宋体"/>
        </w:rPr>
      </w:pPr>
      <w:r>
        <w:rPr>
          <w:rFonts w:ascii="宋体" w:eastAsia="宋体" w:hAnsi="宋体" w:cs="宋体" w:hint="eastAsia"/>
        </w:rPr>
        <w:t xml:space="preserve">2.2.1 </w:t>
      </w:r>
      <w:r>
        <w:rPr>
          <w:rFonts w:ascii="宋体" w:eastAsia="宋体" w:hAnsi="宋体" w:cs="宋体" w:hint="eastAsia"/>
        </w:rPr>
        <w:t>投标人应仔细阅读和检查招标文件的全部内容，投标人如有疑问，应在投标人须知前附表规定的时间，通过电子邮件提交，要求招标人对招标文件予以澄清。</w:t>
      </w:r>
    </w:p>
    <w:p w14:paraId="6FD7A79C" w14:textId="77777777" w:rsidR="00AF2DB4" w:rsidRDefault="00B867D1">
      <w:pPr>
        <w:rPr>
          <w:rFonts w:ascii="宋体" w:eastAsia="宋体" w:hAnsi="宋体" w:cs="宋体"/>
        </w:rPr>
      </w:pPr>
      <w:r>
        <w:rPr>
          <w:rFonts w:ascii="宋体" w:eastAsia="宋体" w:hAnsi="宋体" w:cs="宋体" w:hint="eastAsia"/>
        </w:rPr>
        <w:t>投标人不在澄清期限内提出，招标人有权不予答复。</w:t>
      </w:r>
    </w:p>
    <w:p w14:paraId="3F4604AE" w14:textId="77777777" w:rsidR="00AF2DB4" w:rsidRDefault="00B867D1">
      <w:pPr>
        <w:rPr>
          <w:rFonts w:ascii="宋体" w:eastAsia="宋体" w:hAnsi="宋体" w:cs="宋体"/>
        </w:rPr>
      </w:pPr>
      <w:r>
        <w:rPr>
          <w:rFonts w:ascii="宋体" w:eastAsia="宋体" w:hAnsi="宋体" w:cs="宋体" w:hint="eastAsia"/>
        </w:rPr>
        <w:t xml:space="preserve">2.2.2 </w:t>
      </w:r>
      <w:r>
        <w:rPr>
          <w:rFonts w:ascii="宋体" w:eastAsia="宋体" w:hAnsi="宋体" w:cs="宋体" w:hint="eastAsia"/>
        </w:rPr>
        <w:t>招标文件的澄清将在投标人须知前附表规定时间前</w:t>
      </w:r>
      <w:r>
        <w:rPr>
          <w:rFonts w:ascii="宋体" w:eastAsia="宋体" w:hAnsi="宋体" w:cs="宋体" w:hint="eastAsia"/>
          <w:kern w:val="0"/>
        </w:rPr>
        <w:t>通过</w:t>
      </w:r>
      <w:r>
        <w:rPr>
          <w:rFonts w:ascii="宋体" w:eastAsia="宋体" w:hAnsi="宋体" w:cs="宋体" w:hint="eastAsia"/>
        </w:rPr>
        <w:t>电子邮件发给所有投标人，但招标人不指明澄清问题的来源，招标人不再另行通知。</w:t>
      </w:r>
    </w:p>
    <w:p w14:paraId="7C2E6E89" w14:textId="77777777" w:rsidR="00AF2DB4" w:rsidRDefault="00B867D1">
      <w:pPr>
        <w:rPr>
          <w:rFonts w:ascii="宋体" w:eastAsia="宋体" w:hAnsi="宋体" w:cs="宋体"/>
        </w:rPr>
      </w:pPr>
      <w:r>
        <w:rPr>
          <w:rFonts w:ascii="宋体" w:eastAsia="宋体" w:hAnsi="宋体" w:cs="宋体" w:hint="eastAsia"/>
        </w:rPr>
        <w:t>2.2.3</w:t>
      </w:r>
      <w:r>
        <w:rPr>
          <w:rFonts w:ascii="宋体" w:eastAsia="宋体" w:hAnsi="宋体" w:cs="宋体" w:hint="eastAsia"/>
        </w:rPr>
        <w:t>澄清文件按本章第</w:t>
      </w:r>
      <w:r>
        <w:rPr>
          <w:rFonts w:ascii="宋体" w:eastAsia="宋体" w:hAnsi="宋体" w:cs="宋体" w:hint="eastAsia"/>
        </w:rPr>
        <w:t>2.2.2</w:t>
      </w:r>
      <w:r>
        <w:rPr>
          <w:rFonts w:ascii="宋体" w:eastAsia="宋体" w:hAnsi="宋体" w:cs="宋体" w:hint="eastAsia"/>
        </w:rPr>
        <w:t>款规定发出之时起，视为投标人已收到该澄清文件。投标人未</w:t>
      </w:r>
      <w:r>
        <w:rPr>
          <w:rFonts w:ascii="宋体" w:eastAsia="宋体" w:hAnsi="宋体" w:cs="宋体" w:hint="eastAsia"/>
        </w:rPr>
        <w:lastRenderedPageBreak/>
        <w:t>及时通过电子邮件查阅招标文件的澄清，或未按照澄清后的招标文件编制投标文件，由此造成的后果由投标人自行承担。</w:t>
      </w:r>
    </w:p>
    <w:p w14:paraId="1C536A1E" w14:textId="77777777" w:rsidR="00AF2DB4" w:rsidRDefault="00B867D1">
      <w:pPr>
        <w:pStyle w:val="3"/>
        <w:jc w:val="both"/>
        <w:rPr>
          <w:rFonts w:ascii="宋体" w:eastAsia="宋体" w:hAnsi="宋体" w:cs="宋体"/>
          <w:szCs w:val="24"/>
        </w:rPr>
      </w:pPr>
      <w:bookmarkStart w:id="62" w:name="_Toc12829"/>
      <w:r>
        <w:rPr>
          <w:rFonts w:ascii="宋体" w:eastAsia="宋体" w:hAnsi="宋体" w:cs="宋体" w:hint="eastAsia"/>
          <w:szCs w:val="24"/>
        </w:rPr>
        <w:t xml:space="preserve">2.3 </w:t>
      </w:r>
      <w:r>
        <w:rPr>
          <w:rFonts w:ascii="宋体" w:eastAsia="宋体" w:hAnsi="宋体" w:cs="宋体" w:hint="eastAsia"/>
          <w:szCs w:val="24"/>
        </w:rPr>
        <w:t>招标文件的修改</w:t>
      </w:r>
      <w:bookmarkEnd w:id="62"/>
    </w:p>
    <w:p w14:paraId="471ACD8D" w14:textId="77777777" w:rsidR="00AF2DB4" w:rsidRDefault="00B867D1">
      <w:pPr>
        <w:rPr>
          <w:rFonts w:ascii="宋体" w:eastAsia="宋体" w:hAnsi="宋体" w:cs="宋体"/>
        </w:rPr>
      </w:pPr>
      <w:r>
        <w:rPr>
          <w:rFonts w:ascii="宋体" w:eastAsia="宋体" w:hAnsi="宋体" w:cs="宋体" w:hint="eastAsia"/>
        </w:rPr>
        <w:t xml:space="preserve">2.3.1 </w:t>
      </w:r>
      <w:r>
        <w:rPr>
          <w:rFonts w:ascii="宋体" w:eastAsia="宋体" w:hAnsi="宋体" w:cs="宋体" w:hint="eastAsia"/>
        </w:rPr>
        <w:t>招标文件发布后，招标人确需对招标文件进行修改的，招标人将</w:t>
      </w:r>
      <w:r>
        <w:rPr>
          <w:rFonts w:ascii="宋体" w:eastAsia="宋体" w:hAnsi="宋体" w:cs="宋体" w:hint="eastAsia"/>
          <w:kern w:val="0"/>
        </w:rPr>
        <w:t>通过</w:t>
      </w:r>
      <w:r>
        <w:rPr>
          <w:rFonts w:ascii="宋体" w:eastAsia="宋体" w:hAnsi="宋体" w:cs="宋体" w:hint="eastAsia"/>
        </w:rPr>
        <w:t>电子邮件发给所有投标人。</w:t>
      </w:r>
    </w:p>
    <w:p w14:paraId="6A4C6D17" w14:textId="77777777" w:rsidR="00AF2DB4" w:rsidRDefault="00B867D1">
      <w:pPr>
        <w:rPr>
          <w:rFonts w:ascii="宋体" w:eastAsia="宋体" w:hAnsi="宋体" w:cs="宋体"/>
        </w:rPr>
      </w:pPr>
      <w:r>
        <w:rPr>
          <w:rFonts w:ascii="宋体" w:eastAsia="宋体" w:hAnsi="宋体" w:cs="宋体" w:hint="eastAsia"/>
        </w:rPr>
        <w:t>2.3.2</w:t>
      </w:r>
      <w:r>
        <w:rPr>
          <w:rFonts w:ascii="宋体" w:eastAsia="宋体" w:hAnsi="宋体" w:cs="宋体" w:hint="eastAsia"/>
        </w:rPr>
        <w:t>修改文件按本章第</w:t>
      </w:r>
      <w:r>
        <w:rPr>
          <w:rFonts w:ascii="宋体" w:eastAsia="宋体" w:hAnsi="宋体" w:cs="宋体" w:hint="eastAsia"/>
        </w:rPr>
        <w:t>2.3.1</w:t>
      </w:r>
      <w:r>
        <w:rPr>
          <w:rFonts w:ascii="宋体" w:eastAsia="宋体" w:hAnsi="宋体" w:cs="宋体" w:hint="eastAsia"/>
        </w:rPr>
        <w:t>款规定发出之时起，视为投标人已收到该修改文件。投标人未及时通过电子邮件查阅招标文</w:t>
      </w:r>
      <w:r>
        <w:rPr>
          <w:rFonts w:ascii="宋体" w:eastAsia="宋体" w:hAnsi="宋体" w:cs="宋体" w:hint="eastAsia"/>
        </w:rPr>
        <w:t>件的修改，或未按照修改后的招标文件编制投标文件，由此造成的后果由投标人自行承担。</w:t>
      </w:r>
    </w:p>
    <w:p w14:paraId="11020784" w14:textId="77777777" w:rsidR="00AF2DB4" w:rsidRDefault="00B867D1">
      <w:pPr>
        <w:pStyle w:val="3"/>
        <w:jc w:val="both"/>
        <w:rPr>
          <w:rFonts w:ascii="宋体" w:eastAsia="宋体" w:hAnsi="宋体" w:cs="宋体"/>
          <w:szCs w:val="24"/>
        </w:rPr>
      </w:pPr>
      <w:bookmarkStart w:id="63" w:name="_Toc32283"/>
      <w:r>
        <w:rPr>
          <w:rFonts w:ascii="宋体" w:eastAsia="宋体" w:hAnsi="宋体" w:cs="宋体" w:hint="eastAsia"/>
          <w:szCs w:val="24"/>
        </w:rPr>
        <w:t xml:space="preserve">2.4 </w:t>
      </w:r>
      <w:r>
        <w:rPr>
          <w:rFonts w:ascii="宋体" w:eastAsia="宋体" w:hAnsi="宋体" w:cs="宋体" w:hint="eastAsia"/>
          <w:szCs w:val="24"/>
        </w:rPr>
        <w:t>招标控制价</w:t>
      </w:r>
      <w:bookmarkEnd w:id="63"/>
    </w:p>
    <w:p w14:paraId="15E7059C" w14:textId="77777777" w:rsidR="00AF2DB4" w:rsidRDefault="00B867D1">
      <w:pPr>
        <w:pStyle w:val="a3"/>
        <w:rPr>
          <w:rFonts w:ascii="宋体" w:eastAsia="宋体" w:hAnsi="宋体" w:cs="宋体"/>
        </w:rPr>
      </w:pPr>
      <w:r>
        <w:rPr>
          <w:rFonts w:ascii="宋体" w:eastAsia="宋体" w:hAnsi="宋体" w:cs="宋体" w:hint="eastAsia"/>
        </w:rPr>
        <w:t>招标控制价，是招标人根据国家或省级、行业建设主管部门颁发的有关计价依据和办法，以及本招标文件</w:t>
      </w:r>
      <w:r>
        <w:rPr>
          <w:rFonts w:ascii="宋体" w:eastAsia="宋体" w:hAnsi="宋体" w:cs="宋体" w:hint="eastAsia"/>
        </w:rPr>
        <w:t>，</w:t>
      </w:r>
      <w:r>
        <w:rPr>
          <w:rFonts w:ascii="宋体" w:eastAsia="宋体" w:hAnsi="宋体" w:cs="宋体" w:hint="eastAsia"/>
        </w:rPr>
        <w:t>结合工程具体情况编制的本次招标的最高投标限价。</w:t>
      </w:r>
      <w:r>
        <w:rPr>
          <w:rFonts w:ascii="宋体" w:eastAsia="宋体" w:hAnsi="宋体" w:cs="宋体" w:hint="eastAsia"/>
        </w:rPr>
        <w:t>本项目</w:t>
      </w:r>
      <w:r>
        <w:rPr>
          <w:rFonts w:ascii="宋体" w:eastAsia="宋体" w:hAnsi="宋体" w:cs="宋体" w:hint="eastAsia"/>
        </w:rPr>
        <w:t>招标控制价金额见“投标人须知前附表”。招标人确需对已发布的招标控制价进行修改的，将</w:t>
      </w:r>
      <w:r>
        <w:rPr>
          <w:rFonts w:ascii="宋体" w:eastAsia="宋体" w:hAnsi="宋体" w:cs="宋体" w:hint="eastAsia"/>
          <w:kern w:val="0"/>
        </w:rPr>
        <w:t>通过</w:t>
      </w:r>
      <w:r>
        <w:rPr>
          <w:rFonts w:ascii="宋体" w:eastAsia="宋体" w:hAnsi="宋体" w:cs="宋体" w:hint="eastAsia"/>
        </w:rPr>
        <w:t>电子邮件发给所有投标人。</w:t>
      </w:r>
    </w:p>
    <w:p w14:paraId="5ACEDD0E" w14:textId="77777777" w:rsidR="00AF2DB4" w:rsidRDefault="00B867D1">
      <w:pPr>
        <w:pStyle w:val="2"/>
        <w:rPr>
          <w:rFonts w:ascii="宋体" w:eastAsia="宋体" w:hAnsi="宋体" w:cs="宋体"/>
          <w:szCs w:val="24"/>
        </w:rPr>
      </w:pPr>
      <w:bookmarkStart w:id="64" w:name="_Toc16692"/>
      <w:r>
        <w:rPr>
          <w:rFonts w:ascii="宋体" w:eastAsia="宋体" w:hAnsi="宋体" w:cs="宋体" w:hint="eastAsia"/>
          <w:szCs w:val="24"/>
        </w:rPr>
        <w:t xml:space="preserve">3 </w:t>
      </w:r>
      <w:r>
        <w:rPr>
          <w:rFonts w:ascii="宋体" w:eastAsia="宋体" w:hAnsi="宋体" w:cs="宋体" w:hint="eastAsia"/>
          <w:szCs w:val="24"/>
        </w:rPr>
        <w:t>投标文件</w:t>
      </w:r>
      <w:bookmarkEnd w:id="64"/>
    </w:p>
    <w:p w14:paraId="4D034271" w14:textId="77777777" w:rsidR="00AF2DB4" w:rsidRDefault="00B867D1">
      <w:pPr>
        <w:pStyle w:val="3"/>
        <w:jc w:val="both"/>
        <w:rPr>
          <w:rFonts w:ascii="宋体" w:eastAsia="宋体" w:hAnsi="宋体" w:cs="宋体"/>
          <w:szCs w:val="24"/>
        </w:rPr>
      </w:pPr>
      <w:bookmarkStart w:id="65" w:name="_Toc17821"/>
      <w:r>
        <w:rPr>
          <w:rFonts w:ascii="宋体" w:eastAsia="宋体" w:hAnsi="宋体" w:cs="宋体" w:hint="eastAsia"/>
          <w:szCs w:val="24"/>
        </w:rPr>
        <w:t xml:space="preserve">3.1 </w:t>
      </w:r>
      <w:r>
        <w:rPr>
          <w:rFonts w:ascii="宋体" w:eastAsia="宋体" w:hAnsi="宋体" w:cs="宋体" w:hint="eastAsia"/>
          <w:szCs w:val="24"/>
        </w:rPr>
        <w:t>投标文件的组成</w:t>
      </w:r>
      <w:bookmarkEnd w:id="65"/>
    </w:p>
    <w:p w14:paraId="1118D985" w14:textId="77777777" w:rsidR="00AF2DB4" w:rsidRDefault="00B867D1">
      <w:pPr>
        <w:rPr>
          <w:rFonts w:ascii="宋体" w:eastAsia="宋体" w:hAnsi="宋体" w:cs="宋体"/>
        </w:rPr>
      </w:pPr>
      <w:r>
        <w:rPr>
          <w:rFonts w:ascii="宋体" w:eastAsia="宋体" w:hAnsi="宋体" w:cs="宋体" w:hint="eastAsia"/>
        </w:rPr>
        <w:t xml:space="preserve">3.1.1 </w:t>
      </w:r>
      <w:r>
        <w:rPr>
          <w:rFonts w:ascii="宋体" w:eastAsia="宋体" w:hAnsi="宋体" w:cs="宋体" w:hint="eastAsia"/>
        </w:rPr>
        <w:t>投标文件组成见“投标人须知前附表”；</w:t>
      </w:r>
    </w:p>
    <w:p w14:paraId="015D8F73" w14:textId="77777777" w:rsidR="00AF2DB4" w:rsidRDefault="00B867D1">
      <w:pPr>
        <w:rPr>
          <w:rFonts w:ascii="宋体" w:eastAsia="宋体" w:hAnsi="宋体" w:cs="宋体"/>
        </w:rPr>
      </w:pPr>
      <w:r>
        <w:rPr>
          <w:rFonts w:ascii="宋体" w:eastAsia="宋体" w:hAnsi="宋体" w:cs="宋体" w:hint="eastAsia"/>
        </w:rPr>
        <w:t xml:space="preserve">3.1.2 </w:t>
      </w:r>
      <w:r>
        <w:rPr>
          <w:rFonts w:ascii="宋体" w:eastAsia="宋体" w:hAnsi="宋体" w:cs="宋体" w:hint="eastAsia"/>
        </w:rPr>
        <w:t>招标文件“</w:t>
      </w:r>
      <w:r>
        <w:rPr>
          <w:rFonts w:ascii="宋体" w:eastAsia="宋体" w:hAnsi="宋体" w:cs="宋体" w:hint="eastAsia"/>
        </w:rPr>
        <w:t>第五章</w:t>
      </w:r>
      <w:r>
        <w:rPr>
          <w:rFonts w:ascii="宋体" w:eastAsia="宋体" w:hAnsi="宋体" w:cs="宋体" w:hint="eastAsia"/>
        </w:rPr>
        <w:t>投标文件格式”有规定格式要求的，投标</w:t>
      </w:r>
      <w:r>
        <w:rPr>
          <w:rFonts w:ascii="宋体" w:eastAsia="宋体" w:hAnsi="宋体" w:cs="宋体" w:hint="eastAsia"/>
        </w:rPr>
        <w:t>人应按规定的格式填写并按要求提交相关的证明材料。</w:t>
      </w:r>
    </w:p>
    <w:p w14:paraId="7D54D0DE" w14:textId="77777777" w:rsidR="00AF2DB4" w:rsidRDefault="00B867D1">
      <w:pPr>
        <w:rPr>
          <w:rFonts w:ascii="宋体" w:eastAsia="宋体" w:hAnsi="宋体" w:cs="宋体"/>
        </w:rPr>
      </w:pPr>
      <w:r>
        <w:rPr>
          <w:rFonts w:ascii="宋体" w:eastAsia="宋体" w:hAnsi="宋体" w:cs="宋体" w:hint="eastAsia"/>
        </w:rPr>
        <w:t xml:space="preserve">3.1.3 </w:t>
      </w:r>
      <w:r>
        <w:rPr>
          <w:rFonts w:ascii="宋体" w:eastAsia="宋体" w:hAnsi="宋体" w:cs="宋体" w:hint="eastAsia"/>
        </w:rPr>
        <w:t>“投标人须知前附表”规定不接受联合体投标的，或投标人没有组成联合体的，投标文件不包括本章第</w:t>
      </w:r>
      <w:r>
        <w:rPr>
          <w:rFonts w:ascii="宋体" w:eastAsia="宋体" w:hAnsi="宋体" w:cs="宋体" w:hint="eastAsia"/>
        </w:rPr>
        <w:t>3.1.1</w:t>
      </w: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）中所指的联合体协议书。</w:t>
      </w:r>
    </w:p>
    <w:p w14:paraId="39DDC74A" w14:textId="77777777" w:rsidR="00AF2DB4" w:rsidRDefault="00B867D1">
      <w:pPr>
        <w:pStyle w:val="3"/>
        <w:jc w:val="both"/>
        <w:rPr>
          <w:rFonts w:ascii="宋体" w:eastAsia="宋体" w:hAnsi="宋体" w:cs="宋体"/>
          <w:szCs w:val="24"/>
        </w:rPr>
      </w:pPr>
      <w:bookmarkStart w:id="66" w:name="_Toc18037"/>
      <w:r>
        <w:rPr>
          <w:rFonts w:ascii="宋体" w:eastAsia="宋体" w:hAnsi="宋体" w:cs="宋体" w:hint="eastAsia"/>
          <w:szCs w:val="24"/>
        </w:rPr>
        <w:t xml:space="preserve">3.2 </w:t>
      </w:r>
      <w:r>
        <w:rPr>
          <w:rFonts w:ascii="宋体" w:eastAsia="宋体" w:hAnsi="宋体" w:cs="宋体" w:hint="eastAsia"/>
          <w:szCs w:val="24"/>
        </w:rPr>
        <w:t>投标报价</w:t>
      </w:r>
      <w:bookmarkEnd w:id="66"/>
    </w:p>
    <w:p w14:paraId="0C3343D1" w14:textId="77777777" w:rsidR="00AF2DB4" w:rsidRDefault="00B867D1">
      <w:pPr>
        <w:rPr>
          <w:rFonts w:ascii="宋体" w:eastAsia="宋体" w:hAnsi="宋体" w:cs="宋体"/>
          <w:kern w:val="0"/>
        </w:rPr>
      </w:pPr>
      <w:r>
        <w:rPr>
          <w:rFonts w:ascii="宋体" w:eastAsia="宋体" w:hAnsi="宋体" w:cs="宋体" w:hint="eastAsia"/>
        </w:rPr>
        <w:t>3.2.1</w:t>
      </w:r>
      <w:r>
        <w:rPr>
          <w:rFonts w:ascii="宋体" w:eastAsia="宋体" w:hAnsi="宋体" w:cs="宋体" w:hint="eastAsia"/>
          <w:kern w:val="0"/>
        </w:rPr>
        <w:t>本项目合同价格形式见投标须知前附表，各投标人的投标报价应充分考虑第四章</w:t>
      </w:r>
      <w:r>
        <w:rPr>
          <w:rFonts w:ascii="宋体" w:eastAsia="宋体" w:hAnsi="宋体" w:cs="宋体" w:hint="eastAsia"/>
        </w:rPr>
        <w:t>“合同条款及格式”所列合同价格风险。</w:t>
      </w:r>
    </w:p>
    <w:p w14:paraId="25BD6BEA" w14:textId="77777777" w:rsidR="00AF2DB4" w:rsidRDefault="00B867D1">
      <w:pPr>
        <w:pStyle w:val="3"/>
        <w:jc w:val="both"/>
        <w:rPr>
          <w:rFonts w:ascii="宋体" w:eastAsia="宋体" w:hAnsi="宋体" w:cs="宋体"/>
          <w:szCs w:val="24"/>
        </w:rPr>
      </w:pPr>
      <w:bookmarkStart w:id="67" w:name="_Toc29730"/>
      <w:r>
        <w:rPr>
          <w:rFonts w:ascii="宋体" w:eastAsia="宋体" w:hAnsi="宋体" w:cs="宋体" w:hint="eastAsia"/>
          <w:szCs w:val="24"/>
        </w:rPr>
        <w:t xml:space="preserve">3.3 </w:t>
      </w:r>
      <w:r>
        <w:rPr>
          <w:rFonts w:ascii="宋体" w:eastAsia="宋体" w:hAnsi="宋体" w:cs="宋体" w:hint="eastAsia"/>
          <w:szCs w:val="24"/>
        </w:rPr>
        <w:t>投标有效期</w:t>
      </w:r>
      <w:bookmarkEnd w:id="67"/>
    </w:p>
    <w:p w14:paraId="6EE1B251" w14:textId="77777777" w:rsidR="00AF2DB4" w:rsidRDefault="00B867D1">
      <w:pPr>
        <w:rPr>
          <w:rFonts w:ascii="宋体" w:eastAsia="宋体" w:hAnsi="宋体" w:cs="宋体"/>
        </w:rPr>
      </w:pPr>
      <w:r>
        <w:rPr>
          <w:rFonts w:ascii="宋体" w:eastAsia="宋体" w:hAnsi="宋体" w:cs="宋体" w:hint="eastAsia"/>
        </w:rPr>
        <w:t xml:space="preserve">3.3.1 </w:t>
      </w:r>
      <w:r>
        <w:rPr>
          <w:rFonts w:ascii="宋体" w:eastAsia="宋体" w:hAnsi="宋体" w:cs="宋体" w:hint="eastAsia"/>
        </w:rPr>
        <w:t>在投标人须知前附表规定的投标有效期内，投标人不得要求撤销或修改其投标文件。</w:t>
      </w:r>
    </w:p>
    <w:p w14:paraId="6382C41C" w14:textId="77777777" w:rsidR="00AF2DB4" w:rsidRDefault="00B867D1">
      <w:pPr>
        <w:rPr>
          <w:rFonts w:ascii="宋体" w:eastAsia="宋体" w:hAnsi="宋体" w:cs="宋体"/>
        </w:rPr>
      </w:pPr>
      <w:r>
        <w:rPr>
          <w:rFonts w:ascii="宋体" w:eastAsia="宋体" w:hAnsi="宋体" w:cs="宋体" w:hint="eastAsia"/>
        </w:rPr>
        <w:t xml:space="preserve">3.3.2 </w:t>
      </w:r>
      <w:r>
        <w:rPr>
          <w:rFonts w:ascii="宋体" w:eastAsia="宋体" w:hAnsi="宋体" w:cs="宋体" w:hint="eastAsia"/>
        </w:rPr>
        <w:t>出现特殊情况需要延长投标有效期的，招标人将通知所有投标人延长投标</w:t>
      </w:r>
      <w:r>
        <w:rPr>
          <w:rFonts w:ascii="宋体" w:eastAsia="宋体" w:hAnsi="宋体" w:cs="宋体" w:hint="eastAsia"/>
        </w:rPr>
        <w:t>有效期。投标人同意延长的，应相应延长其投标保证金的有效期，但不得要求或被允许修改或撤销其投标文件；投标人拒绝延长的，其投标失效，但投标人有权收回其投标保证金。</w:t>
      </w:r>
    </w:p>
    <w:p w14:paraId="2AAA5B96" w14:textId="77777777" w:rsidR="00AF2DB4" w:rsidRDefault="00B867D1">
      <w:pPr>
        <w:pStyle w:val="3"/>
        <w:jc w:val="both"/>
        <w:rPr>
          <w:rFonts w:ascii="宋体" w:eastAsia="宋体" w:hAnsi="宋体" w:cs="宋体"/>
          <w:szCs w:val="24"/>
        </w:rPr>
      </w:pPr>
      <w:bookmarkStart w:id="68" w:name="_Toc2862"/>
      <w:r>
        <w:rPr>
          <w:rFonts w:ascii="宋体" w:eastAsia="宋体" w:hAnsi="宋体" w:cs="宋体" w:hint="eastAsia"/>
          <w:szCs w:val="24"/>
        </w:rPr>
        <w:lastRenderedPageBreak/>
        <w:t xml:space="preserve">3.4 </w:t>
      </w:r>
      <w:r>
        <w:rPr>
          <w:rFonts w:ascii="宋体" w:eastAsia="宋体" w:hAnsi="宋体" w:cs="宋体" w:hint="eastAsia"/>
          <w:szCs w:val="24"/>
        </w:rPr>
        <w:t>投标保证金</w:t>
      </w:r>
      <w:bookmarkEnd w:id="68"/>
    </w:p>
    <w:p w14:paraId="6488552B" w14:textId="77777777" w:rsidR="00AF2DB4" w:rsidRDefault="00B867D1">
      <w:pPr>
        <w:rPr>
          <w:rFonts w:ascii="宋体" w:eastAsia="宋体" w:hAnsi="宋体" w:cs="宋体"/>
        </w:rPr>
      </w:pPr>
      <w:r>
        <w:rPr>
          <w:rFonts w:ascii="宋体" w:eastAsia="宋体" w:hAnsi="宋体" w:cs="宋体" w:hint="eastAsia"/>
        </w:rPr>
        <w:t xml:space="preserve">3.4.1 </w:t>
      </w:r>
      <w:r>
        <w:rPr>
          <w:rFonts w:ascii="宋体" w:eastAsia="宋体" w:hAnsi="宋体" w:cs="宋体" w:hint="eastAsia"/>
        </w:rPr>
        <w:t>投标人必须在投标截止时间前，按投标人须知前附表的规定递交投标保证金。</w:t>
      </w:r>
    </w:p>
    <w:p w14:paraId="5D383DFE" w14:textId="77777777" w:rsidR="00AF2DB4" w:rsidRDefault="00B867D1">
      <w:pPr>
        <w:rPr>
          <w:rFonts w:ascii="宋体" w:eastAsia="宋体" w:hAnsi="宋体" w:cs="宋体"/>
        </w:rPr>
      </w:pPr>
      <w:r>
        <w:rPr>
          <w:rFonts w:ascii="宋体" w:eastAsia="宋体" w:hAnsi="宋体" w:cs="宋体" w:hint="eastAsia"/>
        </w:rPr>
        <w:t xml:space="preserve">3.4.2 </w:t>
      </w:r>
      <w:r>
        <w:rPr>
          <w:rFonts w:ascii="宋体" w:eastAsia="宋体" w:hAnsi="宋体" w:cs="宋体" w:hint="eastAsia"/>
        </w:rPr>
        <w:t>投标人不按本章第</w:t>
      </w:r>
      <w:r>
        <w:rPr>
          <w:rFonts w:ascii="宋体" w:eastAsia="宋体" w:hAnsi="宋体" w:cs="宋体" w:hint="eastAsia"/>
        </w:rPr>
        <w:t>3.4.1</w:t>
      </w:r>
      <w:r>
        <w:rPr>
          <w:rFonts w:ascii="宋体" w:eastAsia="宋体" w:hAnsi="宋体" w:cs="宋体" w:hint="eastAsia"/>
        </w:rPr>
        <w:t>项要求提交投标保证金的，其投标文件无效。</w:t>
      </w:r>
    </w:p>
    <w:p w14:paraId="51AF1E47" w14:textId="77777777" w:rsidR="00AF2DB4" w:rsidRDefault="00B867D1">
      <w:pPr>
        <w:rPr>
          <w:rFonts w:ascii="宋体" w:eastAsia="宋体" w:hAnsi="宋体" w:cs="宋体"/>
        </w:rPr>
      </w:pPr>
      <w:r>
        <w:rPr>
          <w:rFonts w:ascii="宋体" w:eastAsia="宋体" w:hAnsi="宋体" w:cs="宋体" w:hint="eastAsia"/>
        </w:rPr>
        <w:t xml:space="preserve">3.4.3 </w:t>
      </w:r>
      <w:r>
        <w:rPr>
          <w:rFonts w:ascii="宋体" w:eastAsia="宋体" w:hAnsi="宋体" w:cs="宋体" w:hint="eastAsia"/>
        </w:rPr>
        <w:t>招标人与中标人签订合同后</w:t>
      </w:r>
      <w:r>
        <w:rPr>
          <w:rFonts w:ascii="宋体" w:eastAsia="宋体" w:hAnsi="宋体" w:cs="宋体" w:hint="eastAsia"/>
        </w:rPr>
        <w:t>3</w:t>
      </w:r>
      <w:r>
        <w:rPr>
          <w:rFonts w:ascii="宋体" w:eastAsia="宋体" w:hAnsi="宋体" w:cs="宋体" w:hint="eastAsia"/>
        </w:rPr>
        <w:t>0</w:t>
      </w:r>
      <w:r>
        <w:rPr>
          <w:rFonts w:ascii="宋体" w:eastAsia="宋体" w:hAnsi="宋体" w:cs="宋体" w:hint="eastAsia"/>
        </w:rPr>
        <w:t>日内，向未中标的投标人和中标人退还投标保证金。退还方式见投标人须知前附表。</w:t>
      </w:r>
    </w:p>
    <w:p w14:paraId="46295DF0" w14:textId="77777777" w:rsidR="00AF2DB4" w:rsidRDefault="00B867D1">
      <w:pPr>
        <w:rPr>
          <w:rFonts w:ascii="宋体" w:eastAsia="宋体" w:hAnsi="宋体" w:cs="宋体"/>
        </w:rPr>
      </w:pPr>
      <w:r>
        <w:rPr>
          <w:rFonts w:ascii="宋体" w:eastAsia="宋体" w:hAnsi="宋体" w:cs="宋体" w:hint="eastAsia"/>
        </w:rPr>
        <w:t xml:space="preserve">3.4.4 </w:t>
      </w:r>
      <w:r>
        <w:rPr>
          <w:rFonts w:ascii="宋体" w:eastAsia="宋体" w:hAnsi="宋体" w:cs="宋体" w:hint="eastAsia"/>
        </w:rPr>
        <w:t>有下列情形之一的，投标保证金将不予退还：</w:t>
      </w:r>
    </w:p>
    <w:p w14:paraId="3C05995A" w14:textId="77777777" w:rsidR="00AF2DB4" w:rsidRDefault="00B867D1">
      <w:pPr>
        <w:rPr>
          <w:rFonts w:ascii="宋体" w:eastAsia="宋体" w:hAnsi="宋体" w:cs="宋体"/>
        </w:rPr>
      </w:pPr>
      <w:r>
        <w:rPr>
          <w:rFonts w:ascii="宋体" w:eastAsia="宋体" w:hAnsi="宋体" w:cs="宋体" w:hint="eastAsia"/>
        </w:rPr>
        <w:t>①投标人在投标有效期内撤销或修改其投标文件；</w:t>
      </w:r>
    </w:p>
    <w:p w14:paraId="3DD8F161" w14:textId="77777777" w:rsidR="00AF2DB4" w:rsidRDefault="00B867D1">
      <w:pPr>
        <w:rPr>
          <w:rFonts w:ascii="宋体" w:eastAsia="宋体" w:hAnsi="宋体" w:cs="宋体"/>
        </w:rPr>
      </w:pPr>
      <w:r>
        <w:rPr>
          <w:rFonts w:ascii="宋体" w:eastAsia="宋体" w:hAnsi="宋体" w:cs="宋体" w:hint="eastAsia"/>
        </w:rPr>
        <w:t>②中标人无正当理由不与招标人订立合同；</w:t>
      </w:r>
    </w:p>
    <w:p w14:paraId="46B0EE5B" w14:textId="77777777" w:rsidR="00AF2DB4" w:rsidRDefault="00B867D1">
      <w:pPr>
        <w:rPr>
          <w:rFonts w:ascii="宋体" w:eastAsia="宋体" w:hAnsi="宋体" w:cs="宋体"/>
        </w:rPr>
      </w:pPr>
      <w:r>
        <w:rPr>
          <w:rFonts w:ascii="宋体" w:eastAsia="宋体" w:hAnsi="宋体" w:cs="宋体" w:hint="eastAsia"/>
        </w:rPr>
        <w:t>③中标人在签订合同时向招标人提出附加条件；</w:t>
      </w:r>
    </w:p>
    <w:p w14:paraId="0CB4E3EA" w14:textId="77777777" w:rsidR="00AF2DB4" w:rsidRDefault="00B867D1">
      <w:pPr>
        <w:rPr>
          <w:rFonts w:ascii="宋体" w:eastAsia="宋体" w:hAnsi="宋体" w:cs="宋体"/>
        </w:rPr>
      </w:pPr>
      <w:r>
        <w:rPr>
          <w:rFonts w:ascii="宋体" w:eastAsia="宋体" w:hAnsi="宋体" w:cs="宋体" w:hint="eastAsia"/>
        </w:rPr>
        <w:t>④中标人不按照招标文件要求提交履约保证金的。</w:t>
      </w:r>
    </w:p>
    <w:p w14:paraId="12984D18" w14:textId="77777777" w:rsidR="00AF2DB4" w:rsidRDefault="00B867D1">
      <w:pPr>
        <w:pStyle w:val="3"/>
        <w:jc w:val="both"/>
        <w:rPr>
          <w:rFonts w:ascii="宋体" w:eastAsia="宋体" w:hAnsi="宋体" w:cs="宋体"/>
          <w:szCs w:val="24"/>
        </w:rPr>
      </w:pPr>
      <w:bookmarkStart w:id="69" w:name="_Toc5059"/>
      <w:r>
        <w:rPr>
          <w:rFonts w:ascii="宋体" w:eastAsia="宋体" w:hAnsi="宋体" w:cs="宋体" w:hint="eastAsia"/>
          <w:szCs w:val="24"/>
        </w:rPr>
        <w:t xml:space="preserve">3.5 </w:t>
      </w:r>
      <w:r>
        <w:rPr>
          <w:rFonts w:ascii="宋体" w:eastAsia="宋体" w:hAnsi="宋体" w:cs="宋体" w:hint="eastAsia"/>
          <w:szCs w:val="24"/>
        </w:rPr>
        <w:t>备选投标方案</w:t>
      </w:r>
      <w:bookmarkEnd w:id="69"/>
    </w:p>
    <w:p w14:paraId="77D25753" w14:textId="77777777" w:rsidR="00AF2DB4" w:rsidRDefault="00B867D1">
      <w:pPr>
        <w:rPr>
          <w:rFonts w:ascii="宋体" w:eastAsia="宋体" w:hAnsi="宋体" w:cs="宋体"/>
        </w:rPr>
      </w:pPr>
      <w:r>
        <w:rPr>
          <w:rFonts w:ascii="宋体" w:eastAsia="宋体" w:hAnsi="宋体" w:cs="宋体" w:hint="eastAsia"/>
        </w:rPr>
        <w:t>除“投标人须知前附表”另有规定外，投标人不得递交备选投标方案。允许投标人递交备选投标方案的，只有中标人所递交的备选投标方案方可予以考虑。评标委员会认为中标人的备选投标方案优于其按照招标文件要求编制的投标方案的，招标人可以接受该备选投标方案。</w:t>
      </w:r>
    </w:p>
    <w:p w14:paraId="5B6D018A" w14:textId="77777777" w:rsidR="00AF2DB4" w:rsidRDefault="00B867D1">
      <w:pPr>
        <w:pStyle w:val="3"/>
        <w:jc w:val="both"/>
        <w:rPr>
          <w:rFonts w:ascii="宋体" w:eastAsia="宋体" w:hAnsi="宋体" w:cs="宋体"/>
          <w:szCs w:val="24"/>
        </w:rPr>
      </w:pPr>
      <w:bookmarkStart w:id="70" w:name="_Toc18188"/>
      <w:r>
        <w:rPr>
          <w:rFonts w:ascii="宋体" w:eastAsia="宋体" w:hAnsi="宋体" w:cs="宋体" w:hint="eastAsia"/>
          <w:szCs w:val="24"/>
        </w:rPr>
        <w:t xml:space="preserve">3.6 </w:t>
      </w:r>
      <w:r>
        <w:rPr>
          <w:rFonts w:ascii="宋体" w:eastAsia="宋体" w:hAnsi="宋体" w:cs="宋体" w:hint="eastAsia"/>
          <w:szCs w:val="24"/>
        </w:rPr>
        <w:t>投标文件的编制</w:t>
      </w:r>
      <w:bookmarkEnd w:id="70"/>
    </w:p>
    <w:p w14:paraId="7FE0E4AB" w14:textId="77777777" w:rsidR="00AF2DB4" w:rsidRDefault="00B867D1">
      <w:pPr>
        <w:rPr>
          <w:rFonts w:ascii="宋体" w:eastAsia="宋体" w:hAnsi="宋体" w:cs="宋体"/>
        </w:rPr>
      </w:pPr>
      <w:r>
        <w:rPr>
          <w:rFonts w:ascii="宋体" w:eastAsia="宋体" w:hAnsi="宋体" w:cs="宋体" w:hint="eastAsia"/>
        </w:rPr>
        <w:t xml:space="preserve">3.6.1 </w:t>
      </w:r>
      <w:r>
        <w:rPr>
          <w:rFonts w:ascii="宋体" w:eastAsia="宋体" w:hAnsi="宋体" w:cs="宋体" w:hint="eastAsia"/>
        </w:rPr>
        <w:t>投标文件应按</w:t>
      </w:r>
      <w:r>
        <w:rPr>
          <w:rFonts w:ascii="宋体" w:eastAsia="宋体" w:hAnsi="宋体" w:cs="宋体" w:hint="eastAsia"/>
        </w:rPr>
        <w:t>第五章</w:t>
      </w:r>
      <w:r>
        <w:rPr>
          <w:rFonts w:ascii="宋体" w:eastAsia="宋体" w:hAnsi="宋体" w:cs="宋体" w:hint="eastAsia"/>
        </w:rPr>
        <w:t>“投标文件格式”进行编写，如有必要可自行增加，作为投标文件的组成部分。</w:t>
      </w:r>
    </w:p>
    <w:p w14:paraId="71B176A5" w14:textId="77777777" w:rsidR="00AF2DB4" w:rsidRDefault="00B867D1">
      <w:pPr>
        <w:rPr>
          <w:rFonts w:ascii="宋体" w:eastAsia="宋体" w:hAnsi="宋体" w:cs="宋体"/>
        </w:rPr>
      </w:pPr>
      <w:r>
        <w:rPr>
          <w:rFonts w:ascii="宋体" w:eastAsia="宋体" w:hAnsi="宋体" w:cs="宋体" w:hint="eastAsia"/>
        </w:rPr>
        <w:t>3.6.2</w:t>
      </w:r>
      <w:r>
        <w:rPr>
          <w:rFonts w:ascii="宋体" w:eastAsia="宋体" w:hAnsi="宋体" w:cs="宋体" w:hint="eastAsia"/>
        </w:rPr>
        <w:t>投标文件应当对招标文件有关</w:t>
      </w:r>
      <w:r>
        <w:rPr>
          <w:rFonts w:ascii="宋体" w:eastAsia="宋体" w:hAnsi="宋体" w:cs="宋体" w:hint="eastAsia"/>
        </w:rPr>
        <w:t>服务</w:t>
      </w:r>
      <w:r>
        <w:rPr>
          <w:rFonts w:ascii="宋体" w:eastAsia="宋体" w:hAnsi="宋体" w:cs="宋体" w:hint="eastAsia"/>
        </w:rPr>
        <w:t>期、投标有效期、质量要求、招标范围等实质性内容作出响应。</w:t>
      </w:r>
    </w:p>
    <w:p w14:paraId="402181F7" w14:textId="77777777" w:rsidR="00AF2DB4" w:rsidRDefault="00B867D1">
      <w:pPr>
        <w:rPr>
          <w:rFonts w:ascii="宋体" w:eastAsia="宋体" w:hAnsi="宋体" w:cs="宋体"/>
        </w:rPr>
      </w:pPr>
      <w:r>
        <w:rPr>
          <w:rFonts w:ascii="宋体" w:eastAsia="宋体" w:hAnsi="宋体" w:cs="宋体" w:hint="eastAsia"/>
        </w:rPr>
        <w:t>3.6.4</w:t>
      </w:r>
      <w:r>
        <w:rPr>
          <w:rFonts w:ascii="宋体" w:eastAsia="宋体" w:hAnsi="宋体" w:cs="宋体" w:hint="eastAsia"/>
        </w:rPr>
        <w:t>补充内容：投标文件编制的其它要求详见</w:t>
      </w:r>
      <w:r>
        <w:rPr>
          <w:rFonts w:ascii="宋体" w:eastAsia="宋体" w:hAnsi="宋体" w:cs="宋体" w:hint="eastAsia"/>
        </w:rPr>
        <w:t>投标人须知前附表。</w:t>
      </w:r>
    </w:p>
    <w:p w14:paraId="6083BB78" w14:textId="77777777" w:rsidR="00AF2DB4" w:rsidRDefault="00AF2DB4">
      <w:pPr>
        <w:rPr>
          <w:rFonts w:ascii="宋体" w:eastAsia="宋体" w:hAnsi="宋体" w:cs="宋体"/>
        </w:rPr>
      </w:pPr>
      <w:bookmarkStart w:id="71" w:name="EB5f2c8bdeba4046bb93da6fa4802efde9"/>
      <w:bookmarkStart w:id="72" w:name="EBa90e2eeb1b6a4e769df1a6598d13f2a1"/>
      <w:bookmarkStart w:id="73" w:name="EB195224b30bc14688831e5adaf7e67f8f"/>
      <w:bookmarkEnd w:id="71"/>
      <w:bookmarkEnd w:id="72"/>
      <w:bookmarkEnd w:id="73"/>
    </w:p>
    <w:p w14:paraId="38BBC329" w14:textId="77777777" w:rsidR="00AF2DB4" w:rsidRDefault="00B867D1">
      <w:pPr>
        <w:pStyle w:val="2"/>
        <w:rPr>
          <w:rFonts w:ascii="宋体" w:eastAsia="宋体" w:hAnsi="宋体" w:cs="宋体"/>
          <w:szCs w:val="24"/>
        </w:rPr>
      </w:pPr>
      <w:bookmarkStart w:id="74" w:name="_Toc21190"/>
      <w:r>
        <w:rPr>
          <w:rFonts w:ascii="宋体" w:eastAsia="宋体" w:hAnsi="宋体" w:cs="宋体" w:hint="eastAsia"/>
          <w:szCs w:val="24"/>
        </w:rPr>
        <w:t xml:space="preserve">4 </w:t>
      </w:r>
      <w:r>
        <w:rPr>
          <w:rFonts w:ascii="宋体" w:eastAsia="宋体" w:hAnsi="宋体" w:cs="宋体" w:hint="eastAsia"/>
          <w:szCs w:val="24"/>
        </w:rPr>
        <w:t>投标</w:t>
      </w:r>
      <w:bookmarkEnd w:id="74"/>
    </w:p>
    <w:p w14:paraId="163ACA33" w14:textId="77777777" w:rsidR="00AF2DB4" w:rsidRDefault="00B867D1">
      <w:pPr>
        <w:pStyle w:val="3"/>
        <w:jc w:val="both"/>
        <w:rPr>
          <w:rFonts w:ascii="宋体" w:eastAsia="宋体" w:hAnsi="宋体" w:cs="宋体"/>
          <w:szCs w:val="24"/>
        </w:rPr>
      </w:pPr>
      <w:bookmarkStart w:id="75" w:name="_Toc16366"/>
      <w:r>
        <w:rPr>
          <w:rFonts w:ascii="宋体" w:eastAsia="宋体" w:hAnsi="宋体" w:cs="宋体" w:hint="eastAsia"/>
          <w:szCs w:val="24"/>
        </w:rPr>
        <w:t xml:space="preserve">4.1 </w:t>
      </w:r>
      <w:r>
        <w:rPr>
          <w:rFonts w:ascii="宋体" w:eastAsia="宋体" w:hAnsi="宋体" w:cs="宋体" w:hint="eastAsia"/>
          <w:szCs w:val="24"/>
        </w:rPr>
        <w:t>投标备份文件的密封和标记</w:t>
      </w:r>
      <w:bookmarkEnd w:id="75"/>
    </w:p>
    <w:p w14:paraId="686BB2E2" w14:textId="77777777" w:rsidR="00AF2DB4" w:rsidRDefault="00B867D1">
      <w:pPr>
        <w:rPr>
          <w:rFonts w:ascii="宋体" w:eastAsia="宋体" w:hAnsi="宋体" w:cs="宋体"/>
        </w:rPr>
      </w:pPr>
      <w:r>
        <w:rPr>
          <w:rFonts w:ascii="宋体" w:eastAsia="宋体" w:hAnsi="宋体" w:cs="宋体" w:hint="eastAsia"/>
        </w:rPr>
        <w:t>4.1.1</w:t>
      </w:r>
      <w:r>
        <w:rPr>
          <w:rFonts w:ascii="宋体" w:eastAsia="宋体" w:hAnsi="宋体" w:cs="宋体" w:hint="eastAsia"/>
        </w:rPr>
        <w:t>投标备份文件应放入封袋内，并在封袋上加盖投标人单位公章。</w:t>
      </w:r>
    </w:p>
    <w:p w14:paraId="06BA7653" w14:textId="77777777" w:rsidR="00AF2DB4" w:rsidRDefault="00B867D1">
      <w:pPr>
        <w:rPr>
          <w:rFonts w:ascii="宋体" w:eastAsia="宋体" w:hAnsi="宋体" w:cs="宋体"/>
        </w:rPr>
      </w:pPr>
      <w:r>
        <w:rPr>
          <w:rFonts w:ascii="宋体" w:eastAsia="宋体" w:hAnsi="宋体" w:cs="宋体" w:hint="eastAsia"/>
        </w:rPr>
        <w:t xml:space="preserve">4.1.2 </w:t>
      </w:r>
      <w:r>
        <w:rPr>
          <w:rFonts w:ascii="宋体" w:eastAsia="宋体" w:hAnsi="宋体" w:cs="宋体" w:hint="eastAsia"/>
        </w:rPr>
        <w:t>投标备份文件的封袋上应标明招标人名称、标段名称。</w:t>
      </w:r>
    </w:p>
    <w:p w14:paraId="3A5A090C" w14:textId="77777777" w:rsidR="00AF2DB4" w:rsidRDefault="00B867D1">
      <w:pPr>
        <w:rPr>
          <w:rFonts w:ascii="宋体" w:eastAsia="宋体" w:hAnsi="宋体" w:cs="宋体"/>
        </w:rPr>
      </w:pPr>
      <w:r>
        <w:rPr>
          <w:rFonts w:ascii="宋体" w:eastAsia="宋体" w:hAnsi="宋体" w:cs="宋体" w:hint="eastAsia"/>
        </w:rPr>
        <w:t xml:space="preserve">4.1.3 </w:t>
      </w:r>
      <w:r>
        <w:rPr>
          <w:rFonts w:ascii="宋体" w:eastAsia="宋体" w:hAnsi="宋体" w:cs="宋体" w:hint="eastAsia"/>
        </w:rPr>
        <w:t>未按本章第</w:t>
      </w:r>
      <w:r>
        <w:rPr>
          <w:rFonts w:ascii="宋体" w:eastAsia="宋体" w:hAnsi="宋体" w:cs="宋体" w:hint="eastAsia"/>
        </w:rPr>
        <w:t>4.1.1</w:t>
      </w:r>
      <w:r>
        <w:rPr>
          <w:rFonts w:ascii="宋体" w:eastAsia="宋体" w:hAnsi="宋体" w:cs="宋体" w:hint="eastAsia"/>
        </w:rPr>
        <w:t>项要求密封的，招标人不予受理投标备份文件。</w:t>
      </w:r>
    </w:p>
    <w:p w14:paraId="2B19E25C" w14:textId="77777777" w:rsidR="00AF2DB4" w:rsidRDefault="00B867D1">
      <w:pPr>
        <w:pStyle w:val="3"/>
        <w:jc w:val="both"/>
        <w:rPr>
          <w:rFonts w:ascii="宋体" w:eastAsia="宋体" w:hAnsi="宋体" w:cs="宋体"/>
          <w:szCs w:val="24"/>
        </w:rPr>
      </w:pPr>
      <w:bookmarkStart w:id="76" w:name="_Toc27886"/>
      <w:r>
        <w:rPr>
          <w:rFonts w:ascii="宋体" w:eastAsia="宋体" w:hAnsi="宋体" w:cs="宋体" w:hint="eastAsia"/>
          <w:szCs w:val="24"/>
        </w:rPr>
        <w:t xml:space="preserve">4.2 </w:t>
      </w:r>
      <w:r>
        <w:rPr>
          <w:rFonts w:ascii="宋体" w:eastAsia="宋体" w:hAnsi="宋体" w:cs="宋体" w:hint="eastAsia"/>
          <w:szCs w:val="24"/>
        </w:rPr>
        <w:t>投标文件的递交</w:t>
      </w:r>
      <w:bookmarkEnd w:id="76"/>
    </w:p>
    <w:p w14:paraId="1B0DA476" w14:textId="77777777" w:rsidR="00AF2DB4" w:rsidRDefault="00B867D1">
      <w:pPr>
        <w:rPr>
          <w:rFonts w:ascii="宋体" w:eastAsia="宋体" w:hAnsi="宋体" w:cs="宋体"/>
        </w:rPr>
      </w:pPr>
      <w:r>
        <w:rPr>
          <w:rFonts w:ascii="宋体" w:eastAsia="宋体" w:hAnsi="宋体" w:cs="宋体" w:hint="eastAsia"/>
        </w:rPr>
        <w:t>4.2.1</w:t>
      </w:r>
      <w:r>
        <w:rPr>
          <w:rFonts w:ascii="宋体" w:eastAsia="宋体" w:hAnsi="宋体" w:cs="宋体" w:hint="eastAsia"/>
        </w:rPr>
        <w:t>投标人应在投标人须知前附表规定的投标截止时间前，将投标文件送至投标文件递交地点。</w:t>
      </w:r>
    </w:p>
    <w:p w14:paraId="756B0FD1" w14:textId="77777777" w:rsidR="00AF2DB4" w:rsidRDefault="00B867D1">
      <w:pPr>
        <w:rPr>
          <w:rFonts w:ascii="宋体" w:eastAsia="宋体" w:hAnsi="宋体" w:cs="宋体"/>
        </w:rPr>
      </w:pPr>
      <w:r>
        <w:rPr>
          <w:rFonts w:ascii="宋体" w:eastAsia="宋体" w:hAnsi="宋体" w:cs="宋体" w:hint="eastAsia"/>
        </w:rPr>
        <w:lastRenderedPageBreak/>
        <w:t xml:space="preserve">4.2.3 </w:t>
      </w:r>
      <w:r>
        <w:rPr>
          <w:rFonts w:ascii="宋体" w:eastAsia="宋体" w:hAnsi="宋体" w:cs="宋体" w:hint="eastAsia"/>
        </w:rPr>
        <w:t>投标人递交投标文件的地点：见投标人须知前附表。</w:t>
      </w:r>
    </w:p>
    <w:p w14:paraId="274AB3AC" w14:textId="77777777" w:rsidR="00AF2DB4" w:rsidRDefault="00B867D1">
      <w:pPr>
        <w:rPr>
          <w:rFonts w:ascii="宋体" w:eastAsia="宋体" w:hAnsi="宋体" w:cs="宋体"/>
        </w:rPr>
      </w:pPr>
      <w:r>
        <w:rPr>
          <w:rFonts w:ascii="宋体" w:eastAsia="宋体" w:hAnsi="宋体" w:cs="宋体" w:hint="eastAsia"/>
        </w:rPr>
        <w:t>4.2.4</w:t>
      </w:r>
      <w:r>
        <w:rPr>
          <w:rFonts w:ascii="宋体" w:eastAsia="宋体" w:hAnsi="宋体" w:cs="宋体" w:hint="eastAsia"/>
        </w:rPr>
        <w:t>逾期递交投标文件的，招标人不予受理。</w:t>
      </w:r>
    </w:p>
    <w:p w14:paraId="77DB92F1" w14:textId="77777777" w:rsidR="00AF2DB4" w:rsidRDefault="00B867D1">
      <w:pPr>
        <w:pStyle w:val="3"/>
        <w:jc w:val="both"/>
        <w:rPr>
          <w:rFonts w:ascii="宋体" w:eastAsia="宋体" w:hAnsi="宋体" w:cs="宋体"/>
          <w:szCs w:val="24"/>
        </w:rPr>
      </w:pPr>
      <w:bookmarkStart w:id="77" w:name="_Toc22772"/>
      <w:r>
        <w:rPr>
          <w:rFonts w:ascii="宋体" w:eastAsia="宋体" w:hAnsi="宋体" w:cs="宋体" w:hint="eastAsia"/>
          <w:szCs w:val="24"/>
        </w:rPr>
        <w:t xml:space="preserve">4.3 </w:t>
      </w:r>
      <w:r>
        <w:rPr>
          <w:rFonts w:ascii="宋体" w:eastAsia="宋体" w:hAnsi="宋体" w:cs="宋体" w:hint="eastAsia"/>
          <w:szCs w:val="24"/>
        </w:rPr>
        <w:t>投标文件</w:t>
      </w:r>
      <w:r>
        <w:rPr>
          <w:rFonts w:ascii="宋体" w:eastAsia="宋体" w:hAnsi="宋体" w:cs="宋体" w:hint="eastAsia"/>
          <w:szCs w:val="24"/>
        </w:rPr>
        <w:t>的修改与撤回</w:t>
      </w:r>
      <w:bookmarkEnd w:id="77"/>
    </w:p>
    <w:p w14:paraId="3DA11000" w14:textId="77777777" w:rsidR="00AF2DB4" w:rsidRDefault="00B867D1">
      <w:pPr>
        <w:rPr>
          <w:rFonts w:ascii="宋体" w:eastAsia="宋体" w:hAnsi="宋体" w:cs="宋体"/>
        </w:rPr>
      </w:pPr>
      <w:r>
        <w:rPr>
          <w:rFonts w:ascii="宋体" w:eastAsia="宋体" w:hAnsi="宋体" w:cs="宋体" w:hint="eastAsia"/>
        </w:rPr>
        <w:t>在本章第</w:t>
      </w:r>
      <w:r>
        <w:rPr>
          <w:rFonts w:ascii="宋体" w:eastAsia="宋体" w:hAnsi="宋体" w:cs="宋体" w:hint="eastAsia"/>
        </w:rPr>
        <w:t>2.2.2</w:t>
      </w:r>
      <w:r>
        <w:rPr>
          <w:rFonts w:ascii="宋体" w:eastAsia="宋体" w:hAnsi="宋体" w:cs="宋体" w:hint="eastAsia"/>
        </w:rPr>
        <w:t>项规定的投标截止时间前，投标人可以修改或撤回已递交的投标文件。</w:t>
      </w:r>
    </w:p>
    <w:p w14:paraId="66EFB1EE" w14:textId="77777777" w:rsidR="00AF2DB4" w:rsidRDefault="00AF2DB4">
      <w:pPr>
        <w:rPr>
          <w:rFonts w:ascii="宋体" w:eastAsia="宋体" w:hAnsi="宋体" w:cs="宋体"/>
        </w:rPr>
      </w:pPr>
      <w:bookmarkStart w:id="78" w:name="EB69a55083a9cc4fc7891730f0b02979d0"/>
      <w:bookmarkStart w:id="79" w:name="EB924a87bfe768445698250245408a86a0"/>
      <w:bookmarkStart w:id="80" w:name="EBa62d5fe2dfb6460ca17e66c8c8b68082"/>
      <w:bookmarkEnd w:id="78"/>
      <w:bookmarkEnd w:id="79"/>
      <w:bookmarkEnd w:id="80"/>
    </w:p>
    <w:p w14:paraId="1489E0D0" w14:textId="77777777" w:rsidR="00AF2DB4" w:rsidRDefault="00B867D1">
      <w:pPr>
        <w:pStyle w:val="2"/>
        <w:rPr>
          <w:rFonts w:ascii="宋体" w:eastAsia="宋体" w:hAnsi="宋体" w:cs="宋体"/>
          <w:szCs w:val="24"/>
        </w:rPr>
      </w:pPr>
      <w:bookmarkStart w:id="81" w:name="_Toc2693"/>
      <w:r>
        <w:rPr>
          <w:rFonts w:ascii="宋体" w:eastAsia="宋体" w:hAnsi="宋体" w:cs="宋体" w:hint="eastAsia"/>
          <w:szCs w:val="24"/>
        </w:rPr>
        <w:t xml:space="preserve">5 </w:t>
      </w:r>
      <w:r>
        <w:rPr>
          <w:rFonts w:ascii="宋体" w:eastAsia="宋体" w:hAnsi="宋体" w:cs="宋体" w:hint="eastAsia"/>
          <w:szCs w:val="24"/>
        </w:rPr>
        <w:t>开标</w:t>
      </w:r>
      <w:bookmarkEnd w:id="81"/>
    </w:p>
    <w:p w14:paraId="08824DE1" w14:textId="77777777" w:rsidR="00AF2DB4" w:rsidRDefault="00B867D1">
      <w:pPr>
        <w:pStyle w:val="3"/>
        <w:jc w:val="both"/>
        <w:rPr>
          <w:rFonts w:ascii="宋体" w:eastAsia="宋体" w:hAnsi="宋体" w:cs="宋体"/>
          <w:szCs w:val="24"/>
        </w:rPr>
      </w:pPr>
      <w:bookmarkStart w:id="82" w:name="_Toc26836"/>
      <w:r>
        <w:rPr>
          <w:rFonts w:ascii="宋体" w:eastAsia="宋体" w:hAnsi="宋体" w:cs="宋体" w:hint="eastAsia"/>
          <w:szCs w:val="24"/>
        </w:rPr>
        <w:t xml:space="preserve">5.1 </w:t>
      </w:r>
      <w:r>
        <w:rPr>
          <w:rFonts w:ascii="宋体" w:eastAsia="宋体" w:hAnsi="宋体" w:cs="宋体" w:hint="eastAsia"/>
          <w:szCs w:val="24"/>
        </w:rPr>
        <w:t>开标时间、地点和投标人参会代表</w:t>
      </w:r>
      <w:bookmarkEnd w:id="82"/>
    </w:p>
    <w:p w14:paraId="09F25AB4" w14:textId="77777777" w:rsidR="00AF2DB4" w:rsidRDefault="00B867D1">
      <w:pPr>
        <w:rPr>
          <w:rFonts w:ascii="宋体" w:eastAsia="宋体" w:hAnsi="宋体" w:cs="宋体"/>
        </w:rPr>
      </w:pPr>
      <w:r>
        <w:rPr>
          <w:rFonts w:ascii="宋体" w:eastAsia="宋体" w:hAnsi="宋体" w:cs="宋体" w:hint="eastAsia"/>
        </w:rPr>
        <w:t>5.1.1</w:t>
      </w:r>
      <w:r>
        <w:rPr>
          <w:rFonts w:ascii="宋体" w:eastAsia="宋体" w:hAnsi="宋体" w:cs="宋体" w:hint="eastAsia"/>
        </w:rPr>
        <w:t>招标人在投标人须知前附表规定的时间和地点开标；</w:t>
      </w:r>
    </w:p>
    <w:p w14:paraId="318E5414" w14:textId="77777777" w:rsidR="00AF2DB4" w:rsidRDefault="00B867D1">
      <w:pPr>
        <w:rPr>
          <w:rFonts w:ascii="宋体" w:eastAsia="宋体" w:hAnsi="宋体" w:cs="宋体"/>
        </w:rPr>
      </w:pPr>
      <w:r>
        <w:rPr>
          <w:rFonts w:ascii="宋体" w:eastAsia="宋体" w:hAnsi="宋体" w:cs="宋体" w:hint="eastAsia"/>
        </w:rPr>
        <w:t>5.1.2</w:t>
      </w:r>
      <w:r>
        <w:rPr>
          <w:rFonts w:ascii="宋体" w:eastAsia="宋体" w:hAnsi="宋体" w:cs="宋体" w:hint="eastAsia"/>
        </w:rPr>
        <w:t>参加开标会的投标人代表的要求见投标人须知前附表。未按要求派相关人员参加开标的，其投标将被拒绝。</w:t>
      </w:r>
    </w:p>
    <w:p w14:paraId="3C3C4EF2" w14:textId="77777777" w:rsidR="00AF2DB4" w:rsidRDefault="00B867D1">
      <w:pPr>
        <w:pStyle w:val="3"/>
        <w:jc w:val="both"/>
        <w:rPr>
          <w:rFonts w:ascii="宋体" w:eastAsia="宋体" w:hAnsi="宋体" w:cs="宋体"/>
          <w:szCs w:val="24"/>
        </w:rPr>
      </w:pPr>
      <w:bookmarkStart w:id="83" w:name="_Toc14605"/>
      <w:r>
        <w:rPr>
          <w:rFonts w:ascii="宋体" w:eastAsia="宋体" w:hAnsi="宋体" w:cs="宋体" w:hint="eastAsia"/>
          <w:szCs w:val="24"/>
        </w:rPr>
        <w:t xml:space="preserve">5.2 </w:t>
      </w:r>
      <w:r>
        <w:rPr>
          <w:rFonts w:ascii="宋体" w:eastAsia="宋体" w:hAnsi="宋体" w:cs="宋体" w:hint="eastAsia"/>
          <w:szCs w:val="24"/>
        </w:rPr>
        <w:t>开标程序</w:t>
      </w:r>
      <w:bookmarkEnd w:id="83"/>
    </w:p>
    <w:p w14:paraId="70AD5EEC" w14:textId="77777777" w:rsidR="00AF2DB4" w:rsidRDefault="00B867D1">
      <w:pPr>
        <w:rPr>
          <w:rFonts w:ascii="宋体" w:eastAsia="宋体" w:hAnsi="宋体" w:cs="宋体"/>
        </w:rPr>
      </w:pPr>
      <w:r>
        <w:rPr>
          <w:rFonts w:ascii="宋体" w:eastAsia="宋体" w:hAnsi="宋体" w:cs="宋体" w:hint="eastAsia"/>
        </w:rPr>
        <w:t>5.2.1</w:t>
      </w:r>
      <w:r>
        <w:rPr>
          <w:rFonts w:ascii="宋体" w:eastAsia="宋体" w:hAnsi="宋体" w:cs="宋体" w:hint="eastAsia"/>
        </w:rPr>
        <w:t>开标程序见投标人须知前附表。</w:t>
      </w:r>
    </w:p>
    <w:p w14:paraId="461F68BD" w14:textId="77777777" w:rsidR="00AF2DB4" w:rsidRDefault="00B867D1">
      <w:pPr>
        <w:pStyle w:val="3"/>
        <w:jc w:val="both"/>
        <w:rPr>
          <w:rFonts w:ascii="宋体" w:eastAsia="宋体" w:hAnsi="宋体" w:cs="宋体"/>
          <w:szCs w:val="24"/>
        </w:rPr>
      </w:pPr>
      <w:bookmarkStart w:id="84" w:name="_Toc31328"/>
      <w:r>
        <w:rPr>
          <w:rFonts w:ascii="宋体" w:eastAsia="宋体" w:hAnsi="宋体" w:cs="宋体" w:hint="eastAsia"/>
          <w:szCs w:val="24"/>
        </w:rPr>
        <w:t xml:space="preserve">5.3 </w:t>
      </w:r>
      <w:r>
        <w:rPr>
          <w:rFonts w:ascii="宋体" w:eastAsia="宋体" w:hAnsi="宋体" w:cs="宋体" w:hint="eastAsia"/>
          <w:szCs w:val="24"/>
        </w:rPr>
        <w:t>特殊情况处理</w:t>
      </w:r>
      <w:bookmarkEnd w:id="84"/>
    </w:p>
    <w:p w14:paraId="3E01EECE" w14:textId="77777777" w:rsidR="00AF2DB4" w:rsidRDefault="00B867D1">
      <w:pPr>
        <w:rPr>
          <w:rFonts w:ascii="宋体" w:eastAsia="宋体" w:hAnsi="宋体" w:cs="宋体"/>
        </w:rPr>
      </w:pPr>
      <w:r>
        <w:rPr>
          <w:rFonts w:ascii="宋体" w:eastAsia="宋体" w:hAnsi="宋体" w:cs="宋体" w:hint="eastAsia"/>
        </w:rPr>
        <w:t>5.3.2</w:t>
      </w:r>
      <w:r>
        <w:rPr>
          <w:rFonts w:ascii="宋体" w:eastAsia="宋体" w:hAnsi="宋体" w:cs="宋体" w:hint="eastAsia"/>
        </w:rPr>
        <w:t>投标人对开标有异议的，应当在开标现场提出，招标人当场予以答复。</w:t>
      </w:r>
    </w:p>
    <w:p w14:paraId="6B332E00" w14:textId="77777777" w:rsidR="00AF2DB4" w:rsidRDefault="00AF2DB4">
      <w:pPr>
        <w:rPr>
          <w:rFonts w:ascii="宋体" w:eastAsia="宋体" w:hAnsi="宋体" w:cs="宋体"/>
        </w:rPr>
      </w:pPr>
      <w:bookmarkStart w:id="85" w:name="EB55b02467e9bb466b8426c51bdcaf481e"/>
      <w:bookmarkStart w:id="86" w:name="EB555d2179cbb64af1bf2b8feb854d3d85"/>
      <w:bookmarkStart w:id="87" w:name="EBd6aa4e909a4b49c1bbd5af9c33999d54"/>
      <w:bookmarkEnd w:id="85"/>
      <w:bookmarkEnd w:id="86"/>
      <w:bookmarkEnd w:id="87"/>
    </w:p>
    <w:p w14:paraId="257895AF" w14:textId="77777777" w:rsidR="00AF2DB4" w:rsidRDefault="00B867D1">
      <w:pPr>
        <w:pStyle w:val="2"/>
        <w:rPr>
          <w:rFonts w:ascii="宋体" w:eastAsia="宋体" w:hAnsi="宋体" w:cs="宋体"/>
          <w:szCs w:val="24"/>
        </w:rPr>
      </w:pPr>
      <w:bookmarkStart w:id="88" w:name="_Toc1568"/>
      <w:r>
        <w:rPr>
          <w:rFonts w:ascii="宋体" w:eastAsia="宋体" w:hAnsi="宋体" w:cs="宋体" w:hint="eastAsia"/>
          <w:szCs w:val="24"/>
        </w:rPr>
        <w:t xml:space="preserve">6 </w:t>
      </w:r>
      <w:r>
        <w:rPr>
          <w:rFonts w:ascii="宋体" w:eastAsia="宋体" w:hAnsi="宋体" w:cs="宋体" w:hint="eastAsia"/>
          <w:szCs w:val="24"/>
        </w:rPr>
        <w:t>评标</w:t>
      </w:r>
      <w:bookmarkEnd w:id="88"/>
    </w:p>
    <w:p w14:paraId="1E1332C4" w14:textId="77777777" w:rsidR="00AF2DB4" w:rsidRDefault="00B867D1">
      <w:pPr>
        <w:pStyle w:val="3"/>
        <w:jc w:val="both"/>
        <w:rPr>
          <w:rFonts w:ascii="宋体" w:eastAsia="宋体" w:hAnsi="宋体" w:cs="宋体"/>
          <w:szCs w:val="24"/>
        </w:rPr>
      </w:pPr>
      <w:bookmarkStart w:id="89" w:name="_Toc682"/>
      <w:r>
        <w:rPr>
          <w:rFonts w:ascii="宋体" w:eastAsia="宋体" w:hAnsi="宋体" w:cs="宋体" w:hint="eastAsia"/>
          <w:szCs w:val="24"/>
        </w:rPr>
        <w:t xml:space="preserve">6.1 </w:t>
      </w:r>
      <w:r>
        <w:rPr>
          <w:rFonts w:ascii="宋体" w:eastAsia="宋体" w:hAnsi="宋体" w:cs="宋体" w:hint="eastAsia"/>
          <w:szCs w:val="24"/>
        </w:rPr>
        <w:t>评标委员会</w:t>
      </w:r>
      <w:bookmarkEnd w:id="89"/>
    </w:p>
    <w:p w14:paraId="618F5B06" w14:textId="77777777" w:rsidR="00AF2DB4" w:rsidRDefault="00B867D1">
      <w:pPr>
        <w:rPr>
          <w:rFonts w:ascii="宋体" w:eastAsia="宋体" w:hAnsi="宋体" w:cs="宋体"/>
        </w:rPr>
      </w:pPr>
      <w:r>
        <w:rPr>
          <w:rFonts w:ascii="宋体" w:eastAsia="宋体" w:hAnsi="宋体" w:cs="宋体" w:hint="eastAsia"/>
        </w:rPr>
        <w:t xml:space="preserve">6.1.1 </w:t>
      </w:r>
      <w:r>
        <w:rPr>
          <w:rFonts w:ascii="宋体" w:eastAsia="宋体" w:hAnsi="宋体" w:cs="宋体" w:hint="eastAsia"/>
        </w:rPr>
        <w:t>评标由招标人依法组建的评标委员会负责。评标委员会成员人数以及技术、经济等方面专家的确定方式见“投标人须知前附表”。</w:t>
      </w:r>
    </w:p>
    <w:p w14:paraId="53A3DC81" w14:textId="77777777" w:rsidR="00AF2DB4" w:rsidRDefault="00B867D1">
      <w:pPr>
        <w:rPr>
          <w:rFonts w:ascii="宋体" w:eastAsia="宋体" w:hAnsi="宋体" w:cs="宋体"/>
        </w:rPr>
      </w:pPr>
      <w:r>
        <w:rPr>
          <w:rFonts w:ascii="宋体" w:eastAsia="宋体" w:hAnsi="宋体" w:cs="宋体" w:hint="eastAsia"/>
        </w:rPr>
        <w:t xml:space="preserve">6.1.2 </w:t>
      </w:r>
      <w:r>
        <w:rPr>
          <w:rFonts w:ascii="宋体" w:eastAsia="宋体" w:hAnsi="宋体" w:cs="宋体" w:hint="eastAsia"/>
        </w:rPr>
        <w:t>评标委员会成员有下列情形之一的，应当回避：</w:t>
      </w:r>
    </w:p>
    <w:p w14:paraId="504F2D35"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1</w:t>
      </w:r>
      <w:r>
        <w:rPr>
          <w:rFonts w:ascii="宋体" w:eastAsia="宋体" w:hAnsi="宋体" w:cs="宋体" w:hint="eastAsia"/>
        </w:rPr>
        <w:t>）投标人或投标人的主要负责人的近亲属；</w:t>
      </w:r>
    </w:p>
    <w:p w14:paraId="08863D1F"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2</w:t>
      </w:r>
      <w:r>
        <w:rPr>
          <w:rFonts w:ascii="宋体" w:eastAsia="宋体" w:hAnsi="宋体" w:cs="宋体" w:hint="eastAsia"/>
        </w:rPr>
        <w:t>）项目主管部门或者行政监督部门的人员；</w:t>
      </w:r>
    </w:p>
    <w:p w14:paraId="20E39333"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3</w:t>
      </w:r>
      <w:r>
        <w:rPr>
          <w:rFonts w:ascii="宋体" w:eastAsia="宋体" w:hAnsi="宋体" w:cs="宋体" w:hint="eastAsia"/>
        </w:rPr>
        <w:t>）与投标人有经济利益关系，可能影响对投标公正评审的；</w:t>
      </w:r>
    </w:p>
    <w:p w14:paraId="5592C333" w14:textId="77777777" w:rsidR="00AF2DB4" w:rsidRDefault="00B867D1">
      <w:pPr>
        <w:rPr>
          <w:rFonts w:ascii="宋体" w:eastAsia="宋体" w:hAnsi="宋体" w:cs="宋体"/>
        </w:rPr>
      </w:pPr>
      <w:r>
        <w:rPr>
          <w:rFonts w:ascii="宋体" w:eastAsia="宋体" w:hAnsi="宋体" w:cs="宋体" w:hint="eastAsia"/>
        </w:rPr>
        <w:t>（</w:t>
      </w:r>
      <w:r>
        <w:rPr>
          <w:rFonts w:ascii="宋体" w:eastAsia="宋体" w:hAnsi="宋体" w:cs="宋体" w:hint="eastAsia"/>
        </w:rPr>
        <w:t>4</w:t>
      </w:r>
      <w:r>
        <w:rPr>
          <w:rFonts w:ascii="宋体" w:eastAsia="宋体" w:hAnsi="宋体" w:cs="宋体" w:hint="eastAsia"/>
        </w:rPr>
        <w:t>）曾因在招标、评标以及其他与招标投标有关活动中从事违法行为而受过行政处罚</w:t>
      </w:r>
      <w:r>
        <w:rPr>
          <w:rFonts w:ascii="宋体" w:eastAsia="宋体" w:hAnsi="宋体" w:cs="宋体" w:hint="eastAsia"/>
        </w:rPr>
        <w:t>或刑事处罚的。</w:t>
      </w:r>
    </w:p>
    <w:p w14:paraId="7A5753CA" w14:textId="77777777" w:rsidR="00AF2DB4" w:rsidRDefault="00B867D1">
      <w:pPr>
        <w:pStyle w:val="3"/>
        <w:jc w:val="both"/>
        <w:rPr>
          <w:rFonts w:ascii="宋体" w:eastAsia="宋体" w:hAnsi="宋体" w:cs="宋体"/>
          <w:szCs w:val="24"/>
        </w:rPr>
      </w:pPr>
      <w:bookmarkStart w:id="90" w:name="_Toc16604"/>
      <w:r>
        <w:rPr>
          <w:rFonts w:ascii="宋体" w:eastAsia="宋体" w:hAnsi="宋体" w:cs="宋体" w:hint="eastAsia"/>
          <w:szCs w:val="24"/>
        </w:rPr>
        <w:t xml:space="preserve">6.2 </w:t>
      </w:r>
      <w:r>
        <w:rPr>
          <w:rFonts w:ascii="宋体" w:eastAsia="宋体" w:hAnsi="宋体" w:cs="宋体" w:hint="eastAsia"/>
          <w:szCs w:val="24"/>
        </w:rPr>
        <w:t>评标原则</w:t>
      </w:r>
      <w:bookmarkEnd w:id="90"/>
    </w:p>
    <w:p w14:paraId="03366B8A" w14:textId="77777777" w:rsidR="00AF2DB4" w:rsidRDefault="00B867D1">
      <w:pPr>
        <w:rPr>
          <w:rFonts w:ascii="宋体" w:eastAsia="宋体" w:hAnsi="宋体" w:cs="宋体"/>
        </w:rPr>
      </w:pPr>
      <w:r>
        <w:rPr>
          <w:rFonts w:ascii="宋体" w:eastAsia="宋体" w:hAnsi="宋体" w:cs="宋体" w:hint="eastAsia"/>
        </w:rPr>
        <w:t>评标活动遵循公平、公正、科学和择优的原则。</w:t>
      </w:r>
    </w:p>
    <w:p w14:paraId="59C84A0C" w14:textId="77777777" w:rsidR="00AF2DB4" w:rsidRDefault="00B867D1">
      <w:pPr>
        <w:pStyle w:val="3"/>
        <w:jc w:val="both"/>
        <w:rPr>
          <w:rFonts w:ascii="宋体" w:eastAsia="宋体" w:hAnsi="宋体" w:cs="宋体"/>
          <w:szCs w:val="24"/>
        </w:rPr>
      </w:pPr>
      <w:bookmarkStart w:id="91" w:name="_Toc29001"/>
      <w:r>
        <w:rPr>
          <w:rFonts w:ascii="宋体" w:eastAsia="宋体" w:hAnsi="宋体" w:cs="宋体" w:hint="eastAsia"/>
          <w:szCs w:val="24"/>
        </w:rPr>
        <w:t xml:space="preserve">6.3 </w:t>
      </w:r>
      <w:r>
        <w:rPr>
          <w:rFonts w:ascii="宋体" w:eastAsia="宋体" w:hAnsi="宋体" w:cs="宋体" w:hint="eastAsia"/>
          <w:szCs w:val="24"/>
        </w:rPr>
        <w:t>评标</w:t>
      </w:r>
      <w:bookmarkEnd w:id="91"/>
    </w:p>
    <w:p w14:paraId="73CDA20C" w14:textId="77777777" w:rsidR="00AF2DB4" w:rsidRDefault="00B867D1">
      <w:pPr>
        <w:rPr>
          <w:rFonts w:ascii="宋体" w:eastAsia="宋体" w:hAnsi="宋体" w:cs="宋体"/>
        </w:rPr>
      </w:pPr>
      <w:r>
        <w:rPr>
          <w:rFonts w:ascii="宋体" w:eastAsia="宋体" w:hAnsi="宋体" w:cs="宋体" w:hint="eastAsia"/>
        </w:rPr>
        <w:t>评标委员会按照第三章“评标办法”规定的方法、评审因素、标准和程序对投标文件进行评审。</w:t>
      </w:r>
      <w:r>
        <w:rPr>
          <w:rFonts w:ascii="宋体" w:eastAsia="宋体" w:hAnsi="宋体" w:cs="宋体" w:hint="eastAsia"/>
        </w:rPr>
        <w:lastRenderedPageBreak/>
        <w:t>第三章“评标办法”没有规定的方法、评审因素和标准，不作为评标依据。</w:t>
      </w:r>
    </w:p>
    <w:p w14:paraId="32CEA896" w14:textId="77777777" w:rsidR="00AF2DB4" w:rsidRDefault="00AF2DB4">
      <w:pPr>
        <w:rPr>
          <w:rFonts w:ascii="宋体" w:eastAsia="宋体" w:hAnsi="宋体" w:cs="宋体"/>
        </w:rPr>
      </w:pPr>
      <w:bookmarkStart w:id="92" w:name="EBa426a96d744c487d982c39c54d04ed47"/>
      <w:bookmarkStart w:id="93" w:name="EBe6d1745aa0d94d13b2b2b1490c8c8273"/>
      <w:bookmarkStart w:id="94" w:name="EB424657d7c1b14f568c2a5cca74c5b791"/>
      <w:bookmarkEnd w:id="92"/>
      <w:bookmarkEnd w:id="93"/>
      <w:bookmarkEnd w:id="94"/>
    </w:p>
    <w:p w14:paraId="3D2650A5" w14:textId="77777777" w:rsidR="00AF2DB4" w:rsidRDefault="00B867D1">
      <w:pPr>
        <w:pStyle w:val="2"/>
        <w:rPr>
          <w:rFonts w:ascii="宋体" w:eastAsia="宋体" w:hAnsi="宋体" w:cs="宋体"/>
          <w:szCs w:val="24"/>
        </w:rPr>
      </w:pPr>
      <w:bookmarkStart w:id="95" w:name="_Toc13193"/>
      <w:r>
        <w:rPr>
          <w:rFonts w:ascii="宋体" w:eastAsia="宋体" w:hAnsi="宋体" w:cs="宋体" w:hint="eastAsia"/>
          <w:szCs w:val="24"/>
        </w:rPr>
        <w:t xml:space="preserve">7 </w:t>
      </w:r>
      <w:r>
        <w:rPr>
          <w:rFonts w:ascii="宋体" w:eastAsia="宋体" w:hAnsi="宋体" w:cs="宋体" w:hint="eastAsia"/>
          <w:szCs w:val="24"/>
        </w:rPr>
        <w:t>合同授予</w:t>
      </w:r>
      <w:bookmarkEnd w:id="95"/>
    </w:p>
    <w:p w14:paraId="01F08EBB" w14:textId="77777777" w:rsidR="00AF2DB4" w:rsidRDefault="00B867D1">
      <w:pPr>
        <w:pStyle w:val="3"/>
        <w:jc w:val="both"/>
        <w:rPr>
          <w:rFonts w:ascii="宋体" w:eastAsia="宋体" w:hAnsi="宋体" w:cs="宋体"/>
          <w:szCs w:val="24"/>
        </w:rPr>
      </w:pPr>
      <w:bookmarkStart w:id="96" w:name="_Toc10521"/>
      <w:r>
        <w:rPr>
          <w:rFonts w:ascii="宋体" w:eastAsia="宋体" w:hAnsi="宋体" w:cs="宋体" w:hint="eastAsia"/>
          <w:szCs w:val="24"/>
        </w:rPr>
        <w:t xml:space="preserve">7.1 </w:t>
      </w:r>
      <w:r>
        <w:rPr>
          <w:rFonts w:ascii="宋体" w:eastAsia="宋体" w:hAnsi="宋体" w:cs="宋体" w:hint="eastAsia"/>
          <w:szCs w:val="24"/>
        </w:rPr>
        <w:t>定标方式</w:t>
      </w:r>
      <w:bookmarkEnd w:id="96"/>
    </w:p>
    <w:p w14:paraId="04A045AC" w14:textId="77777777" w:rsidR="00AF2DB4" w:rsidRDefault="00B867D1">
      <w:pPr>
        <w:rPr>
          <w:rFonts w:ascii="宋体" w:eastAsia="宋体" w:hAnsi="宋体" w:cs="宋体"/>
        </w:rPr>
      </w:pPr>
      <w:r>
        <w:rPr>
          <w:rFonts w:ascii="宋体" w:eastAsia="宋体" w:hAnsi="宋体" w:cs="宋体" w:hint="eastAsia"/>
        </w:rPr>
        <w:t>除“投标人须知前附表”规定评标委员会直接确定中标人外，招标人依据评标委员会推荐的中标候选人确定中标人，评标委员会推荐中标候选人的人数见“投标人须知前附</w:t>
      </w:r>
    </w:p>
    <w:p w14:paraId="139D91A2" w14:textId="77777777" w:rsidR="00AF2DB4" w:rsidRDefault="00B867D1">
      <w:pPr>
        <w:pStyle w:val="3"/>
        <w:jc w:val="both"/>
        <w:rPr>
          <w:rFonts w:ascii="宋体" w:eastAsia="宋体" w:hAnsi="宋体" w:cs="宋体"/>
          <w:szCs w:val="24"/>
        </w:rPr>
      </w:pPr>
      <w:bookmarkStart w:id="97" w:name="_Toc19006"/>
      <w:r>
        <w:rPr>
          <w:rFonts w:ascii="宋体" w:eastAsia="宋体" w:hAnsi="宋体" w:cs="宋体" w:hint="eastAsia"/>
          <w:szCs w:val="24"/>
        </w:rPr>
        <w:t xml:space="preserve">7.2 </w:t>
      </w:r>
      <w:r>
        <w:rPr>
          <w:rFonts w:ascii="宋体" w:eastAsia="宋体" w:hAnsi="宋体" w:cs="宋体" w:hint="eastAsia"/>
          <w:szCs w:val="24"/>
        </w:rPr>
        <w:t>中标通知</w:t>
      </w:r>
      <w:bookmarkEnd w:id="97"/>
    </w:p>
    <w:p w14:paraId="1EE8BC86" w14:textId="77777777" w:rsidR="00AF2DB4" w:rsidRDefault="00B867D1">
      <w:pPr>
        <w:rPr>
          <w:rFonts w:ascii="宋体" w:eastAsia="宋体" w:hAnsi="宋体" w:cs="宋体"/>
        </w:rPr>
      </w:pPr>
      <w:r>
        <w:rPr>
          <w:rFonts w:ascii="宋体" w:eastAsia="宋体" w:hAnsi="宋体" w:cs="宋体" w:hint="eastAsia"/>
        </w:rPr>
        <w:t>招标人应按规定的格式以书面形式向中标人发出中标通知书。</w:t>
      </w:r>
    </w:p>
    <w:p w14:paraId="6195329D" w14:textId="77777777" w:rsidR="00AF2DB4" w:rsidRDefault="00B867D1">
      <w:pPr>
        <w:pStyle w:val="3"/>
        <w:jc w:val="both"/>
        <w:rPr>
          <w:rFonts w:ascii="宋体" w:eastAsia="宋体" w:hAnsi="宋体" w:cs="宋体"/>
          <w:szCs w:val="24"/>
        </w:rPr>
      </w:pPr>
      <w:bookmarkStart w:id="98" w:name="_Toc1281"/>
      <w:r>
        <w:rPr>
          <w:rFonts w:ascii="宋体" w:eastAsia="宋体" w:hAnsi="宋体" w:cs="宋体" w:hint="eastAsia"/>
          <w:szCs w:val="24"/>
        </w:rPr>
        <w:t xml:space="preserve">7.3 </w:t>
      </w:r>
      <w:r>
        <w:rPr>
          <w:rFonts w:ascii="宋体" w:eastAsia="宋体" w:hAnsi="宋体" w:cs="宋体" w:hint="eastAsia"/>
          <w:szCs w:val="24"/>
        </w:rPr>
        <w:t>履约保证金</w:t>
      </w:r>
      <w:bookmarkEnd w:id="98"/>
    </w:p>
    <w:p w14:paraId="33C38FA2" w14:textId="77777777" w:rsidR="00AF2DB4" w:rsidRDefault="00B867D1">
      <w:pPr>
        <w:rPr>
          <w:rFonts w:ascii="宋体" w:eastAsia="宋体" w:hAnsi="宋体" w:cs="宋体"/>
        </w:rPr>
      </w:pPr>
      <w:r>
        <w:rPr>
          <w:rFonts w:ascii="宋体" w:eastAsia="宋体" w:hAnsi="宋体" w:cs="宋体" w:hint="eastAsia"/>
        </w:rPr>
        <w:t xml:space="preserve">7.3.1 </w:t>
      </w:r>
      <w:r>
        <w:rPr>
          <w:rFonts w:ascii="宋体" w:eastAsia="宋体" w:hAnsi="宋体" w:cs="宋体" w:hint="eastAsia"/>
        </w:rPr>
        <w:t>在签订合同前，中标人应按“投标人须知前附表”规定的金额、担保形式和招标文件第四章“合同条款及格式”规定的履约担保格式向招标人提交履约保证金。联合体中标的，其履约保证金由牵头人递交，并应符合“投标人须知前附表”规定的金额、担保形式和招标文件第四章“合同条款及格式”规定的履约担保格式要求。</w:t>
      </w:r>
    </w:p>
    <w:p w14:paraId="706A0CDF" w14:textId="77777777" w:rsidR="00AF2DB4" w:rsidRDefault="00B867D1">
      <w:pPr>
        <w:rPr>
          <w:rFonts w:ascii="宋体" w:eastAsia="宋体" w:hAnsi="宋体" w:cs="宋体"/>
        </w:rPr>
      </w:pPr>
      <w:r>
        <w:rPr>
          <w:rFonts w:ascii="宋体" w:eastAsia="宋体" w:hAnsi="宋体" w:cs="宋体" w:hint="eastAsia"/>
        </w:rPr>
        <w:t xml:space="preserve">7.3.2 </w:t>
      </w:r>
      <w:r>
        <w:rPr>
          <w:rFonts w:ascii="宋体" w:eastAsia="宋体" w:hAnsi="宋体" w:cs="宋体" w:hint="eastAsia"/>
        </w:rPr>
        <w:t>中标人不能按本章第</w:t>
      </w:r>
      <w:r>
        <w:rPr>
          <w:rFonts w:ascii="宋体" w:eastAsia="宋体" w:hAnsi="宋体" w:cs="宋体" w:hint="eastAsia"/>
        </w:rPr>
        <w:t>7.3.1</w:t>
      </w:r>
      <w:r>
        <w:rPr>
          <w:rFonts w:ascii="宋体" w:eastAsia="宋体" w:hAnsi="宋体" w:cs="宋体" w:hint="eastAsia"/>
        </w:rPr>
        <w:t>项要求提交履约保证金的，视为放弃中标，其投标保证金不予退还，给招标人造成的损失超过投标保证金数额的，中标人还应当对超过部分予以赔偿。</w:t>
      </w:r>
    </w:p>
    <w:p w14:paraId="2F7CAABE" w14:textId="77777777" w:rsidR="00AF2DB4" w:rsidRDefault="00B867D1">
      <w:pPr>
        <w:pStyle w:val="3"/>
        <w:jc w:val="both"/>
        <w:rPr>
          <w:rFonts w:ascii="宋体" w:eastAsia="宋体" w:hAnsi="宋体" w:cs="宋体"/>
          <w:szCs w:val="24"/>
        </w:rPr>
      </w:pPr>
      <w:bookmarkStart w:id="99" w:name="_Toc20246"/>
      <w:r>
        <w:rPr>
          <w:rFonts w:ascii="宋体" w:eastAsia="宋体" w:hAnsi="宋体" w:cs="宋体" w:hint="eastAsia"/>
          <w:szCs w:val="24"/>
        </w:rPr>
        <w:t xml:space="preserve">7.4 </w:t>
      </w:r>
      <w:r>
        <w:rPr>
          <w:rFonts w:ascii="宋体" w:eastAsia="宋体" w:hAnsi="宋体" w:cs="宋体" w:hint="eastAsia"/>
          <w:szCs w:val="24"/>
        </w:rPr>
        <w:t>签订合同</w:t>
      </w:r>
      <w:bookmarkEnd w:id="99"/>
    </w:p>
    <w:p w14:paraId="5CAF0BDF" w14:textId="77777777" w:rsidR="00AF2DB4" w:rsidRDefault="00B867D1">
      <w:pPr>
        <w:rPr>
          <w:rFonts w:ascii="宋体" w:eastAsia="宋体" w:hAnsi="宋体" w:cs="宋体"/>
        </w:rPr>
      </w:pPr>
      <w:r>
        <w:rPr>
          <w:rFonts w:ascii="宋体" w:eastAsia="宋体" w:hAnsi="宋体" w:cs="宋体" w:hint="eastAsia"/>
        </w:rPr>
        <w:t>7.4.</w:t>
      </w:r>
      <w:r>
        <w:rPr>
          <w:rFonts w:ascii="宋体" w:eastAsia="宋体" w:hAnsi="宋体" w:cs="宋体" w:hint="eastAsia"/>
        </w:rPr>
        <w:t xml:space="preserve">1 </w:t>
      </w:r>
      <w:r>
        <w:rPr>
          <w:rFonts w:ascii="宋体" w:eastAsia="宋体" w:hAnsi="宋体" w:cs="宋体" w:hint="eastAsia"/>
        </w:rPr>
        <w:t>招标人和中标人应当在投标有效期内以及中标通知书发出之日起</w:t>
      </w:r>
      <w:r>
        <w:rPr>
          <w:rFonts w:ascii="宋体" w:eastAsia="宋体" w:hAnsi="宋体" w:cs="宋体" w:hint="eastAsia"/>
        </w:rPr>
        <w:t>30</w:t>
      </w:r>
      <w:r>
        <w:rPr>
          <w:rFonts w:ascii="宋体" w:eastAsia="宋体" w:hAnsi="宋体" w:cs="宋体" w:hint="eastAsia"/>
        </w:rPr>
        <w:t>天内，根据招标文件和中标人的投标文件订立书面合同。中标人无正当理由拒签合同的，招标人取消其中标资格，其投标保证金不予退还；给招标人造成的损失超过投标保证金数额的，中标人还应当对超过部分予以赔偿。对依法必须进行招标的项目的中标人，由有关行政监督部门责令改正。</w:t>
      </w:r>
    </w:p>
    <w:p w14:paraId="4267437A" w14:textId="77777777" w:rsidR="00AF2DB4" w:rsidRDefault="00B867D1">
      <w:pPr>
        <w:rPr>
          <w:rFonts w:ascii="宋体" w:eastAsia="宋体" w:hAnsi="宋体" w:cs="宋体"/>
        </w:rPr>
      </w:pPr>
      <w:r>
        <w:rPr>
          <w:rFonts w:ascii="宋体" w:eastAsia="宋体" w:hAnsi="宋体" w:cs="宋体" w:hint="eastAsia"/>
        </w:rPr>
        <w:t xml:space="preserve">7.4.2 </w:t>
      </w:r>
      <w:r>
        <w:rPr>
          <w:rFonts w:ascii="宋体" w:eastAsia="宋体" w:hAnsi="宋体" w:cs="宋体" w:hint="eastAsia"/>
        </w:rPr>
        <w:t>排名第一的中标候选人（或者评标委员会依据招标人的授权直接确定的中标人）放弃中标，或因不可抗力提出不能履行合同，或者被查实存在影响中标结果的违法行为等情形，不符合中标条件的，招标人</w:t>
      </w:r>
      <w:r>
        <w:rPr>
          <w:rFonts w:ascii="宋体" w:eastAsia="宋体" w:hAnsi="宋体" w:cs="宋体" w:hint="eastAsia"/>
        </w:rPr>
        <w:t>可以按照评标委员会提出的中标候选人名单排序依次确定其他中标候选人为中标人，招标人也可以重新招标。</w:t>
      </w:r>
    </w:p>
    <w:p w14:paraId="0E947484" w14:textId="77777777" w:rsidR="00AF2DB4" w:rsidRDefault="00B867D1">
      <w:pPr>
        <w:rPr>
          <w:rFonts w:ascii="宋体" w:eastAsia="宋体" w:hAnsi="宋体" w:cs="宋体"/>
        </w:rPr>
      </w:pPr>
      <w:r>
        <w:rPr>
          <w:rFonts w:ascii="宋体" w:eastAsia="宋体" w:hAnsi="宋体" w:cs="宋体" w:hint="eastAsia"/>
        </w:rPr>
        <w:t xml:space="preserve">7.4.3 </w:t>
      </w:r>
      <w:r>
        <w:rPr>
          <w:rFonts w:ascii="宋体" w:eastAsia="宋体" w:hAnsi="宋体" w:cs="宋体" w:hint="eastAsia"/>
        </w:rPr>
        <w:t>发出中标通知书后，招标人无正当理由拒签合同的，由有关行政监督部门给予警告，责令改正。同时招标人向中标人退还投标保证金；给中标人造成损失的，还应当赔偿损失。</w:t>
      </w:r>
    </w:p>
    <w:p w14:paraId="7046B395" w14:textId="77777777" w:rsidR="00AF2DB4" w:rsidRDefault="00AF2DB4">
      <w:pPr>
        <w:rPr>
          <w:rFonts w:ascii="宋体" w:eastAsia="宋体" w:hAnsi="宋体" w:cs="宋体"/>
        </w:rPr>
      </w:pPr>
      <w:bookmarkStart w:id="100" w:name="EBe2e655ef3b93468e92929ffeb7cbd28d"/>
      <w:bookmarkStart w:id="101" w:name="EB35d1238c6445418c80981348a5827ff8"/>
      <w:bookmarkStart w:id="102" w:name="EB835992d4975c40ee89ac826d0e1c0403"/>
      <w:bookmarkEnd w:id="100"/>
      <w:bookmarkEnd w:id="101"/>
      <w:bookmarkEnd w:id="102"/>
    </w:p>
    <w:p w14:paraId="63644DD8" w14:textId="77777777" w:rsidR="00AF2DB4" w:rsidRDefault="00B867D1">
      <w:pPr>
        <w:pStyle w:val="2"/>
        <w:rPr>
          <w:rFonts w:ascii="宋体" w:eastAsia="宋体" w:hAnsi="宋体" w:cs="宋体"/>
          <w:szCs w:val="24"/>
        </w:rPr>
      </w:pPr>
      <w:bookmarkStart w:id="103" w:name="_Toc17130"/>
      <w:r>
        <w:rPr>
          <w:rFonts w:ascii="宋体" w:eastAsia="宋体" w:hAnsi="宋体" w:cs="宋体" w:hint="eastAsia"/>
          <w:szCs w:val="24"/>
        </w:rPr>
        <w:lastRenderedPageBreak/>
        <w:t xml:space="preserve">8 </w:t>
      </w:r>
      <w:r>
        <w:rPr>
          <w:rFonts w:ascii="宋体" w:eastAsia="宋体" w:hAnsi="宋体" w:cs="宋体" w:hint="eastAsia"/>
          <w:szCs w:val="24"/>
        </w:rPr>
        <w:t>纪律和监督</w:t>
      </w:r>
      <w:bookmarkEnd w:id="103"/>
    </w:p>
    <w:p w14:paraId="1A0B34E8" w14:textId="77777777" w:rsidR="00AF2DB4" w:rsidRDefault="00B867D1">
      <w:pPr>
        <w:pStyle w:val="3"/>
        <w:jc w:val="both"/>
        <w:rPr>
          <w:rFonts w:ascii="宋体" w:eastAsia="宋体" w:hAnsi="宋体" w:cs="宋体"/>
          <w:szCs w:val="24"/>
        </w:rPr>
      </w:pPr>
      <w:bookmarkStart w:id="104" w:name="_Toc28065"/>
      <w:r>
        <w:rPr>
          <w:rFonts w:ascii="宋体" w:eastAsia="宋体" w:hAnsi="宋体" w:cs="宋体" w:hint="eastAsia"/>
          <w:szCs w:val="24"/>
        </w:rPr>
        <w:t xml:space="preserve">8.1 </w:t>
      </w:r>
      <w:r>
        <w:rPr>
          <w:rFonts w:ascii="宋体" w:eastAsia="宋体" w:hAnsi="宋体" w:cs="宋体" w:hint="eastAsia"/>
          <w:szCs w:val="24"/>
        </w:rPr>
        <w:t>对招标人的纪律要求</w:t>
      </w:r>
      <w:bookmarkEnd w:id="104"/>
    </w:p>
    <w:p w14:paraId="3AF96F2A" w14:textId="77777777" w:rsidR="00AF2DB4" w:rsidRDefault="00B867D1">
      <w:pPr>
        <w:rPr>
          <w:rFonts w:ascii="宋体" w:eastAsia="宋体" w:hAnsi="宋体" w:cs="宋体"/>
          <w:kern w:val="0"/>
        </w:rPr>
      </w:pPr>
      <w:r>
        <w:rPr>
          <w:rFonts w:ascii="宋体" w:eastAsia="宋体" w:hAnsi="宋体" w:cs="宋体" w:hint="eastAsia"/>
        </w:rPr>
        <w:t>招标人不得泄漏招标投标活动中应当保密的情况和资料，不得与投标人串通损害国家利益、社会公共利益或者他人合法权益。</w:t>
      </w:r>
    </w:p>
    <w:p w14:paraId="0E2A71A8" w14:textId="77777777" w:rsidR="00AF2DB4" w:rsidRDefault="00B867D1">
      <w:pPr>
        <w:pStyle w:val="3"/>
        <w:jc w:val="both"/>
        <w:rPr>
          <w:rFonts w:ascii="宋体" w:eastAsia="宋体" w:hAnsi="宋体" w:cs="宋体"/>
          <w:szCs w:val="24"/>
        </w:rPr>
      </w:pPr>
      <w:bookmarkStart w:id="105" w:name="_Toc9621"/>
      <w:r>
        <w:rPr>
          <w:rFonts w:ascii="宋体" w:eastAsia="宋体" w:hAnsi="宋体" w:cs="宋体" w:hint="eastAsia"/>
          <w:szCs w:val="24"/>
        </w:rPr>
        <w:t xml:space="preserve">8.2 </w:t>
      </w:r>
      <w:r>
        <w:rPr>
          <w:rFonts w:ascii="宋体" w:eastAsia="宋体" w:hAnsi="宋体" w:cs="宋体" w:hint="eastAsia"/>
          <w:szCs w:val="24"/>
        </w:rPr>
        <w:t>对投标人的纪律要求</w:t>
      </w:r>
      <w:bookmarkEnd w:id="105"/>
    </w:p>
    <w:p w14:paraId="0D56F3E1" w14:textId="77777777" w:rsidR="00AF2DB4" w:rsidRDefault="00B867D1">
      <w:pPr>
        <w:rPr>
          <w:rFonts w:ascii="宋体" w:eastAsia="宋体" w:hAnsi="宋体" w:cs="宋体"/>
        </w:rPr>
      </w:pPr>
      <w:r>
        <w:rPr>
          <w:rFonts w:ascii="宋体" w:eastAsia="宋体" w:hAnsi="宋体" w:cs="宋体" w:hint="eastAsia"/>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5BD6BAE8" w14:textId="77777777" w:rsidR="00AF2DB4" w:rsidRDefault="00B867D1">
      <w:pPr>
        <w:pStyle w:val="3"/>
        <w:jc w:val="both"/>
        <w:rPr>
          <w:rFonts w:ascii="宋体" w:eastAsia="宋体" w:hAnsi="宋体" w:cs="宋体"/>
          <w:szCs w:val="24"/>
        </w:rPr>
      </w:pPr>
      <w:bookmarkStart w:id="106" w:name="_Toc13666"/>
      <w:r>
        <w:rPr>
          <w:rFonts w:ascii="宋体" w:eastAsia="宋体" w:hAnsi="宋体" w:cs="宋体" w:hint="eastAsia"/>
          <w:szCs w:val="24"/>
        </w:rPr>
        <w:t xml:space="preserve">8.3 </w:t>
      </w:r>
      <w:r>
        <w:rPr>
          <w:rFonts w:ascii="宋体" w:eastAsia="宋体" w:hAnsi="宋体" w:cs="宋体" w:hint="eastAsia"/>
          <w:szCs w:val="24"/>
        </w:rPr>
        <w:t>对评标委员会成员的纪律要求</w:t>
      </w:r>
      <w:bookmarkEnd w:id="106"/>
    </w:p>
    <w:p w14:paraId="57CD2AA6" w14:textId="77777777" w:rsidR="00AF2DB4" w:rsidRDefault="00B867D1">
      <w:pPr>
        <w:rPr>
          <w:rFonts w:ascii="宋体" w:eastAsia="宋体" w:hAnsi="宋体" w:cs="宋体"/>
        </w:rPr>
      </w:pPr>
      <w:r>
        <w:rPr>
          <w:rFonts w:ascii="宋体" w:eastAsia="宋体" w:hAnsi="宋体" w:cs="宋体" w:hint="eastAsia"/>
        </w:rPr>
        <w:t>评标委员会成员不得收受他人的财物或者其他好处，不得向他人透漏对投标文件的评审和比较、中标候选人的推荐情况以及评标有关的其他情况。在评标活动中，评标委员会成员</w:t>
      </w:r>
      <w:r>
        <w:rPr>
          <w:rFonts w:ascii="宋体" w:eastAsia="宋体" w:hAnsi="宋体" w:cs="宋体" w:hint="eastAsia"/>
        </w:rPr>
        <w:t>不得擅离职守，影响评标程序正常进行，不得使用第三章“评标办法”没有规定的评审因素和标准进行评标。</w:t>
      </w:r>
    </w:p>
    <w:p w14:paraId="74EA105F" w14:textId="77777777" w:rsidR="00AF2DB4" w:rsidRDefault="00B867D1">
      <w:pPr>
        <w:pStyle w:val="3"/>
        <w:jc w:val="both"/>
        <w:rPr>
          <w:rFonts w:ascii="宋体" w:eastAsia="宋体" w:hAnsi="宋体" w:cs="宋体"/>
          <w:szCs w:val="24"/>
        </w:rPr>
      </w:pPr>
      <w:bookmarkStart w:id="107" w:name="_Toc32556"/>
      <w:r>
        <w:rPr>
          <w:rFonts w:ascii="宋体" w:eastAsia="宋体" w:hAnsi="宋体" w:cs="宋体" w:hint="eastAsia"/>
          <w:szCs w:val="24"/>
        </w:rPr>
        <w:t xml:space="preserve">8.4 </w:t>
      </w:r>
      <w:r>
        <w:rPr>
          <w:rFonts w:ascii="宋体" w:eastAsia="宋体" w:hAnsi="宋体" w:cs="宋体" w:hint="eastAsia"/>
          <w:szCs w:val="24"/>
        </w:rPr>
        <w:t>对与评标活动有关的工作人员的纪律要求</w:t>
      </w:r>
      <w:bookmarkEnd w:id="107"/>
    </w:p>
    <w:p w14:paraId="52830632" w14:textId="77777777" w:rsidR="00AF2DB4" w:rsidRDefault="00B867D1">
      <w:pPr>
        <w:rPr>
          <w:rFonts w:ascii="宋体" w:eastAsia="宋体" w:hAnsi="宋体" w:cs="宋体"/>
        </w:rPr>
      </w:pPr>
      <w:r>
        <w:rPr>
          <w:rFonts w:ascii="宋体" w:eastAsia="宋体" w:hAnsi="宋体" w:cs="宋体" w:hint="eastAsia"/>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07918568" w14:textId="77777777" w:rsidR="00AF2DB4" w:rsidRDefault="00B867D1">
      <w:pPr>
        <w:pStyle w:val="3"/>
        <w:jc w:val="both"/>
        <w:rPr>
          <w:rFonts w:ascii="宋体" w:eastAsia="宋体" w:hAnsi="宋体" w:cs="宋体"/>
          <w:szCs w:val="24"/>
        </w:rPr>
      </w:pPr>
      <w:bookmarkStart w:id="108" w:name="_Toc5547"/>
      <w:r>
        <w:rPr>
          <w:rFonts w:ascii="宋体" w:eastAsia="宋体" w:hAnsi="宋体" w:cs="宋体" w:hint="eastAsia"/>
          <w:szCs w:val="24"/>
        </w:rPr>
        <w:t xml:space="preserve">8.5 </w:t>
      </w:r>
      <w:r>
        <w:rPr>
          <w:rFonts w:ascii="宋体" w:eastAsia="宋体" w:hAnsi="宋体" w:cs="宋体" w:hint="eastAsia"/>
          <w:szCs w:val="24"/>
        </w:rPr>
        <w:t>异议与投诉</w:t>
      </w:r>
      <w:bookmarkEnd w:id="108"/>
    </w:p>
    <w:p w14:paraId="74B7A711" w14:textId="77777777" w:rsidR="00AF2DB4" w:rsidRDefault="00B867D1">
      <w:pPr>
        <w:rPr>
          <w:rFonts w:ascii="宋体" w:eastAsia="宋体" w:hAnsi="宋体" w:cs="宋体"/>
        </w:rPr>
      </w:pPr>
      <w:r>
        <w:rPr>
          <w:rFonts w:ascii="宋体" w:eastAsia="宋体" w:hAnsi="宋体" w:cs="宋体" w:hint="eastAsia"/>
        </w:rPr>
        <w:t>8.5.1</w:t>
      </w:r>
      <w:r>
        <w:rPr>
          <w:rFonts w:ascii="宋体" w:eastAsia="宋体" w:hAnsi="宋体" w:cs="宋体" w:hint="eastAsia"/>
        </w:rPr>
        <w:t>异议</w:t>
      </w:r>
    </w:p>
    <w:p w14:paraId="44913189" w14:textId="77777777" w:rsidR="00AF2DB4" w:rsidRDefault="00B867D1">
      <w:pPr>
        <w:rPr>
          <w:rFonts w:ascii="宋体" w:eastAsia="宋体" w:hAnsi="宋体" w:cs="宋体"/>
        </w:rPr>
      </w:pPr>
      <w:r>
        <w:rPr>
          <w:rFonts w:ascii="宋体" w:eastAsia="宋体" w:hAnsi="宋体" w:cs="宋体" w:hint="eastAsia"/>
        </w:rPr>
        <w:t>投标人或者其他利害关系人对招标文件有异议的，应当在投标截止时间</w:t>
      </w:r>
      <w:r>
        <w:rPr>
          <w:rFonts w:ascii="宋体" w:eastAsia="宋体" w:hAnsi="宋体" w:cs="宋体" w:hint="eastAsia"/>
        </w:rPr>
        <w:t>10</w:t>
      </w:r>
      <w:r>
        <w:rPr>
          <w:rFonts w:ascii="宋体" w:eastAsia="宋体" w:hAnsi="宋体" w:cs="宋体" w:hint="eastAsia"/>
        </w:rPr>
        <w:t>日前提出。招标人自收到异议之日起</w:t>
      </w:r>
      <w:r>
        <w:rPr>
          <w:rFonts w:ascii="宋体" w:eastAsia="宋体" w:hAnsi="宋体" w:cs="宋体" w:hint="eastAsia"/>
        </w:rPr>
        <w:t>3</w:t>
      </w:r>
      <w:r>
        <w:rPr>
          <w:rFonts w:ascii="宋体" w:eastAsia="宋体" w:hAnsi="宋体" w:cs="宋体" w:hint="eastAsia"/>
        </w:rPr>
        <w:t>日内作出答复，特殊情况下，需要延长答复时间的，将书面告知异议提出人；作出答复前，后续招标投标活动将暂停开展。</w:t>
      </w:r>
    </w:p>
    <w:p w14:paraId="11262013" w14:textId="77777777" w:rsidR="00AF2DB4" w:rsidRDefault="00B867D1">
      <w:pPr>
        <w:rPr>
          <w:rFonts w:ascii="宋体" w:eastAsia="宋体" w:hAnsi="宋体" w:cs="宋体"/>
        </w:rPr>
      </w:pPr>
      <w:r>
        <w:rPr>
          <w:rFonts w:ascii="宋体" w:eastAsia="宋体" w:hAnsi="宋体" w:cs="宋体" w:hint="eastAsia"/>
        </w:rPr>
        <w:t>投标人对开标的程序和结果有异议的，应当在开标现场提出，招标人将当场作出答复，并制作记录。</w:t>
      </w:r>
    </w:p>
    <w:p w14:paraId="7EA9416E" w14:textId="77777777" w:rsidR="00AF2DB4" w:rsidRDefault="00B867D1">
      <w:pPr>
        <w:rPr>
          <w:rFonts w:ascii="宋体" w:eastAsia="宋体" w:hAnsi="宋体" w:cs="宋体"/>
        </w:rPr>
      </w:pPr>
      <w:r>
        <w:rPr>
          <w:rFonts w:ascii="宋体" w:eastAsia="宋体" w:hAnsi="宋体" w:cs="宋体" w:hint="eastAsia"/>
        </w:rPr>
        <w:t>前述异议事项，异议提出人未按程序和规定时间提出的，招标人不予受理。同时，亦将丧失进一步提出投诉的权利。</w:t>
      </w:r>
    </w:p>
    <w:p w14:paraId="3E401292" w14:textId="77777777" w:rsidR="00AF2DB4" w:rsidRDefault="00B867D1">
      <w:pPr>
        <w:rPr>
          <w:rFonts w:ascii="宋体" w:eastAsia="宋体" w:hAnsi="宋体" w:cs="宋体"/>
        </w:rPr>
      </w:pPr>
      <w:r>
        <w:rPr>
          <w:rFonts w:ascii="宋体" w:eastAsia="宋体" w:hAnsi="宋体" w:cs="宋体" w:hint="eastAsia"/>
        </w:rPr>
        <w:t>8.5.2</w:t>
      </w:r>
      <w:r>
        <w:rPr>
          <w:rFonts w:ascii="宋体" w:eastAsia="宋体" w:hAnsi="宋体" w:cs="宋体" w:hint="eastAsia"/>
        </w:rPr>
        <w:t>投诉</w:t>
      </w:r>
    </w:p>
    <w:p w14:paraId="3B153D63" w14:textId="77777777" w:rsidR="00AF2DB4" w:rsidRDefault="00B867D1">
      <w:pPr>
        <w:rPr>
          <w:rFonts w:ascii="宋体" w:eastAsia="宋体" w:hAnsi="宋体" w:cs="宋体"/>
        </w:rPr>
      </w:pPr>
      <w:r>
        <w:rPr>
          <w:rFonts w:ascii="宋体" w:eastAsia="宋体" w:hAnsi="宋体" w:cs="宋体" w:hint="eastAsia"/>
        </w:rPr>
        <w:t>投标人和其他利害关系人认为本次招标活动违反法律、法规和规章规定的，可以在知道或者应当知道之日</w:t>
      </w:r>
      <w:r>
        <w:rPr>
          <w:rFonts w:ascii="宋体" w:eastAsia="宋体" w:hAnsi="宋体" w:cs="宋体" w:hint="eastAsia"/>
        </w:rPr>
        <w:t>起十日内向“投标人须知前附表”明确的招投标监督管理部门提出书面投诉。投诉应当有明确的请求和必要的证明材料。就第</w:t>
      </w:r>
      <w:r>
        <w:rPr>
          <w:rFonts w:ascii="宋体" w:eastAsia="宋体" w:hAnsi="宋体" w:cs="宋体" w:hint="eastAsia"/>
        </w:rPr>
        <w:t>8.5.1</w:t>
      </w:r>
      <w:r>
        <w:rPr>
          <w:rFonts w:ascii="宋体" w:eastAsia="宋体" w:hAnsi="宋体" w:cs="宋体" w:hint="eastAsia"/>
        </w:rPr>
        <w:t>项规定事项提出投诉的，应先向招标人提出</w:t>
      </w:r>
      <w:r>
        <w:rPr>
          <w:rFonts w:ascii="宋体" w:eastAsia="宋体" w:hAnsi="宋体" w:cs="宋体" w:hint="eastAsia"/>
        </w:rPr>
        <w:lastRenderedPageBreak/>
        <w:t>异议。</w:t>
      </w:r>
    </w:p>
    <w:p w14:paraId="38E0CA58" w14:textId="77777777" w:rsidR="00AF2DB4" w:rsidRDefault="00B867D1">
      <w:pPr>
        <w:pStyle w:val="3"/>
        <w:rPr>
          <w:rFonts w:ascii="宋体" w:eastAsia="宋体" w:hAnsi="宋体" w:cs="宋体"/>
          <w:szCs w:val="24"/>
        </w:rPr>
      </w:pPr>
      <w:bookmarkStart w:id="109" w:name="_Toc6217"/>
      <w:r>
        <w:rPr>
          <w:rFonts w:ascii="宋体" w:eastAsia="宋体" w:hAnsi="宋体" w:cs="宋体" w:hint="eastAsia"/>
          <w:b/>
          <w:bCs w:val="0"/>
          <w:szCs w:val="24"/>
        </w:rPr>
        <w:t xml:space="preserve">9 </w:t>
      </w:r>
      <w:r>
        <w:rPr>
          <w:rFonts w:ascii="宋体" w:eastAsia="宋体" w:hAnsi="宋体" w:cs="宋体" w:hint="eastAsia"/>
          <w:b/>
          <w:bCs w:val="0"/>
          <w:szCs w:val="24"/>
        </w:rPr>
        <w:t>解释权</w:t>
      </w:r>
      <w:bookmarkEnd w:id="109"/>
    </w:p>
    <w:p w14:paraId="22BF6178" w14:textId="77777777" w:rsidR="00AF2DB4" w:rsidRDefault="00B867D1">
      <w:pPr>
        <w:rPr>
          <w:rFonts w:ascii="宋体" w:eastAsia="宋体" w:hAnsi="宋体" w:cs="宋体"/>
        </w:rPr>
      </w:pPr>
      <w:r>
        <w:rPr>
          <w:rFonts w:ascii="宋体" w:eastAsia="宋体" w:hAnsi="宋体" w:cs="宋体" w:hint="eastAsia"/>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w:t>
      </w:r>
      <w:r>
        <w:rPr>
          <w:rFonts w:ascii="宋体" w:eastAsia="宋体" w:hAnsi="宋体" w:cs="宋体" w:hint="eastAsia"/>
        </w:rPr>
        <w:t>投标邀请书</w:t>
      </w:r>
      <w:r>
        <w:rPr>
          <w:rFonts w:ascii="宋体" w:eastAsia="宋体" w:hAnsi="宋体" w:cs="宋体" w:hint="eastAsia"/>
        </w:rPr>
        <w:t>（</w:t>
      </w:r>
      <w:r>
        <w:rPr>
          <w:rFonts w:ascii="宋体" w:eastAsia="宋体" w:hAnsi="宋体" w:cs="宋体" w:hint="eastAsia"/>
        </w:rPr>
        <w:t>投标邀请书</w:t>
      </w:r>
      <w:r>
        <w:rPr>
          <w:rFonts w:ascii="宋体" w:eastAsia="宋体" w:hAnsi="宋体" w:cs="宋体" w:hint="eastAsia"/>
        </w:rPr>
        <w:t>）、投标人须知、评标办法、投标文件格式的先后顺序解释；同一组成文件中就同一事项的规定或约定不一</w:t>
      </w:r>
      <w:r>
        <w:rPr>
          <w:rFonts w:ascii="宋体" w:eastAsia="宋体" w:hAnsi="宋体" w:cs="宋体" w:hint="eastAsia"/>
        </w:rPr>
        <w:t>致的，以编排顺序在后者为准；同一组成文件不同版本之间有不一致的，以形成时间在后者为准。按本款前述规定仍不能形成结论的，由招标人负责解释。</w:t>
      </w:r>
    </w:p>
    <w:p w14:paraId="230B07B8" w14:textId="77777777" w:rsidR="00AF2DB4" w:rsidRDefault="00B867D1">
      <w:pPr>
        <w:pStyle w:val="3"/>
        <w:rPr>
          <w:rFonts w:ascii="宋体" w:eastAsia="宋体" w:hAnsi="宋体" w:cs="宋体"/>
          <w:b/>
          <w:bCs w:val="0"/>
          <w:szCs w:val="24"/>
        </w:rPr>
      </w:pPr>
      <w:bookmarkStart w:id="110" w:name="_Toc6415"/>
      <w:r>
        <w:rPr>
          <w:rFonts w:ascii="宋体" w:eastAsia="宋体" w:hAnsi="宋体" w:cs="宋体" w:hint="eastAsia"/>
          <w:b/>
          <w:bCs w:val="0"/>
          <w:szCs w:val="24"/>
        </w:rPr>
        <w:t xml:space="preserve">10 </w:t>
      </w:r>
      <w:r>
        <w:rPr>
          <w:rFonts w:ascii="宋体" w:eastAsia="宋体" w:hAnsi="宋体" w:cs="宋体" w:hint="eastAsia"/>
          <w:b/>
          <w:bCs w:val="0"/>
          <w:szCs w:val="24"/>
        </w:rPr>
        <w:t>招标人补充的其他内容</w:t>
      </w:r>
      <w:bookmarkEnd w:id="110"/>
    </w:p>
    <w:p w14:paraId="7933F07D" w14:textId="77777777" w:rsidR="00AF2DB4" w:rsidRDefault="00B867D1">
      <w:pPr>
        <w:rPr>
          <w:rFonts w:ascii="宋体" w:eastAsia="宋体" w:hAnsi="宋体" w:cs="宋体"/>
        </w:rPr>
      </w:pPr>
      <w:r>
        <w:rPr>
          <w:rFonts w:ascii="宋体" w:eastAsia="宋体" w:hAnsi="宋体" w:cs="宋体" w:hint="eastAsia"/>
        </w:rPr>
        <w:t>见“投标人须知前附表”。</w:t>
      </w:r>
      <w:bookmarkStart w:id="111" w:name="EB2419712dbce84798ac6f4809c5ec4e5f"/>
      <w:bookmarkEnd w:id="111"/>
    </w:p>
    <w:p w14:paraId="589DD2A9" w14:textId="77777777" w:rsidR="00AF2DB4" w:rsidRDefault="00AF2DB4">
      <w:pPr>
        <w:pStyle w:val="1"/>
        <w:rPr>
          <w:rStyle w:val="10"/>
          <w:rFonts w:ascii="宋体" w:hAnsi="宋体" w:cs="宋体"/>
          <w:sz w:val="24"/>
        </w:rPr>
      </w:pPr>
      <w:bookmarkStart w:id="112" w:name="EB243314a64c8d4658a51761fc7de5722e"/>
      <w:bookmarkStart w:id="113" w:name="_Toc11974"/>
      <w:bookmarkStart w:id="114" w:name="_Toc28262"/>
      <w:bookmarkEnd w:id="112"/>
    </w:p>
    <w:p w14:paraId="39A782EC" w14:textId="77777777" w:rsidR="00AF2DB4" w:rsidRDefault="00B867D1">
      <w:pPr>
        <w:rPr>
          <w:rFonts w:ascii="宋体" w:eastAsia="宋体" w:hAnsi="宋体" w:cs="宋体"/>
        </w:rPr>
      </w:pPr>
      <w:r>
        <w:rPr>
          <w:rFonts w:ascii="宋体" w:eastAsia="宋体" w:hAnsi="宋体" w:cs="宋体" w:hint="eastAsia"/>
        </w:rPr>
        <w:br w:type="page"/>
      </w:r>
    </w:p>
    <w:p w14:paraId="6A56764B" w14:textId="77777777" w:rsidR="00AF2DB4" w:rsidRDefault="00B867D1">
      <w:pPr>
        <w:pStyle w:val="1"/>
      </w:pPr>
      <w:bookmarkStart w:id="115" w:name="_Toc14585"/>
      <w:r>
        <w:rPr>
          <w:rFonts w:hint="eastAsia"/>
        </w:rPr>
        <w:lastRenderedPageBreak/>
        <w:t>第三章</w:t>
      </w:r>
      <w:r>
        <w:rPr>
          <w:rFonts w:hint="eastAsia"/>
        </w:rPr>
        <w:t xml:space="preserve"> </w:t>
      </w:r>
      <w:r>
        <w:rPr>
          <w:rFonts w:hint="eastAsia"/>
        </w:rPr>
        <w:t>评标办法（</w:t>
      </w:r>
      <w:r>
        <w:rPr>
          <w:rFonts w:hint="eastAsia"/>
        </w:rPr>
        <w:t>合理低价法</w:t>
      </w:r>
      <w:r>
        <w:rPr>
          <w:rFonts w:hint="eastAsia"/>
        </w:rPr>
        <w:t>）</w:t>
      </w:r>
      <w:bookmarkEnd w:id="113"/>
      <w:bookmarkEnd w:id="114"/>
      <w:bookmarkEnd w:id="115"/>
    </w:p>
    <w:p w14:paraId="1204FDEE" w14:textId="77777777" w:rsidR="00AF2DB4" w:rsidRDefault="00B867D1">
      <w:pPr>
        <w:pStyle w:val="2"/>
        <w:wordWrap/>
        <w:adjustRightInd w:val="0"/>
        <w:snapToGrid w:val="0"/>
        <w:spacing w:before="0" w:after="0"/>
        <w:jc w:val="both"/>
        <w:rPr>
          <w:rFonts w:ascii="宋体" w:eastAsia="宋体" w:hAnsi="宋体" w:cs="宋体"/>
          <w:bCs w:val="0"/>
          <w:iCs w:val="0"/>
          <w:szCs w:val="24"/>
        </w:rPr>
      </w:pPr>
      <w:bookmarkStart w:id="116" w:name="_Toc75358405"/>
      <w:bookmarkStart w:id="117" w:name="_Toc76454293"/>
      <w:r>
        <w:rPr>
          <w:rFonts w:ascii="宋体" w:eastAsia="宋体" w:hAnsi="宋体" w:cs="宋体" w:hint="eastAsia"/>
          <w:bCs w:val="0"/>
          <w:iCs w:val="0"/>
          <w:szCs w:val="24"/>
        </w:rPr>
        <w:t>评标办法前附表</w:t>
      </w:r>
      <w:bookmarkEnd w:id="116"/>
      <w:bookmarkEnd w:id="117"/>
    </w:p>
    <w:tbl>
      <w:tblPr>
        <w:tblW w:w="9639"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76"/>
        <w:gridCol w:w="934"/>
        <w:gridCol w:w="2202"/>
        <w:gridCol w:w="5627"/>
      </w:tblGrid>
      <w:tr w:rsidR="00AF2DB4" w14:paraId="20DF8534" w14:textId="77777777">
        <w:trPr>
          <w:jc w:val="center"/>
        </w:trPr>
        <w:tc>
          <w:tcPr>
            <w:tcW w:w="1810" w:type="dxa"/>
            <w:gridSpan w:val="2"/>
            <w:tcBorders>
              <w:top w:val="single" w:sz="4" w:space="0" w:color="auto"/>
              <w:left w:val="single" w:sz="4" w:space="0" w:color="auto"/>
              <w:bottom w:val="single" w:sz="4" w:space="0" w:color="auto"/>
              <w:right w:val="single" w:sz="4" w:space="0" w:color="auto"/>
            </w:tcBorders>
            <w:vAlign w:val="center"/>
          </w:tcPr>
          <w:p w14:paraId="648E4F67" w14:textId="77777777" w:rsidR="00AF2DB4" w:rsidRDefault="00B867D1">
            <w:pPr>
              <w:wordWrap/>
              <w:jc w:val="center"/>
              <w:textAlignment w:val="center"/>
              <w:rPr>
                <w:rFonts w:ascii="宋体" w:eastAsia="宋体" w:hAnsi="宋体" w:cs="宋体"/>
                <w:b/>
                <w:bCs w:val="0"/>
                <w:iCs w:val="0"/>
              </w:rPr>
            </w:pPr>
            <w:r>
              <w:rPr>
                <w:rFonts w:ascii="宋体" w:eastAsia="宋体" w:hAnsi="宋体" w:cs="宋体" w:hint="eastAsia"/>
                <w:b/>
                <w:bCs w:val="0"/>
                <w:iCs w:val="0"/>
              </w:rPr>
              <w:t>条款号</w:t>
            </w:r>
          </w:p>
        </w:tc>
        <w:tc>
          <w:tcPr>
            <w:tcW w:w="2202" w:type="dxa"/>
            <w:tcBorders>
              <w:top w:val="single" w:sz="4" w:space="0" w:color="auto"/>
              <w:left w:val="single" w:sz="4" w:space="0" w:color="auto"/>
              <w:bottom w:val="single" w:sz="4" w:space="0" w:color="auto"/>
              <w:right w:val="single" w:sz="4" w:space="0" w:color="auto"/>
            </w:tcBorders>
            <w:vAlign w:val="center"/>
          </w:tcPr>
          <w:p w14:paraId="4289083F" w14:textId="77777777" w:rsidR="00AF2DB4" w:rsidRDefault="00B867D1">
            <w:pPr>
              <w:wordWrap/>
              <w:jc w:val="center"/>
              <w:textAlignment w:val="center"/>
              <w:rPr>
                <w:rFonts w:ascii="宋体" w:eastAsia="宋体" w:hAnsi="宋体" w:cs="宋体"/>
                <w:b/>
                <w:bCs w:val="0"/>
                <w:iCs w:val="0"/>
              </w:rPr>
            </w:pPr>
            <w:r>
              <w:rPr>
                <w:rFonts w:ascii="宋体" w:eastAsia="宋体" w:hAnsi="宋体" w:cs="宋体" w:hint="eastAsia"/>
                <w:b/>
                <w:bCs w:val="0"/>
                <w:iCs w:val="0"/>
              </w:rPr>
              <w:t>评审因素</w:t>
            </w:r>
          </w:p>
        </w:tc>
        <w:tc>
          <w:tcPr>
            <w:tcW w:w="5627" w:type="dxa"/>
            <w:tcBorders>
              <w:top w:val="single" w:sz="4" w:space="0" w:color="auto"/>
              <w:left w:val="single" w:sz="4" w:space="0" w:color="auto"/>
              <w:bottom w:val="single" w:sz="4" w:space="0" w:color="auto"/>
              <w:right w:val="single" w:sz="4" w:space="0" w:color="auto"/>
            </w:tcBorders>
            <w:vAlign w:val="center"/>
          </w:tcPr>
          <w:p w14:paraId="1E0E2CF5" w14:textId="77777777" w:rsidR="00AF2DB4" w:rsidRDefault="00B867D1">
            <w:pPr>
              <w:wordWrap/>
              <w:textAlignment w:val="center"/>
              <w:rPr>
                <w:rFonts w:ascii="宋体" w:eastAsia="宋体" w:hAnsi="宋体" w:cs="宋体"/>
                <w:b/>
                <w:bCs w:val="0"/>
                <w:iCs w:val="0"/>
              </w:rPr>
            </w:pPr>
            <w:r>
              <w:rPr>
                <w:rFonts w:ascii="宋体" w:eastAsia="宋体" w:hAnsi="宋体" w:cs="宋体" w:hint="eastAsia"/>
                <w:b/>
                <w:bCs w:val="0"/>
                <w:iCs w:val="0"/>
              </w:rPr>
              <w:t>评审标准</w:t>
            </w:r>
          </w:p>
        </w:tc>
      </w:tr>
      <w:tr w:rsidR="00AF2DB4" w14:paraId="31D15085" w14:textId="77777777">
        <w:trPr>
          <w:jc w:val="center"/>
        </w:trPr>
        <w:tc>
          <w:tcPr>
            <w:tcW w:w="876" w:type="dxa"/>
            <w:vMerge w:val="restart"/>
            <w:tcBorders>
              <w:top w:val="single" w:sz="4" w:space="0" w:color="auto"/>
              <w:right w:val="single" w:sz="4" w:space="0" w:color="auto"/>
            </w:tcBorders>
            <w:vAlign w:val="center"/>
          </w:tcPr>
          <w:p w14:paraId="3A05D955"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2.1.1</w:t>
            </w:r>
          </w:p>
        </w:tc>
        <w:tc>
          <w:tcPr>
            <w:tcW w:w="934" w:type="dxa"/>
            <w:vMerge w:val="restart"/>
            <w:tcBorders>
              <w:top w:val="single" w:sz="4" w:space="0" w:color="auto"/>
              <w:right w:val="single" w:sz="4" w:space="0" w:color="auto"/>
            </w:tcBorders>
            <w:vAlign w:val="center"/>
          </w:tcPr>
          <w:p w14:paraId="0D6F69A0"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形式评审标准</w:t>
            </w:r>
          </w:p>
        </w:tc>
        <w:tc>
          <w:tcPr>
            <w:tcW w:w="2202" w:type="dxa"/>
            <w:tcBorders>
              <w:top w:val="single" w:sz="4" w:space="0" w:color="auto"/>
              <w:left w:val="single" w:sz="4" w:space="0" w:color="auto"/>
              <w:bottom w:val="single" w:sz="4" w:space="0" w:color="auto"/>
              <w:right w:val="single" w:sz="4" w:space="0" w:color="auto"/>
            </w:tcBorders>
            <w:vAlign w:val="center"/>
          </w:tcPr>
          <w:p w14:paraId="0633C724" w14:textId="77777777" w:rsidR="00AF2DB4" w:rsidRDefault="00B867D1">
            <w:pPr>
              <w:wordWrap/>
              <w:ind w:firstLineChars="100" w:firstLine="240"/>
              <w:jc w:val="center"/>
              <w:textAlignment w:val="center"/>
              <w:rPr>
                <w:rFonts w:ascii="宋体" w:eastAsia="宋体" w:hAnsi="宋体" w:cs="宋体"/>
                <w:bCs w:val="0"/>
                <w:iCs w:val="0"/>
              </w:rPr>
            </w:pPr>
            <w:r>
              <w:rPr>
                <w:rFonts w:ascii="宋体" w:eastAsia="宋体" w:hAnsi="宋体" w:cs="宋体" w:hint="eastAsia"/>
                <w:bCs w:val="0"/>
                <w:iCs w:val="0"/>
              </w:rPr>
              <w:t>投标人名称</w:t>
            </w:r>
          </w:p>
        </w:tc>
        <w:tc>
          <w:tcPr>
            <w:tcW w:w="5627" w:type="dxa"/>
            <w:tcBorders>
              <w:top w:val="single" w:sz="4" w:space="0" w:color="auto"/>
              <w:left w:val="single" w:sz="4" w:space="0" w:color="auto"/>
              <w:bottom w:val="single" w:sz="4" w:space="0" w:color="auto"/>
              <w:right w:val="single" w:sz="4" w:space="0" w:color="auto"/>
            </w:tcBorders>
            <w:vAlign w:val="center"/>
          </w:tcPr>
          <w:p w14:paraId="0B6B6368"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投标人名称与营业执照、资质证书一致；不一致的，有有效证明材料</w:t>
            </w:r>
          </w:p>
        </w:tc>
      </w:tr>
      <w:tr w:rsidR="00AF2DB4" w14:paraId="74CFA0CD" w14:textId="77777777">
        <w:trPr>
          <w:jc w:val="center"/>
        </w:trPr>
        <w:tc>
          <w:tcPr>
            <w:tcW w:w="876" w:type="dxa"/>
            <w:vMerge/>
            <w:tcBorders>
              <w:right w:val="single" w:sz="4" w:space="0" w:color="auto"/>
            </w:tcBorders>
            <w:vAlign w:val="center"/>
          </w:tcPr>
          <w:p w14:paraId="460AB996"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247E7CF8"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238D08E4"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投标函签字盖章</w:t>
            </w:r>
          </w:p>
        </w:tc>
        <w:tc>
          <w:tcPr>
            <w:tcW w:w="5627" w:type="dxa"/>
            <w:tcBorders>
              <w:top w:val="single" w:sz="4" w:space="0" w:color="auto"/>
              <w:left w:val="single" w:sz="4" w:space="0" w:color="auto"/>
              <w:bottom w:val="single" w:sz="4" w:space="0" w:color="auto"/>
              <w:right w:val="single" w:sz="4" w:space="0" w:color="auto"/>
            </w:tcBorders>
            <w:vAlign w:val="center"/>
          </w:tcPr>
          <w:p w14:paraId="749AE1A6"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加盖投标人公章和企业法定代表人（或企业法定代表人委托代理人）印章（或签字）。如投标函加盖企业法定代表人委托代理人印章（或签字）的，委托代理人有合法、有效的委托书（原件）</w:t>
            </w:r>
          </w:p>
        </w:tc>
      </w:tr>
      <w:tr w:rsidR="00AF2DB4" w14:paraId="0518E5D1" w14:textId="77777777">
        <w:trPr>
          <w:trHeight w:val="613"/>
          <w:jc w:val="center"/>
        </w:trPr>
        <w:tc>
          <w:tcPr>
            <w:tcW w:w="876" w:type="dxa"/>
            <w:vMerge/>
            <w:tcBorders>
              <w:right w:val="single" w:sz="4" w:space="0" w:color="auto"/>
            </w:tcBorders>
            <w:vAlign w:val="center"/>
          </w:tcPr>
          <w:p w14:paraId="5C58D048"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563B4514"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3AD5F1D3"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投标文件的组成</w:t>
            </w:r>
          </w:p>
        </w:tc>
        <w:tc>
          <w:tcPr>
            <w:tcW w:w="5627" w:type="dxa"/>
            <w:tcBorders>
              <w:top w:val="single" w:sz="4" w:space="0" w:color="auto"/>
              <w:left w:val="single" w:sz="4" w:space="0" w:color="auto"/>
              <w:bottom w:val="single" w:sz="4" w:space="0" w:color="auto"/>
              <w:right w:val="single" w:sz="4" w:space="0" w:color="auto"/>
            </w:tcBorders>
            <w:vAlign w:val="center"/>
          </w:tcPr>
          <w:p w14:paraId="3CAAF229"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符合第三章“招标文件说明”第</w:t>
            </w:r>
            <w:r>
              <w:rPr>
                <w:rFonts w:ascii="宋体" w:eastAsia="宋体" w:hAnsi="宋体" w:cs="宋体" w:hint="eastAsia"/>
                <w:bCs w:val="0"/>
                <w:iCs w:val="0"/>
              </w:rPr>
              <w:t>6</w:t>
            </w:r>
            <w:r>
              <w:rPr>
                <w:rFonts w:ascii="宋体" w:eastAsia="宋体" w:hAnsi="宋体" w:cs="宋体" w:hint="eastAsia"/>
                <w:bCs w:val="0"/>
                <w:iCs w:val="0"/>
              </w:rPr>
              <w:t>项的要求</w:t>
            </w:r>
          </w:p>
        </w:tc>
      </w:tr>
      <w:tr w:rsidR="00AF2DB4" w14:paraId="448949B3" w14:textId="77777777">
        <w:trPr>
          <w:jc w:val="center"/>
        </w:trPr>
        <w:tc>
          <w:tcPr>
            <w:tcW w:w="876" w:type="dxa"/>
            <w:vMerge/>
            <w:tcBorders>
              <w:right w:val="single" w:sz="4" w:space="0" w:color="auto"/>
            </w:tcBorders>
            <w:vAlign w:val="center"/>
          </w:tcPr>
          <w:p w14:paraId="27352B04"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3DBFF2BF"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07D06F5E"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投标文件及报价唯一</w:t>
            </w:r>
          </w:p>
        </w:tc>
        <w:tc>
          <w:tcPr>
            <w:tcW w:w="5627" w:type="dxa"/>
            <w:tcBorders>
              <w:top w:val="single" w:sz="4" w:space="0" w:color="auto"/>
              <w:left w:val="single" w:sz="4" w:space="0" w:color="auto"/>
              <w:bottom w:val="single" w:sz="4" w:space="0" w:color="auto"/>
              <w:right w:val="single" w:sz="4" w:space="0" w:color="auto"/>
            </w:tcBorders>
            <w:vAlign w:val="center"/>
          </w:tcPr>
          <w:p w14:paraId="624D24CA"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只能有一个投标文件及有效报价（招标文件要求提交备选投标的除外）</w:t>
            </w:r>
          </w:p>
        </w:tc>
      </w:tr>
      <w:tr w:rsidR="00AF2DB4" w14:paraId="3392A4B5" w14:textId="77777777">
        <w:trPr>
          <w:trHeight w:val="208"/>
          <w:jc w:val="center"/>
        </w:trPr>
        <w:tc>
          <w:tcPr>
            <w:tcW w:w="876" w:type="dxa"/>
            <w:vMerge/>
            <w:tcBorders>
              <w:bottom w:val="single" w:sz="4" w:space="0" w:color="auto"/>
              <w:right w:val="single" w:sz="4" w:space="0" w:color="auto"/>
            </w:tcBorders>
            <w:vAlign w:val="center"/>
          </w:tcPr>
          <w:p w14:paraId="61DD3C94" w14:textId="77777777" w:rsidR="00AF2DB4" w:rsidRDefault="00AF2DB4">
            <w:pPr>
              <w:wordWrap/>
              <w:jc w:val="center"/>
              <w:textAlignment w:val="center"/>
              <w:rPr>
                <w:rFonts w:ascii="宋体" w:eastAsia="宋体" w:hAnsi="宋体" w:cs="宋体"/>
                <w:bCs w:val="0"/>
                <w:iCs w:val="0"/>
              </w:rPr>
            </w:pPr>
          </w:p>
        </w:tc>
        <w:tc>
          <w:tcPr>
            <w:tcW w:w="934" w:type="dxa"/>
            <w:vMerge/>
            <w:tcBorders>
              <w:bottom w:val="single" w:sz="4" w:space="0" w:color="auto"/>
              <w:right w:val="single" w:sz="4" w:space="0" w:color="auto"/>
            </w:tcBorders>
            <w:vAlign w:val="center"/>
          </w:tcPr>
          <w:p w14:paraId="7F69F0D3"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1E48C08C"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w:t>
            </w:r>
          </w:p>
        </w:tc>
        <w:tc>
          <w:tcPr>
            <w:tcW w:w="5627" w:type="dxa"/>
            <w:tcBorders>
              <w:top w:val="single" w:sz="4" w:space="0" w:color="auto"/>
              <w:left w:val="single" w:sz="4" w:space="0" w:color="auto"/>
              <w:bottom w:val="single" w:sz="4" w:space="0" w:color="auto"/>
              <w:right w:val="single" w:sz="4" w:space="0" w:color="auto"/>
            </w:tcBorders>
            <w:vAlign w:val="center"/>
          </w:tcPr>
          <w:p w14:paraId="680F71EE"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w:t>
            </w:r>
          </w:p>
        </w:tc>
      </w:tr>
      <w:tr w:rsidR="00AF2DB4" w14:paraId="4D8CB60F" w14:textId="77777777">
        <w:trPr>
          <w:jc w:val="center"/>
        </w:trPr>
        <w:tc>
          <w:tcPr>
            <w:tcW w:w="876" w:type="dxa"/>
            <w:vMerge w:val="restart"/>
            <w:tcBorders>
              <w:top w:val="single" w:sz="4" w:space="0" w:color="auto"/>
              <w:bottom w:val="single" w:sz="4" w:space="0" w:color="auto"/>
              <w:right w:val="single" w:sz="4" w:space="0" w:color="auto"/>
            </w:tcBorders>
            <w:vAlign w:val="center"/>
          </w:tcPr>
          <w:p w14:paraId="1BC58727"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2.1.2</w:t>
            </w:r>
          </w:p>
        </w:tc>
        <w:tc>
          <w:tcPr>
            <w:tcW w:w="934" w:type="dxa"/>
            <w:vMerge w:val="restart"/>
            <w:tcBorders>
              <w:top w:val="single" w:sz="4" w:space="0" w:color="auto"/>
              <w:right w:val="single" w:sz="4" w:space="0" w:color="auto"/>
            </w:tcBorders>
            <w:vAlign w:val="center"/>
          </w:tcPr>
          <w:p w14:paraId="03DE9D04"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资格评审标准</w:t>
            </w:r>
          </w:p>
        </w:tc>
        <w:tc>
          <w:tcPr>
            <w:tcW w:w="2202" w:type="dxa"/>
            <w:tcBorders>
              <w:top w:val="single" w:sz="4" w:space="0" w:color="auto"/>
              <w:left w:val="single" w:sz="4" w:space="0" w:color="auto"/>
              <w:bottom w:val="single" w:sz="4" w:space="0" w:color="auto"/>
              <w:right w:val="single" w:sz="4" w:space="0" w:color="auto"/>
            </w:tcBorders>
            <w:vAlign w:val="center"/>
          </w:tcPr>
          <w:p w14:paraId="0E3A5EA0"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营业执照</w:t>
            </w:r>
          </w:p>
        </w:tc>
        <w:tc>
          <w:tcPr>
            <w:tcW w:w="5627" w:type="dxa"/>
            <w:tcBorders>
              <w:top w:val="single" w:sz="4" w:space="0" w:color="auto"/>
              <w:left w:val="single" w:sz="4" w:space="0" w:color="auto"/>
              <w:bottom w:val="single" w:sz="4" w:space="0" w:color="auto"/>
              <w:right w:val="single" w:sz="4" w:space="0" w:color="auto"/>
            </w:tcBorders>
            <w:vAlign w:val="center"/>
          </w:tcPr>
          <w:p w14:paraId="704CCE21"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具备有效的营业执照</w:t>
            </w:r>
          </w:p>
        </w:tc>
      </w:tr>
      <w:tr w:rsidR="00AF2DB4" w14:paraId="23F8DE88" w14:textId="77777777">
        <w:trPr>
          <w:trHeight w:val="573"/>
          <w:jc w:val="center"/>
        </w:trPr>
        <w:tc>
          <w:tcPr>
            <w:tcW w:w="876" w:type="dxa"/>
            <w:vMerge/>
            <w:tcBorders>
              <w:top w:val="nil"/>
              <w:bottom w:val="single" w:sz="4" w:space="0" w:color="auto"/>
              <w:right w:val="single" w:sz="4" w:space="0" w:color="auto"/>
            </w:tcBorders>
            <w:vAlign w:val="center"/>
          </w:tcPr>
          <w:p w14:paraId="2A3130D9"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3C2BAEAD"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72D90560"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资质等级</w:t>
            </w:r>
          </w:p>
        </w:tc>
        <w:tc>
          <w:tcPr>
            <w:tcW w:w="5627" w:type="dxa"/>
            <w:tcBorders>
              <w:top w:val="single" w:sz="4" w:space="0" w:color="auto"/>
              <w:left w:val="single" w:sz="4" w:space="0" w:color="auto"/>
              <w:bottom w:val="single" w:sz="4" w:space="0" w:color="auto"/>
              <w:right w:val="single" w:sz="4" w:space="0" w:color="auto"/>
            </w:tcBorders>
            <w:vAlign w:val="center"/>
          </w:tcPr>
          <w:p w14:paraId="0AB02E9C"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符合第三章“招标文件说明”第</w:t>
            </w:r>
            <w:r>
              <w:rPr>
                <w:rFonts w:ascii="宋体" w:eastAsia="宋体" w:hAnsi="宋体" w:cs="宋体" w:hint="eastAsia"/>
                <w:bCs w:val="0"/>
                <w:iCs w:val="0"/>
              </w:rPr>
              <w:t>2</w:t>
            </w:r>
            <w:r>
              <w:rPr>
                <w:rFonts w:ascii="宋体" w:eastAsia="宋体" w:hAnsi="宋体" w:cs="宋体" w:hint="eastAsia"/>
                <w:bCs w:val="0"/>
                <w:iCs w:val="0"/>
              </w:rPr>
              <w:t>项规定</w:t>
            </w:r>
          </w:p>
        </w:tc>
      </w:tr>
      <w:tr w:rsidR="00AF2DB4" w14:paraId="579E18BC" w14:textId="77777777">
        <w:trPr>
          <w:trHeight w:val="636"/>
          <w:jc w:val="center"/>
        </w:trPr>
        <w:tc>
          <w:tcPr>
            <w:tcW w:w="876" w:type="dxa"/>
            <w:vMerge/>
            <w:tcBorders>
              <w:top w:val="nil"/>
              <w:bottom w:val="single" w:sz="4" w:space="0" w:color="auto"/>
              <w:right w:val="single" w:sz="4" w:space="0" w:color="auto"/>
            </w:tcBorders>
            <w:vAlign w:val="center"/>
          </w:tcPr>
          <w:p w14:paraId="1D7DC24D"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7C93D4F7"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right w:val="single" w:sz="4" w:space="0" w:color="auto"/>
            </w:tcBorders>
            <w:vAlign w:val="center"/>
          </w:tcPr>
          <w:p w14:paraId="4E5E157F"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总监理工程师</w:t>
            </w:r>
          </w:p>
        </w:tc>
        <w:tc>
          <w:tcPr>
            <w:tcW w:w="5627" w:type="dxa"/>
            <w:tcBorders>
              <w:top w:val="single" w:sz="4" w:space="0" w:color="auto"/>
              <w:left w:val="single" w:sz="4" w:space="0" w:color="auto"/>
              <w:right w:val="single" w:sz="4" w:space="0" w:color="auto"/>
            </w:tcBorders>
            <w:vAlign w:val="center"/>
          </w:tcPr>
          <w:p w14:paraId="0A6B7617"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符合第三章“招标文件说明”第</w:t>
            </w:r>
            <w:r>
              <w:rPr>
                <w:rFonts w:ascii="宋体" w:eastAsia="宋体" w:hAnsi="宋体" w:cs="宋体" w:hint="eastAsia"/>
                <w:bCs w:val="0"/>
                <w:iCs w:val="0"/>
              </w:rPr>
              <w:t>2</w:t>
            </w:r>
            <w:r>
              <w:rPr>
                <w:rFonts w:ascii="宋体" w:eastAsia="宋体" w:hAnsi="宋体" w:cs="宋体" w:hint="eastAsia"/>
                <w:bCs w:val="0"/>
                <w:iCs w:val="0"/>
              </w:rPr>
              <w:t>项规定</w:t>
            </w:r>
          </w:p>
        </w:tc>
      </w:tr>
      <w:tr w:rsidR="00AF2DB4" w14:paraId="1CB1B7F7" w14:textId="77777777">
        <w:trPr>
          <w:trHeight w:val="309"/>
          <w:jc w:val="center"/>
        </w:trPr>
        <w:tc>
          <w:tcPr>
            <w:tcW w:w="876" w:type="dxa"/>
            <w:vMerge/>
            <w:tcBorders>
              <w:top w:val="nil"/>
              <w:bottom w:val="single" w:sz="4" w:space="0" w:color="auto"/>
              <w:right w:val="single" w:sz="4" w:space="0" w:color="auto"/>
            </w:tcBorders>
            <w:vAlign w:val="center"/>
          </w:tcPr>
          <w:p w14:paraId="6727CFF7" w14:textId="77777777" w:rsidR="00AF2DB4" w:rsidRDefault="00AF2DB4">
            <w:pPr>
              <w:wordWrap/>
              <w:jc w:val="center"/>
              <w:textAlignment w:val="center"/>
              <w:rPr>
                <w:rFonts w:ascii="宋体" w:eastAsia="宋体" w:hAnsi="宋体" w:cs="宋体"/>
                <w:bCs w:val="0"/>
                <w:iCs w:val="0"/>
              </w:rPr>
            </w:pPr>
          </w:p>
        </w:tc>
        <w:tc>
          <w:tcPr>
            <w:tcW w:w="934" w:type="dxa"/>
            <w:vMerge/>
            <w:tcBorders>
              <w:bottom w:val="single" w:sz="4" w:space="0" w:color="auto"/>
              <w:right w:val="single" w:sz="4" w:space="0" w:color="auto"/>
            </w:tcBorders>
            <w:vAlign w:val="center"/>
          </w:tcPr>
          <w:p w14:paraId="7D62379B"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3BFC1F55"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w:t>
            </w:r>
          </w:p>
        </w:tc>
        <w:tc>
          <w:tcPr>
            <w:tcW w:w="5627" w:type="dxa"/>
            <w:tcBorders>
              <w:top w:val="single" w:sz="4" w:space="0" w:color="auto"/>
              <w:left w:val="single" w:sz="4" w:space="0" w:color="auto"/>
              <w:bottom w:val="single" w:sz="4" w:space="0" w:color="auto"/>
              <w:right w:val="single" w:sz="4" w:space="0" w:color="auto"/>
            </w:tcBorders>
            <w:vAlign w:val="center"/>
          </w:tcPr>
          <w:p w14:paraId="524ADA9E"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w:t>
            </w:r>
          </w:p>
        </w:tc>
      </w:tr>
      <w:tr w:rsidR="00AF2DB4" w14:paraId="0BFFEC95" w14:textId="77777777">
        <w:trPr>
          <w:trHeight w:val="506"/>
          <w:jc w:val="center"/>
        </w:trPr>
        <w:tc>
          <w:tcPr>
            <w:tcW w:w="876" w:type="dxa"/>
            <w:vMerge w:val="restart"/>
            <w:tcBorders>
              <w:top w:val="single" w:sz="4" w:space="0" w:color="auto"/>
              <w:right w:val="single" w:sz="4" w:space="0" w:color="auto"/>
            </w:tcBorders>
            <w:vAlign w:val="center"/>
          </w:tcPr>
          <w:p w14:paraId="68EB4D07"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2.1.3</w:t>
            </w:r>
          </w:p>
        </w:tc>
        <w:tc>
          <w:tcPr>
            <w:tcW w:w="934" w:type="dxa"/>
            <w:vMerge w:val="restart"/>
            <w:tcBorders>
              <w:top w:val="single" w:sz="4" w:space="0" w:color="auto"/>
              <w:right w:val="single" w:sz="4" w:space="0" w:color="auto"/>
            </w:tcBorders>
            <w:vAlign w:val="center"/>
          </w:tcPr>
          <w:p w14:paraId="25F6FEA1"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响应性</w:t>
            </w:r>
          </w:p>
          <w:p w14:paraId="0F932E59"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评审标准</w:t>
            </w:r>
          </w:p>
        </w:tc>
        <w:tc>
          <w:tcPr>
            <w:tcW w:w="2202" w:type="dxa"/>
            <w:tcBorders>
              <w:top w:val="single" w:sz="4" w:space="0" w:color="auto"/>
              <w:left w:val="single" w:sz="4" w:space="0" w:color="auto"/>
              <w:bottom w:val="single" w:sz="4" w:space="0" w:color="auto"/>
              <w:right w:val="single" w:sz="4" w:space="0" w:color="auto"/>
            </w:tcBorders>
            <w:vAlign w:val="center"/>
          </w:tcPr>
          <w:p w14:paraId="1C65C73A"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投标内容</w:t>
            </w:r>
          </w:p>
        </w:tc>
        <w:tc>
          <w:tcPr>
            <w:tcW w:w="5627" w:type="dxa"/>
            <w:tcBorders>
              <w:top w:val="single" w:sz="4" w:space="0" w:color="auto"/>
              <w:left w:val="single" w:sz="4" w:space="0" w:color="auto"/>
              <w:bottom w:val="single" w:sz="4" w:space="0" w:color="auto"/>
              <w:right w:val="single" w:sz="4" w:space="0" w:color="auto"/>
            </w:tcBorders>
            <w:vAlign w:val="center"/>
          </w:tcPr>
          <w:p w14:paraId="0798CD12"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符合第二章“投标须知前附表”第</w:t>
            </w:r>
            <w:r>
              <w:rPr>
                <w:rFonts w:ascii="宋体" w:eastAsia="宋体" w:hAnsi="宋体" w:cs="宋体" w:hint="eastAsia"/>
                <w:bCs w:val="0"/>
                <w:iCs w:val="0"/>
              </w:rPr>
              <w:t>4</w:t>
            </w:r>
            <w:r>
              <w:rPr>
                <w:rFonts w:ascii="宋体" w:eastAsia="宋体" w:hAnsi="宋体" w:cs="宋体" w:hint="eastAsia"/>
                <w:bCs w:val="0"/>
                <w:iCs w:val="0"/>
              </w:rPr>
              <w:t>项规定</w:t>
            </w:r>
          </w:p>
        </w:tc>
      </w:tr>
      <w:tr w:rsidR="00AF2DB4" w14:paraId="06967D8F" w14:textId="77777777">
        <w:trPr>
          <w:jc w:val="center"/>
        </w:trPr>
        <w:tc>
          <w:tcPr>
            <w:tcW w:w="876" w:type="dxa"/>
            <w:vMerge/>
            <w:tcBorders>
              <w:right w:val="single" w:sz="4" w:space="0" w:color="auto"/>
            </w:tcBorders>
            <w:vAlign w:val="center"/>
          </w:tcPr>
          <w:p w14:paraId="7423B6B7"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1925793A"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4DA86B87"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监理服务期</w:t>
            </w:r>
          </w:p>
        </w:tc>
        <w:tc>
          <w:tcPr>
            <w:tcW w:w="5627" w:type="dxa"/>
            <w:tcBorders>
              <w:top w:val="single" w:sz="4" w:space="0" w:color="auto"/>
              <w:left w:val="single" w:sz="4" w:space="0" w:color="auto"/>
              <w:bottom w:val="single" w:sz="4" w:space="0" w:color="auto"/>
              <w:right w:val="single" w:sz="4" w:space="0" w:color="auto"/>
            </w:tcBorders>
            <w:vAlign w:val="center"/>
          </w:tcPr>
          <w:p w14:paraId="5132027E"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符合第二章“投标须知前附表”第</w:t>
            </w:r>
            <w:r>
              <w:rPr>
                <w:rFonts w:ascii="宋体" w:eastAsia="宋体" w:hAnsi="宋体" w:cs="宋体" w:hint="eastAsia"/>
                <w:bCs w:val="0"/>
                <w:iCs w:val="0"/>
              </w:rPr>
              <w:t>5</w:t>
            </w:r>
            <w:r>
              <w:rPr>
                <w:rFonts w:ascii="宋体" w:eastAsia="宋体" w:hAnsi="宋体" w:cs="宋体" w:hint="eastAsia"/>
                <w:bCs w:val="0"/>
                <w:iCs w:val="0"/>
              </w:rPr>
              <w:t>项规定</w:t>
            </w:r>
          </w:p>
        </w:tc>
      </w:tr>
      <w:tr w:rsidR="00AF2DB4" w14:paraId="3D13D76F" w14:textId="77777777">
        <w:trPr>
          <w:jc w:val="center"/>
        </w:trPr>
        <w:tc>
          <w:tcPr>
            <w:tcW w:w="876" w:type="dxa"/>
            <w:vMerge/>
            <w:tcBorders>
              <w:right w:val="single" w:sz="4" w:space="0" w:color="auto"/>
            </w:tcBorders>
            <w:vAlign w:val="center"/>
          </w:tcPr>
          <w:p w14:paraId="565B8BFF"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1116A68F"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2D006529"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工程质量</w:t>
            </w:r>
          </w:p>
        </w:tc>
        <w:tc>
          <w:tcPr>
            <w:tcW w:w="5627" w:type="dxa"/>
            <w:tcBorders>
              <w:top w:val="single" w:sz="4" w:space="0" w:color="auto"/>
              <w:left w:val="single" w:sz="4" w:space="0" w:color="auto"/>
              <w:bottom w:val="single" w:sz="4" w:space="0" w:color="auto"/>
              <w:right w:val="single" w:sz="4" w:space="0" w:color="auto"/>
            </w:tcBorders>
            <w:vAlign w:val="center"/>
          </w:tcPr>
          <w:p w14:paraId="0335ABFE"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符合第二章“投标须知前附表”第</w:t>
            </w:r>
            <w:r>
              <w:rPr>
                <w:rFonts w:ascii="宋体" w:eastAsia="宋体" w:hAnsi="宋体" w:cs="宋体" w:hint="eastAsia"/>
                <w:bCs w:val="0"/>
                <w:iCs w:val="0"/>
              </w:rPr>
              <w:t>6</w:t>
            </w:r>
            <w:r>
              <w:rPr>
                <w:rFonts w:ascii="宋体" w:eastAsia="宋体" w:hAnsi="宋体" w:cs="宋体" w:hint="eastAsia"/>
                <w:bCs w:val="0"/>
                <w:iCs w:val="0"/>
              </w:rPr>
              <w:t>项规定</w:t>
            </w:r>
          </w:p>
        </w:tc>
      </w:tr>
      <w:tr w:rsidR="00AF2DB4" w14:paraId="21FC9822" w14:textId="77777777">
        <w:trPr>
          <w:trHeight w:val="641"/>
          <w:jc w:val="center"/>
        </w:trPr>
        <w:tc>
          <w:tcPr>
            <w:tcW w:w="876" w:type="dxa"/>
            <w:vMerge/>
            <w:tcBorders>
              <w:right w:val="single" w:sz="4" w:space="0" w:color="auto"/>
            </w:tcBorders>
            <w:vAlign w:val="center"/>
          </w:tcPr>
          <w:p w14:paraId="3D3CA4F4"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5A90F723"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0665D309"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投标保证金</w:t>
            </w:r>
          </w:p>
        </w:tc>
        <w:tc>
          <w:tcPr>
            <w:tcW w:w="5627" w:type="dxa"/>
            <w:tcBorders>
              <w:top w:val="single" w:sz="4" w:space="0" w:color="auto"/>
              <w:left w:val="single" w:sz="4" w:space="0" w:color="auto"/>
              <w:bottom w:val="single" w:sz="4" w:space="0" w:color="auto"/>
              <w:right w:val="single" w:sz="4" w:space="0" w:color="auto"/>
            </w:tcBorders>
            <w:vAlign w:val="center"/>
          </w:tcPr>
          <w:p w14:paraId="0B5DA12B"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符合第二章“投标须知前附表”第</w:t>
            </w:r>
            <w:r>
              <w:rPr>
                <w:rFonts w:ascii="宋体" w:eastAsia="宋体" w:hAnsi="宋体" w:cs="宋体" w:hint="eastAsia"/>
                <w:bCs w:val="0"/>
                <w:iCs w:val="0"/>
              </w:rPr>
              <w:t>17</w:t>
            </w:r>
            <w:r>
              <w:rPr>
                <w:rFonts w:ascii="宋体" w:eastAsia="宋体" w:hAnsi="宋体" w:cs="宋体" w:hint="eastAsia"/>
                <w:bCs w:val="0"/>
                <w:iCs w:val="0"/>
              </w:rPr>
              <w:t>项规定</w:t>
            </w:r>
          </w:p>
        </w:tc>
      </w:tr>
      <w:tr w:rsidR="00AF2DB4" w14:paraId="44259FBE" w14:textId="77777777">
        <w:trPr>
          <w:trHeight w:val="819"/>
          <w:jc w:val="center"/>
        </w:trPr>
        <w:tc>
          <w:tcPr>
            <w:tcW w:w="876" w:type="dxa"/>
            <w:vMerge/>
            <w:tcBorders>
              <w:right w:val="single" w:sz="4" w:space="0" w:color="auto"/>
            </w:tcBorders>
            <w:vAlign w:val="center"/>
          </w:tcPr>
          <w:p w14:paraId="72651BF4"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2BEE440C"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right w:val="single" w:sz="4" w:space="0" w:color="auto"/>
            </w:tcBorders>
            <w:vAlign w:val="center"/>
          </w:tcPr>
          <w:p w14:paraId="6EB5431E"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投标报价</w:t>
            </w:r>
          </w:p>
        </w:tc>
        <w:tc>
          <w:tcPr>
            <w:tcW w:w="5627" w:type="dxa"/>
            <w:tcBorders>
              <w:top w:val="single" w:sz="4" w:space="0" w:color="auto"/>
              <w:left w:val="single" w:sz="4" w:space="0" w:color="auto"/>
              <w:right w:val="single" w:sz="4" w:space="0" w:color="auto"/>
            </w:tcBorders>
            <w:vAlign w:val="center"/>
          </w:tcPr>
          <w:p w14:paraId="3ADCD008"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无下列情形：投标报价高于招标文件设定的监理费最高限价</w:t>
            </w:r>
          </w:p>
        </w:tc>
      </w:tr>
      <w:tr w:rsidR="00AF2DB4" w14:paraId="5A5D33FA" w14:textId="77777777">
        <w:trPr>
          <w:trHeight w:val="595"/>
          <w:jc w:val="center"/>
        </w:trPr>
        <w:tc>
          <w:tcPr>
            <w:tcW w:w="876" w:type="dxa"/>
            <w:vMerge/>
            <w:tcBorders>
              <w:right w:val="single" w:sz="4" w:space="0" w:color="auto"/>
            </w:tcBorders>
            <w:vAlign w:val="center"/>
          </w:tcPr>
          <w:p w14:paraId="726E17E2" w14:textId="77777777" w:rsidR="00AF2DB4" w:rsidRDefault="00AF2DB4">
            <w:pPr>
              <w:wordWrap/>
              <w:jc w:val="center"/>
              <w:textAlignment w:val="center"/>
              <w:rPr>
                <w:rFonts w:ascii="宋体" w:eastAsia="宋体" w:hAnsi="宋体" w:cs="宋体"/>
                <w:bCs w:val="0"/>
                <w:iCs w:val="0"/>
              </w:rPr>
            </w:pPr>
          </w:p>
        </w:tc>
        <w:tc>
          <w:tcPr>
            <w:tcW w:w="934" w:type="dxa"/>
            <w:vMerge/>
            <w:tcBorders>
              <w:right w:val="single" w:sz="4" w:space="0" w:color="auto"/>
            </w:tcBorders>
            <w:vAlign w:val="center"/>
          </w:tcPr>
          <w:p w14:paraId="04972D78"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right w:val="single" w:sz="4" w:space="0" w:color="auto"/>
            </w:tcBorders>
            <w:vAlign w:val="center"/>
          </w:tcPr>
          <w:p w14:paraId="36B80B84"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投标安全承诺书</w:t>
            </w:r>
          </w:p>
        </w:tc>
        <w:tc>
          <w:tcPr>
            <w:tcW w:w="5627" w:type="dxa"/>
            <w:tcBorders>
              <w:top w:val="single" w:sz="4" w:space="0" w:color="auto"/>
              <w:left w:val="single" w:sz="4" w:space="0" w:color="auto"/>
              <w:right w:val="single" w:sz="4" w:space="0" w:color="auto"/>
            </w:tcBorders>
            <w:vAlign w:val="center"/>
          </w:tcPr>
          <w:p w14:paraId="4D9EA643"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按照招标文件要求填写并提供</w:t>
            </w:r>
          </w:p>
        </w:tc>
      </w:tr>
      <w:tr w:rsidR="00AF2DB4" w14:paraId="09577759" w14:textId="77777777">
        <w:trPr>
          <w:trHeight w:val="557"/>
          <w:jc w:val="center"/>
        </w:trPr>
        <w:tc>
          <w:tcPr>
            <w:tcW w:w="876" w:type="dxa"/>
            <w:vMerge/>
            <w:tcBorders>
              <w:bottom w:val="single" w:sz="4" w:space="0" w:color="auto"/>
              <w:right w:val="single" w:sz="4" w:space="0" w:color="auto"/>
            </w:tcBorders>
            <w:vAlign w:val="center"/>
          </w:tcPr>
          <w:p w14:paraId="449FDD47" w14:textId="77777777" w:rsidR="00AF2DB4" w:rsidRDefault="00AF2DB4">
            <w:pPr>
              <w:wordWrap/>
              <w:jc w:val="center"/>
              <w:textAlignment w:val="center"/>
              <w:rPr>
                <w:rFonts w:ascii="宋体" w:eastAsia="宋体" w:hAnsi="宋体" w:cs="宋体"/>
                <w:bCs w:val="0"/>
                <w:iCs w:val="0"/>
              </w:rPr>
            </w:pPr>
          </w:p>
        </w:tc>
        <w:tc>
          <w:tcPr>
            <w:tcW w:w="934" w:type="dxa"/>
            <w:vMerge/>
            <w:tcBorders>
              <w:bottom w:val="single" w:sz="4" w:space="0" w:color="auto"/>
              <w:right w:val="single" w:sz="4" w:space="0" w:color="auto"/>
            </w:tcBorders>
            <w:vAlign w:val="center"/>
          </w:tcPr>
          <w:p w14:paraId="43F8D65E"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right w:val="single" w:sz="4" w:space="0" w:color="auto"/>
            </w:tcBorders>
            <w:vAlign w:val="center"/>
          </w:tcPr>
          <w:p w14:paraId="3C44AB5E"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w:t>
            </w:r>
          </w:p>
        </w:tc>
        <w:tc>
          <w:tcPr>
            <w:tcW w:w="5627" w:type="dxa"/>
            <w:tcBorders>
              <w:top w:val="single" w:sz="4" w:space="0" w:color="auto"/>
              <w:left w:val="single" w:sz="4" w:space="0" w:color="auto"/>
              <w:right w:val="single" w:sz="4" w:space="0" w:color="auto"/>
            </w:tcBorders>
            <w:vAlign w:val="center"/>
          </w:tcPr>
          <w:p w14:paraId="316EF91C"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w:t>
            </w:r>
          </w:p>
        </w:tc>
      </w:tr>
      <w:tr w:rsidR="00AF2DB4" w14:paraId="3D9EE1DA" w14:textId="77777777">
        <w:trPr>
          <w:trHeight w:val="521"/>
          <w:jc w:val="center"/>
        </w:trPr>
        <w:tc>
          <w:tcPr>
            <w:tcW w:w="876" w:type="dxa"/>
            <w:vMerge/>
            <w:tcBorders>
              <w:bottom w:val="single" w:sz="4" w:space="0" w:color="auto"/>
              <w:right w:val="single" w:sz="4" w:space="0" w:color="auto"/>
            </w:tcBorders>
            <w:vAlign w:val="center"/>
          </w:tcPr>
          <w:p w14:paraId="7B8A5271" w14:textId="77777777" w:rsidR="00AF2DB4" w:rsidRDefault="00AF2DB4">
            <w:pPr>
              <w:wordWrap/>
              <w:jc w:val="center"/>
              <w:textAlignment w:val="center"/>
              <w:rPr>
                <w:rFonts w:ascii="宋体" w:eastAsia="宋体" w:hAnsi="宋体" w:cs="宋体"/>
                <w:bCs w:val="0"/>
                <w:iCs w:val="0"/>
              </w:rPr>
            </w:pPr>
          </w:p>
        </w:tc>
        <w:tc>
          <w:tcPr>
            <w:tcW w:w="934" w:type="dxa"/>
            <w:tcBorders>
              <w:top w:val="single" w:sz="4" w:space="0" w:color="auto"/>
              <w:bottom w:val="single" w:sz="4" w:space="0" w:color="auto"/>
              <w:right w:val="single" w:sz="4" w:space="0" w:color="auto"/>
            </w:tcBorders>
            <w:vAlign w:val="center"/>
          </w:tcPr>
          <w:p w14:paraId="0489B356" w14:textId="77777777" w:rsidR="00AF2DB4" w:rsidRDefault="00AF2DB4">
            <w:pPr>
              <w:wordWrap/>
              <w:jc w:val="center"/>
              <w:textAlignment w:val="center"/>
              <w:rPr>
                <w:rFonts w:ascii="宋体" w:eastAsia="宋体" w:hAnsi="宋体" w:cs="宋体"/>
                <w:bCs w:val="0"/>
                <w:iCs w:val="0"/>
              </w:rPr>
            </w:pPr>
          </w:p>
        </w:tc>
        <w:tc>
          <w:tcPr>
            <w:tcW w:w="2202" w:type="dxa"/>
            <w:tcBorders>
              <w:top w:val="single" w:sz="4" w:space="0" w:color="auto"/>
              <w:left w:val="single" w:sz="4" w:space="0" w:color="auto"/>
              <w:bottom w:val="single" w:sz="4" w:space="0" w:color="auto"/>
              <w:right w:val="single" w:sz="4" w:space="0" w:color="auto"/>
            </w:tcBorders>
            <w:vAlign w:val="center"/>
          </w:tcPr>
          <w:p w14:paraId="31B1AE81"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其他</w:t>
            </w:r>
          </w:p>
        </w:tc>
        <w:tc>
          <w:tcPr>
            <w:tcW w:w="5627" w:type="dxa"/>
            <w:tcBorders>
              <w:top w:val="single" w:sz="4" w:space="0" w:color="auto"/>
              <w:left w:val="single" w:sz="4" w:space="0" w:color="auto"/>
              <w:bottom w:val="single" w:sz="4" w:space="0" w:color="auto"/>
              <w:right w:val="single" w:sz="4" w:space="0" w:color="auto"/>
            </w:tcBorders>
            <w:vAlign w:val="center"/>
          </w:tcPr>
          <w:p w14:paraId="0880508D"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无第三章“招标文件说明”第</w:t>
            </w:r>
            <w:r>
              <w:rPr>
                <w:rFonts w:ascii="宋体" w:eastAsia="宋体" w:hAnsi="宋体" w:cs="宋体" w:hint="eastAsia"/>
                <w:bCs w:val="0"/>
                <w:iCs w:val="0"/>
              </w:rPr>
              <w:t>16.3</w:t>
            </w:r>
            <w:r>
              <w:rPr>
                <w:rFonts w:ascii="宋体" w:eastAsia="宋体" w:hAnsi="宋体" w:cs="宋体" w:hint="eastAsia"/>
                <w:bCs w:val="0"/>
                <w:iCs w:val="0"/>
              </w:rPr>
              <w:t>条所列情形</w:t>
            </w:r>
          </w:p>
        </w:tc>
      </w:tr>
      <w:tr w:rsidR="00AF2DB4" w14:paraId="191111D1" w14:textId="77777777">
        <w:trPr>
          <w:jc w:val="center"/>
        </w:trPr>
        <w:tc>
          <w:tcPr>
            <w:tcW w:w="1810" w:type="dxa"/>
            <w:gridSpan w:val="2"/>
            <w:tcBorders>
              <w:bottom w:val="single" w:sz="4" w:space="0" w:color="auto"/>
              <w:right w:val="single" w:sz="4" w:space="0" w:color="auto"/>
            </w:tcBorders>
            <w:vAlign w:val="center"/>
          </w:tcPr>
          <w:p w14:paraId="134B3D9E" w14:textId="77777777" w:rsidR="00AF2DB4" w:rsidRDefault="00B867D1">
            <w:pPr>
              <w:wordWrap/>
              <w:jc w:val="center"/>
              <w:textAlignment w:val="center"/>
              <w:rPr>
                <w:rFonts w:ascii="宋体" w:eastAsia="宋体" w:hAnsi="宋体" w:cs="宋体"/>
                <w:b/>
                <w:bCs w:val="0"/>
                <w:iCs w:val="0"/>
              </w:rPr>
            </w:pPr>
            <w:r>
              <w:rPr>
                <w:rFonts w:ascii="宋体" w:eastAsia="宋体" w:hAnsi="宋体" w:cs="宋体" w:hint="eastAsia"/>
                <w:b/>
                <w:bCs w:val="0"/>
                <w:iCs w:val="0"/>
              </w:rPr>
              <w:t>条款号</w:t>
            </w:r>
          </w:p>
        </w:tc>
        <w:tc>
          <w:tcPr>
            <w:tcW w:w="2202" w:type="dxa"/>
            <w:tcBorders>
              <w:top w:val="single" w:sz="4" w:space="0" w:color="auto"/>
              <w:left w:val="single" w:sz="4" w:space="0" w:color="auto"/>
              <w:bottom w:val="single" w:sz="4" w:space="0" w:color="auto"/>
              <w:right w:val="single" w:sz="4" w:space="0" w:color="auto"/>
            </w:tcBorders>
            <w:vAlign w:val="center"/>
          </w:tcPr>
          <w:p w14:paraId="48878C92" w14:textId="77777777" w:rsidR="00AF2DB4" w:rsidRDefault="00B867D1">
            <w:pPr>
              <w:wordWrap/>
              <w:jc w:val="center"/>
              <w:textAlignment w:val="center"/>
              <w:rPr>
                <w:rFonts w:ascii="宋体" w:eastAsia="宋体" w:hAnsi="宋体" w:cs="宋体"/>
                <w:b/>
                <w:bCs w:val="0"/>
                <w:iCs w:val="0"/>
              </w:rPr>
            </w:pPr>
            <w:r>
              <w:rPr>
                <w:rFonts w:ascii="宋体" w:eastAsia="宋体" w:hAnsi="宋体" w:cs="宋体" w:hint="eastAsia"/>
                <w:b/>
                <w:bCs w:val="0"/>
                <w:iCs w:val="0"/>
              </w:rPr>
              <w:t>条款内容</w:t>
            </w:r>
          </w:p>
        </w:tc>
        <w:tc>
          <w:tcPr>
            <w:tcW w:w="5627" w:type="dxa"/>
            <w:tcBorders>
              <w:top w:val="single" w:sz="4" w:space="0" w:color="auto"/>
              <w:left w:val="single" w:sz="4" w:space="0" w:color="auto"/>
              <w:bottom w:val="single" w:sz="4" w:space="0" w:color="auto"/>
              <w:right w:val="single" w:sz="4" w:space="0" w:color="auto"/>
            </w:tcBorders>
            <w:vAlign w:val="center"/>
          </w:tcPr>
          <w:p w14:paraId="1328A365" w14:textId="77777777" w:rsidR="00AF2DB4" w:rsidRDefault="00B867D1">
            <w:pPr>
              <w:wordWrap/>
              <w:textAlignment w:val="center"/>
              <w:rPr>
                <w:rFonts w:ascii="宋体" w:eastAsia="宋体" w:hAnsi="宋体" w:cs="宋体"/>
                <w:b/>
                <w:bCs w:val="0"/>
                <w:iCs w:val="0"/>
              </w:rPr>
            </w:pPr>
            <w:r>
              <w:rPr>
                <w:rFonts w:ascii="宋体" w:eastAsia="宋体" w:hAnsi="宋体" w:cs="宋体" w:hint="eastAsia"/>
                <w:b/>
                <w:bCs w:val="0"/>
                <w:iCs w:val="0"/>
              </w:rPr>
              <w:t>编列内容</w:t>
            </w:r>
          </w:p>
        </w:tc>
      </w:tr>
      <w:tr w:rsidR="00AF2DB4" w14:paraId="7ED4ADC0" w14:textId="77777777">
        <w:trPr>
          <w:jc w:val="center"/>
        </w:trPr>
        <w:tc>
          <w:tcPr>
            <w:tcW w:w="1810" w:type="dxa"/>
            <w:gridSpan w:val="2"/>
            <w:tcBorders>
              <w:bottom w:val="single" w:sz="4" w:space="0" w:color="auto"/>
              <w:right w:val="single" w:sz="4" w:space="0" w:color="auto"/>
            </w:tcBorders>
            <w:vAlign w:val="center"/>
          </w:tcPr>
          <w:p w14:paraId="3EE53446"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lastRenderedPageBreak/>
              <w:t>2.2.1</w:t>
            </w:r>
          </w:p>
        </w:tc>
        <w:tc>
          <w:tcPr>
            <w:tcW w:w="2202" w:type="dxa"/>
            <w:tcBorders>
              <w:top w:val="single" w:sz="4" w:space="0" w:color="auto"/>
              <w:left w:val="single" w:sz="4" w:space="0" w:color="auto"/>
              <w:bottom w:val="single" w:sz="4" w:space="0" w:color="auto"/>
              <w:right w:val="single" w:sz="4" w:space="0" w:color="auto"/>
            </w:tcBorders>
            <w:vAlign w:val="center"/>
          </w:tcPr>
          <w:p w14:paraId="7A1347DA"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分值构成</w:t>
            </w:r>
          </w:p>
          <w:p w14:paraId="50B88203"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总分</w:t>
            </w:r>
            <w:r>
              <w:rPr>
                <w:rFonts w:ascii="宋体" w:eastAsia="宋体" w:hAnsi="宋体" w:cs="宋体" w:hint="eastAsia"/>
                <w:bCs w:val="0"/>
                <w:iCs w:val="0"/>
              </w:rPr>
              <w:t xml:space="preserve">100 </w:t>
            </w:r>
            <w:r>
              <w:rPr>
                <w:rFonts w:ascii="宋体" w:eastAsia="宋体" w:hAnsi="宋体" w:cs="宋体" w:hint="eastAsia"/>
                <w:bCs w:val="0"/>
                <w:iCs w:val="0"/>
              </w:rPr>
              <w:t>分</w:t>
            </w:r>
            <w:r>
              <w:rPr>
                <w:rFonts w:ascii="宋体" w:eastAsia="宋体" w:hAnsi="宋体" w:cs="宋体" w:hint="eastAsia"/>
                <w:bCs w:val="0"/>
                <w:iCs w:val="0"/>
              </w:rPr>
              <w:t>)</w:t>
            </w:r>
          </w:p>
        </w:tc>
        <w:tc>
          <w:tcPr>
            <w:tcW w:w="5627" w:type="dxa"/>
            <w:tcBorders>
              <w:top w:val="single" w:sz="4" w:space="0" w:color="auto"/>
              <w:left w:val="single" w:sz="4" w:space="0" w:color="auto"/>
              <w:bottom w:val="single" w:sz="4" w:space="0" w:color="auto"/>
              <w:right w:val="single" w:sz="4" w:space="0" w:color="auto"/>
            </w:tcBorders>
            <w:vAlign w:val="center"/>
          </w:tcPr>
          <w:p w14:paraId="516084D5"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投标报价：</w:t>
            </w:r>
            <w:r>
              <w:rPr>
                <w:rFonts w:ascii="宋体" w:eastAsia="宋体" w:hAnsi="宋体" w:cs="宋体" w:hint="eastAsia"/>
                <w:bCs w:val="0"/>
                <w:iCs w:val="0"/>
              </w:rPr>
              <w:t xml:space="preserve"> 100 </w:t>
            </w:r>
            <w:r>
              <w:rPr>
                <w:rFonts w:ascii="宋体" w:eastAsia="宋体" w:hAnsi="宋体" w:cs="宋体" w:hint="eastAsia"/>
                <w:bCs w:val="0"/>
                <w:iCs w:val="0"/>
              </w:rPr>
              <w:t>分</w:t>
            </w:r>
          </w:p>
        </w:tc>
      </w:tr>
      <w:tr w:rsidR="00AF2DB4" w14:paraId="5A8EE15D" w14:textId="77777777">
        <w:trPr>
          <w:trHeight w:val="2513"/>
          <w:jc w:val="center"/>
        </w:trPr>
        <w:tc>
          <w:tcPr>
            <w:tcW w:w="1810" w:type="dxa"/>
            <w:gridSpan w:val="2"/>
            <w:tcBorders>
              <w:top w:val="single" w:sz="4" w:space="0" w:color="auto"/>
              <w:bottom w:val="single" w:sz="4" w:space="0" w:color="auto"/>
              <w:right w:val="single" w:sz="4" w:space="0" w:color="auto"/>
            </w:tcBorders>
            <w:vAlign w:val="center"/>
          </w:tcPr>
          <w:p w14:paraId="401A9ECE"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2.2.2</w:t>
            </w:r>
          </w:p>
        </w:tc>
        <w:tc>
          <w:tcPr>
            <w:tcW w:w="2202" w:type="dxa"/>
            <w:tcBorders>
              <w:top w:val="single" w:sz="4" w:space="0" w:color="auto"/>
              <w:left w:val="single" w:sz="4" w:space="0" w:color="auto"/>
              <w:bottom w:val="single" w:sz="4" w:space="0" w:color="auto"/>
              <w:right w:val="single" w:sz="4" w:space="0" w:color="auto"/>
            </w:tcBorders>
            <w:vAlign w:val="center"/>
          </w:tcPr>
          <w:p w14:paraId="584B08A5"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评标基准价计算方法</w:t>
            </w:r>
          </w:p>
        </w:tc>
        <w:tc>
          <w:tcPr>
            <w:tcW w:w="5627" w:type="dxa"/>
            <w:tcBorders>
              <w:top w:val="single" w:sz="4" w:space="0" w:color="auto"/>
              <w:left w:val="single" w:sz="4" w:space="0" w:color="auto"/>
              <w:bottom w:val="single" w:sz="4" w:space="0" w:color="auto"/>
              <w:right w:val="single" w:sz="4" w:space="0" w:color="auto"/>
            </w:tcBorders>
            <w:vAlign w:val="center"/>
          </w:tcPr>
          <w:p w14:paraId="51978A8A"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以有效投标文件（有效投标文件是指初步评审合格的投标文件，下同）的评标价（评标价是指经澄清、补正和修正算术计算错误的投标报价，下同）算术平均值为</w:t>
            </w:r>
            <w:r>
              <w:rPr>
                <w:rFonts w:ascii="宋体" w:eastAsia="宋体" w:hAnsi="宋体" w:cs="宋体" w:hint="eastAsia"/>
                <w:bCs w:val="0"/>
                <w:iCs w:val="0"/>
              </w:rPr>
              <w:t xml:space="preserve"> A</w:t>
            </w:r>
            <w:r>
              <w:rPr>
                <w:rFonts w:ascii="宋体" w:eastAsia="宋体" w:hAnsi="宋体" w:cs="宋体" w:hint="eastAsia"/>
                <w:bCs w:val="0"/>
                <w:iCs w:val="0"/>
              </w:rPr>
              <w:t>〔当有效投标文件≥</w:t>
            </w:r>
            <w:r>
              <w:rPr>
                <w:rFonts w:ascii="宋体" w:eastAsia="宋体" w:hAnsi="宋体" w:cs="宋体" w:hint="eastAsia"/>
                <w:bCs w:val="0"/>
                <w:iCs w:val="0"/>
              </w:rPr>
              <w:t xml:space="preserve">7 </w:t>
            </w:r>
            <w:r>
              <w:rPr>
                <w:rFonts w:ascii="宋体" w:eastAsia="宋体" w:hAnsi="宋体" w:cs="宋体" w:hint="eastAsia"/>
                <w:bCs w:val="0"/>
                <w:iCs w:val="0"/>
              </w:rPr>
              <w:t>家时，去掉最高和最低</w:t>
            </w:r>
            <w:r>
              <w:rPr>
                <w:rFonts w:ascii="宋体" w:eastAsia="宋体" w:hAnsi="宋体" w:cs="宋体" w:hint="eastAsia"/>
                <w:bCs w:val="0"/>
                <w:iCs w:val="0"/>
              </w:rPr>
              <w:t xml:space="preserve"> 20%</w:t>
            </w:r>
            <w:r>
              <w:rPr>
                <w:rFonts w:ascii="宋体" w:eastAsia="宋体" w:hAnsi="宋体" w:cs="宋体" w:hint="eastAsia"/>
                <w:bCs w:val="0"/>
                <w:iCs w:val="0"/>
              </w:rPr>
              <w:t>（四舍五入取整）后进行平均；当有效投标文件</w:t>
            </w:r>
            <w:r>
              <w:rPr>
                <w:rFonts w:ascii="宋体" w:eastAsia="宋体" w:hAnsi="宋体" w:cs="宋体" w:hint="eastAsia"/>
                <w:bCs w:val="0"/>
                <w:iCs w:val="0"/>
              </w:rPr>
              <w:t xml:space="preserve"> 4-6 </w:t>
            </w:r>
            <w:r>
              <w:rPr>
                <w:rFonts w:ascii="宋体" w:eastAsia="宋体" w:hAnsi="宋体" w:cs="宋体" w:hint="eastAsia"/>
                <w:bCs w:val="0"/>
                <w:iCs w:val="0"/>
              </w:rPr>
              <w:t>家时，剔除最高报价后进行算术平均；当有效投标文件＜</w:t>
            </w:r>
            <w:r>
              <w:rPr>
                <w:rFonts w:ascii="宋体" w:eastAsia="宋体" w:hAnsi="宋体" w:cs="宋体" w:hint="eastAsia"/>
                <w:bCs w:val="0"/>
                <w:iCs w:val="0"/>
              </w:rPr>
              <w:t xml:space="preserve">4 </w:t>
            </w:r>
            <w:r>
              <w:rPr>
                <w:rFonts w:ascii="宋体" w:eastAsia="宋体" w:hAnsi="宋体" w:cs="宋体" w:hint="eastAsia"/>
                <w:bCs w:val="0"/>
                <w:iCs w:val="0"/>
              </w:rPr>
              <w:t>时，则次低报价作为投标平均价</w:t>
            </w:r>
            <w:r>
              <w:rPr>
                <w:rFonts w:ascii="宋体" w:eastAsia="宋体" w:hAnsi="宋体" w:cs="宋体" w:hint="eastAsia"/>
                <w:bCs w:val="0"/>
                <w:iCs w:val="0"/>
              </w:rPr>
              <w:t xml:space="preserve"> A</w:t>
            </w:r>
            <w:r>
              <w:rPr>
                <w:rFonts w:ascii="宋体" w:eastAsia="宋体" w:hAnsi="宋体" w:cs="宋体" w:hint="eastAsia"/>
                <w:bCs w:val="0"/>
                <w:iCs w:val="0"/>
              </w:rPr>
              <w:t>〕。</w:t>
            </w:r>
          </w:p>
          <w:p w14:paraId="3DAABFDA"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评标委员会在评标报告签字后，除评标过程中的计算错误外，上述方法的评标基准价不因招投标当事人质疑、投诉以及其他任何情形而改变。</w:t>
            </w:r>
          </w:p>
        </w:tc>
      </w:tr>
      <w:tr w:rsidR="00AF2DB4" w14:paraId="1E107D35" w14:textId="77777777">
        <w:trPr>
          <w:trHeight w:val="1767"/>
          <w:jc w:val="center"/>
        </w:trPr>
        <w:tc>
          <w:tcPr>
            <w:tcW w:w="1810" w:type="dxa"/>
            <w:gridSpan w:val="2"/>
            <w:tcBorders>
              <w:top w:val="single" w:sz="4" w:space="0" w:color="auto"/>
              <w:bottom w:val="single" w:sz="4" w:space="0" w:color="auto"/>
              <w:right w:val="single" w:sz="4" w:space="0" w:color="auto"/>
            </w:tcBorders>
            <w:vAlign w:val="center"/>
          </w:tcPr>
          <w:p w14:paraId="36689E74"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2.2.3</w:t>
            </w:r>
          </w:p>
        </w:tc>
        <w:tc>
          <w:tcPr>
            <w:tcW w:w="2202" w:type="dxa"/>
            <w:tcBorders>
              <w:top w:val="single" w:sz="4" w:space="0" w:color="auto"/>
              <w:left w:val="single" w:sz="4" w:space="0" w:color="auto"/>
              <w:bottom w:val="single" w:sz="4" w:space="0" w:color="auto"/>
              <w:right w:val="single" w:sz="4" w:space="0" w:color="auto"/>
            </w:tcBorders>
            <w:vAlign w:val="center"/>
          </w:tcPr>
          <w:p w14:paraId="669390AB" w14:textId="77777777" w:rsidR="00AF2DB4" w:rsidRDefault="00B867D1">
            <w:pPr>
              <w:wordWrap/>
              <w:jc w:val="center"/>
              <w:textAlignment w:val="center"/>
              <w:rPr>
                <w:rFonts w:ascii="宋体" w:eastAsia="宋体" w:hAnsi="宋体" w:cs="宋体"/>
                <w:bCs w:val="0"/>
                <w:iCs w:val="0"/>
              </w:rPr>
            </w:pPr>
            <w:r>
              <w:rPr>
                <w:rFonts w:ascii="宋体" w:eastAsia="宋体" w:hAnsi="宋体" w:cs="宋体" w:hint="eastAsia"/>
                <w:bCs w:val="0"/>
                <w:iCs w:val="0"/>
              </w:rPr>
              <w:t>投标报价（</w:t>
            </w:r>
            <w:r>
              <w:rPr>
                <w:rFonts w:ascii="宋体" w:eastAsia="宋体" w:hAnsi="宋体" w:cs="宋体" w:hint="eastAsia"/>
                <w:bCs w:val="0"/>
                <w:iCs w:val="0"/>
              </w:rPr>
              <w:t>100</w:t>
            </w:r>
            <w:r>
              <w:rPr>
                <w:rFonts w:ascii="宋体" w:eastAsia="宋体" w:hAnsi="宋体" w:cs="宋体" w:hint="eastAsia"/>
                <w:bCs w:val="0"/>
                <w:iCs w:val="0"/>
              </w:rPr>
              <w:t>分）</w:t>
            </w:r>
          </w:p>
        </w:tc>
        <w:tc>
          <w:tcPr>
            <w:tcW w:w="5627" w:type="dxa"/>
            <w:tcBorders>
              <w:top w:val="single" w:sz="4" w:space="0" w:color="auto"/>
              <w:left w:val="single" w:sz="4" w:space="0" w:color="auto"/>
              <w:bottom w:val="single" w:sz="4" w:space="0" w:color="auto"/>
              <w:right w:val="single" w:sz="4" w:space="0" w:color="auto"/>
            </w:tcBorders>
            <w:vAlign w:val="center"/>
          </w:tcPr>
          <w:p w14:paraId="4621E9BB" w14:textId="77777777" w:rsidR="00AF2DB4" w:rsidRDefault="00B867D1">
            <w:pPr>
              <w:wordWrap/>
              <w:textAlignment w:val="center"/>
              <w:rPr>
                <w:rFonts w:ascii="宋体" w:eastAsia="宋体" w:hAnsi="宋体" w:cs="宋体"/>
                <w:bCs w:val="0"/>
                <w:iCs w:val="0"/>
              </w:rPr>
            </w:pPr>
            <w:r>
              <w:rPr>
                <w:rFonts w:ascii="宋体" w:eastAsia="宋体" w:hAnsi="宋体" w:cs="宋体" w:hint="eastAsia"/>
                <w:bCs w:val="0"/>
                <w:iCs w:val="0"/>
              </w:rPr>
              <w:t>投标报价等于评标基准价的得满分；偏离评标基准价的，投标报价每高于评标基准价</w:t>
            </w:r>
            <w:r>
              <w:rPr>
                <w:rFonts w:ascii="宋体" w:eastAsia="宋体" w:hAnsi="宋体" w:cs="宋体" w:hint="eastAsia"/>
                <w:bCs w:val="0"/>
                <w:iCs w:val="0"/>
              </w:rPr>
              <w:t>1%</w:t>
            </w:r>
            <w:r>
              <w:rPr>
                <w:rFonts w:ascii="宋体" w:eastAsia="宋体" w:hAnsi="宋体" w:cs="宋体" w:hint="eastAsia"/>
                <w:bCs w:val="0"/>
                <w:iCs w:val="0"/>
              </w:rPr>
              <w:t>扣</w:t>
            </w:r>
            <w:r>
              <w:rPr>
                <w:rFonts w:ascii="宋体" w:eastAsia="宋体" w:hAnsi="宋体" w:cs="宋体" w:hint="eastAsia"/>
                <w:bCs w:val="0"/>
                <w:iCs w:val="0"/>
              </w:rPr>
              <w:t xml:space="preserve">0.3 </w:t>
            </w:r>
            <w:r>
              <w:rPr>
                <w:rFonts w:ascii="宋体" w:eastAsia="宋体" w:hAnsi="宋体" w:cs="宋体" w:hint="eastAsia"/>
                <w:bCs w:val="0"/>
                <w:iCs w:val="0"/>
              </w:rPr>
              <w:t>分，投标报价每低于评标基准价</w:t>
            </w:r>
            <w:r>
              <w:rPr>
                <w:rFonts w:ascii="宋体" w:eastAsia="宋体" w:hAnsi="宋体" w:cs="宋体" w:hint="eastAsia"/>
                <w:bCs w:val="0"/>
                <w:iCs w:val="0"/>
              </w:rPr>
              <w:t>1%</w:t>
            </w:r>
            <w:r>
              <w:rPr>
                <w:rFonts w:ascii="宋体" w:eastAsia="宋体" w:hAnsi="宋体" w:cs="宋体" w:hint="eastAsia"/>
                <w:bCs w:val="0"/>
                <w:iCs w:val="0"/>
              </w:rPr>
              <w:t>扣</w:t>
            </w:r>
            <w:r>
              <w:rPr>
                <w:rFonts w:ascii="宋体" w:eastAsia="宋体" w:hAnsi="宋体" w:cs="宋体" w:hint="eastAsia"/>
                <w:bCs w:val="0"/>
                <w:iCs w:val="0"/>
              </w:rPr>
              <w:t>0.1</w:t>
            </w:r>
            <w:r>
              <w:rPr>
                <w:rFonts w:ascii="宋体" w:eastAsia="宋体" w:hAnsi="宋体" w:cs="宋体" w:hint="eastAsia"/>
                <w:bCs w:val="0"/>
                <w:iCs w:val="0"/>
              </w:rPr>
              <w:t>分，偏离不足</w:t>
            </w:r>
            <w:r>
              <w:rPr>
                <w:rFonts w:ascii="宋体" w:eastAsia="宋体" w:hAnsi="宋体" w:cs="宋体" w:hint="eastAsia"/>
                <w:bCs w:val="0"/>
                <w:iCs w:val="0"/>
              </w:rPr>
              <w:t>1%</w:t>
            </w:r>
            <w:r>
              <w:rPr>
                <w:rFonts w:ascii="宋体" w:eastAsia="宋体" w:hAnsi="宋体" w:cs="宋体" w:hint="eastAsia"/>
                <w:bCs w:val="0"/>
                <w:iCs w:val="0"/>
              </w:rPr>
              <w:t>的，用插入法计算，保留两位小数。</w:t>
            </w:r>
          </w:p>
        </w:tc>
      </w:tr>
    </w:tbl>
    <w:p w14:paraId="79A01EA9" w14:textId="77777777" w:rsidR="00AF2DB4" w:rsidRDefault="00AF2DB4">
      <w:pPr>
        <w:rPr>
          <w:rFonts w:ascii="宋体" w:eastAsia="宋体" w:hAnsi="宋体" w:cs="宋体"/>
        </w:rPr>
      </w:pPr>
    </w:p>
    <w:p w14:paraId="0EC53362" w14:textId="77777777" w:rsidR="00AF2DB4" w:rsidRDefault="00AF2DB4">
      <w:pPr>
        <w:rPr>
          <w:rFonts w:ascii="宋体" w:eastAsia="宋体" w:hAnsi="宋体" w:cs="宋体"/>
          <w:kern w:val="28"/>
        </w:rPr>
      </w:pPr>
    </w:p>
    <w:p w14:paraId="3E50DEFD" w14:textId="77777777" w:rsidR="00AF2DB4" w:rsidRDefault="00B867D1">
      <w:pPr>
        <w:rPr>
          <w:rFonts w:ascii="宋体" w:eastAsia="宋体" w:hAnsi="宋体" w:cs="宋体"/>
        </w:rPr>
      </w:pPr>
      <w:r>
        <w:rPr>
          <w:rFonts w:ascii="宋体" w:eastAsia="宋体" w:hAnsi="宋体" w:cs="宋体" w:hint="eastAsia"/>
        </w:rPr>
        <w:br w:type="page"/>
      </w:r>
    </w:p>
    <w:p w14:paraId="3F876614" w14:textId="77777777" w:rsidR="00AF2DB4" w:rsidRDefault="00B867D1">
      <w:pPr>
        <w:pStyle w:val="1"/>
      </w:pPr>
      <w:bookmarkStart w:id="118" w:name="_Toc31505"/>
      <w:r>
        <w:rPr>
          <w:rFonts w:hint="eastAsia"/>
        </w:rPr>
        <w:lastRenderedPageBreak/>
        <w:t>第四章</w:t>
      </w:r>
      <w:r>
        <w:rPr>
          <w:rFonts w:hint="eastAsia"/>
        </w:rPr>
        <w:t xml:space="preserve"> </w:t>
      </w:r>
      <w:r>
        <w:rPr>
          <w:rFonts w:hint="eastAsia"/>
        </w:rPr>
        <w:t>合同主要条款</w:t>
      </w:r>
      <w:bookmarkEnd w:id="118"/>
    </w:p>
    <w:p w14:paraId="4863E2C2" w14:textId="77777777" w:rsidR="00AF2DB4" w:rsidRDefault="00B867D1">
      <w:pPr>
        <w:keepNext/>
        <w:keepLines/>
        <w:spacing w:before="340" w:after="330"/>
        <w:jc w:val="center"/>
        <w:outlineLvl w:val="0"/>
        <w:rPr>
          <w:rFonts w:ascii="宋体" w:eastAsia="宋体" w:hAnsi="宋体" w:cs="宋体"/>
          <w:b/>
          <w:kern w:val="44"/>
        </w:rPr>
      </w:pPr>
      <w:bookmarkStart w:id="119" w:name="_Toc27006"/>
      <w:bookmarkStart w:id="120" w:name="_Toc43558285"/>
      <w:bookmarkStart w:id="121" w:name="_Toc9150"/>
      <w:bookmarkStart w:id="122" w:name="_Toc76454306"/>
      <w:r>
        <w:rPr>
          <w:rFonts w:ascii="宋体" w:eastAsia="宋体" w:hAnsi="宋体" w:cs="宋体" w:hint="eastAsia"/>
          <w:b/>
          <w:kern w:val="44"/>
        </w:rPr>
        <w:t>第一部分</w:t>
      </w:r>
      <w:r>
        <w:rPr>
          <w:rFonts w:ascii="宋体" w:eastAsia="宋体" w:hAnsi="宋体" w:cs="宋体" w:hint="eastAsia"/>
          <w:b/>
          <w:kern w:val="44"/>
        </w:rPr>
        <w:t xml:space="preserve">  </w:t>
      </w:r>
      <w:r>
        <w:rPr>
          <w:rFonts w:ascii="宋体" w:eastAsia="宋体" w:hAnsi="宋体" w:cs="宋体" w:hint="eastAsia"/>
          <w:b/>
          <w:kern w:val="44"/>
        </w:rPr>
        <w:t>协议书</w:t>
      </w:r>
      <w:bookmarkEnd w:id="119"/>
      <w:bookmarkEnd w:id="120"/>
      <w:bookmarkEnd w:id="121"/>
      <w:bookmarkEnd w:id="122"/>
    </w:p>
    <w:p w14:paraId="3AFF0FFB" w14:textId="77777777" w:rsidR="00AF2DB4" w:rsidRDefault="00AF2DB4">
      <w:pPr>
        <w:tabs>
          <w:tab w:val="left" w:pos="3120"/>
        </w:tabs>
        <w:wordWrap/>
        <w:ind w:firstLineChars="200" w:firstLine="482"/>
        <w:jc w:val="center"/>
        <w:rPr>
          <w:rFonts w:ascii="宋体" w:eastAsia="宋体" w:hAnsi="宋体" w:cs="宋体"/>
          <w:b/>
          <w:iCs w:val="0"/>
        </w:rPr>
      </w:pPr>
    </w:p>
    <w:p w14:paraId="6614F26A" w14:textId="77777777" w:rsidR="00AF2DB4" w:rsidRDefault="00AF2DB4">
      <w:pPr>
        <w:wordWrap/>
        <w:adjustRightInd w:val="0"/>
        <w:snapToGrid w:val="0"/>
        <w:ind w:firstLineChars="250" w:firstLine="600"/>
        <w:rPr>
          <w:rFonts w:ascii="宋体" w:eastAsia="宋体" w:hAnsi="宋体" w:cs="宋体"/>
          <w:iCs w:val="0"/>
        </w:rPr>
      </w:pPr>
    </w:p>
    <w:p w14:paraId="4CA4AB5E"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委托人（全称）：</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644F0D56" w14:textId="77777777" w:rsidR="00AF2DB4" w:rsidRDefault="00B867D1">
      <w:pPr>
        <w:wordWrap/>
        <w:rPr>
          <w:rFonts w:ascii="宋体" w:eastAsia="宋体" w:hAnsi="宋体" w:cs="宋体"/>
          <w:bCs w:val="0"/>
          <w:iCs w:val="0"/>
        </w:rPr>
      </w:pPr>
      <w:r>
        <w:rPr>
          <w:rFonts w:ascii="宋体" w:eastAsia="宋体" w:hAnsi="宋体" w:cs="宋体" w:hint="eastAsia"/>
          <w:bCs w:val="0"/>
          <w:iCs w:val="0"/>
        </w:rPr>
        <w:t>监理人（全称）：</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47BF946D"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根据《中华人民共和国</w:t>
      </w:r>
      <w:r>
        <w:rPr>
          <w:rFonts w:ascii="宋体" w:eastAsia="宋体" w:hAnsi="宋体" w:cs="宋体" w:hint="eastAsia"/>
          <w:bCs w:val="0"/>
          <w:iCs w:val="0"/>
        </w:rPr>
        <w:t>民法典</w:t>
      </w:r>
      <w:r>
        <w:rPr>
          <w:rFonts w:ascii="宋体" w:eastAsia="宋体" w:hAnsi="宋体" w:cs="宋体" w:hint="eastAsia"/>
          <w:bCs w:val="0"/>
          <w:iCs w:val="0"/>
        </w:rPr>
        <w:t>》、《中华人民共和国建筑法》及其他有关法律、法规，遵循平等、自愿、公平和诚信的原则，双方就下述工程委托监理与相关服务事项协商一致，订立本合同。</w:t>
      </w:r>
    </w:p>
    <w:p w14:paraId="1BAE00ED" w14:textId="77777777" w:rsidR="00AF2DB4" w:rsidRDefault="00B867D1">
      <w:pPr>
        <w:keepNext/>
        <w:keepLines/>
        <w:spacing w:before="20" w:after="20"/>
        <w:outlineLvl w:val="2"/>
        <w:rPr>
          <w:rFonts w:ascii="宋体" w:eastAsia="宋体" w:hAnsi="宋体" w:cs="宋体"/>
          <w:bCs w:val="0"/>
          <w:kern w:val="0"/>
        </w:rPr>
      </w:pPr>
      <w:bookmarkStart w:id="123" w:name="_Toc76454307"/>
      <w:bookmarkStart w:id="124" w:name="_Toc16691"/>
      <w:bookmarkStart w:id="125" w:name="_Toc43558286"/>
      <w:r>
        <w:rPr>
          <w:rFonts w:ascii="宋体" w:eastAsia="宋体" w:hAnsi="宋体" w:cs="宋体" w:hint="eastAsia"/>
          <w:bCs w:val="0"/>
          <w:kern w:val="0"/>
        </w:rPr>
        <w:t>一、工程概况</w:t>
      </w:r>
      <w:bookmarkEnd w:id="123"/>
      <w:bookmarkEnd w:id="124"/>
      <w:bookmarkEnd w:id="125"/>
    </w:p>
    <w:p w14:paraId="7D664A14"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工程名称：</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5834D421"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工程地点：</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7DBAE15B"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3. </w:t>
      </w:r>
      <w:r>
        <w:rPr>
          <w:rFonts w:ascii="宋体" w:eastAsia="宋体" w:hAnsi="宋体" w:cs="宋体" w:hint="eastAsia"/>
          <w:bCs w:val="0"/>
          <w:iCs w:val="0"/>
        </w:rPr>
        <w:t>工程规模：</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05646B6E"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4. </w:t>
      </w:r>
      <w:r>
        <w:rPr>
          <w:rFonts w:ascii="宋体" w:eastAsia="宋体" w:hAnsi="宋体" w:cs="宋体" w:hint="eastAsia"/>
          <w:bCs w:val="0"/>
          <w:iCs w:val="0"/>
        </w:rPr>
        <w:t>工程概算投资额或建筑安装工程费：</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787A08BD" w14:textId="77777777" w:rsidR="00AF2DB4" w:rsidRDefault="00B867D1">
      <w:pPr>
        <w:keepNext/>
        <w:keepLines/>
        <w:spacing w:before="20" w:after="20"/>
        <w:outlineLvl w:val="2"/>
        <w:rPr>
          <w:rFonts w:ascii="宋体" w:eastAsia="宋体" w:hAnsi="宋体" w:cs="宋体"/>
          <w:bCs w:val="0"/>
          <w:kern w:val="0"/>
        </w:rPr>
      </w:pPr>
      <w:bookmarkStart w:id="126" w:name="_Toc76454308"/>
      <w:bookmarkStart w:id="127" w:name="_Toc43558287"/>
      <w:bookmarkStart w:id="128" w:name="_Toc32713"/>
      <w:r>
        <w:rPr>
          <w:rFonts w:ascii="宋体" w:eastAsia="宋体" w:hAnsi="宋体" w:cs="宋体" w:hint="eastAsia"/>
          <w:bCs w:val="0"/>
          <w:kern w:val="0"/>
        </w:rPr>
        <w:t>二、词语限定</w:t>
      </w:r>
      <w:bookmarkEnd w:id="126"/>
      <w:bookmarkEnd w:id="127"/>
      <w:bookmarkEnd w:id="128"/>
    </w:p>
    <w:p w14:paraId="7CAE3A2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协议书中相关词语的含义与通用条件中的定义与解释相同。</w:t>
      </w:r>
    </w:p>
    <w:p w14:paraId="42FB2345" w14:textId="77777777" w:rsidR="00AF2DB4" w:rsidRDefault="00B867D1">
      <w:pPr>
        <w:keepNext/>
        <w:keepLines/>
        <w:spacing w:before="20" w:after="20"/>
        <w:outlineLvl w:val="2"/>
        <w:rPr>
          <w:rFonts w:ascii="宋体" w:eastAsia="宋体" w:hAnsi="宋体" w:cs="宋体"/>
          <w:bCs w:val="0"/>
          <w:kern w:val="0"/>
        </w:rPr>
      </w:pPr>
      <w:bookmarkStart w:id="129" w:name="_Toc76454309"/>
      <w:bookmarkStart w:id="130" w:name="_Toc26519"/>
      <w:bookmarkStart w:id="131" w:name="_Toc43558288"/>
      <w:r>
        <w:rPr>
          <w:rFonts w:ascii="宋体" w:eastAsia="宋体" w:hAnsi="宋体" w:cs="宋体" w:hint="eastAsia"/>
          <w:bCs w:val="0"/>
          <w:kern w:val="0"/>
        </w:rPr>
        <w:t>三、组成本合同的文件</w:t>
      </w:r>
      <w:bookmarkEnd w:id="129"/>
      <w:bookmarkEnd w:id="130"/>
      <w:bookmarkEnd w:id="131"/>
    </w:p>
    <w:p w14:paraId="3784F432"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协议书；</w:t>
      </w:r>
    </w:p>
    <w:p w14:paraId="0298EBB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中标通知书（适用于招标工程）或委托书（适用于非招标工程）；</w:t>
      </w:r>
    </w:p>
    <w:p w14:paraId="3F98C019"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3. </w:t>
      </w:r>
      <w:r>
        <w:rPr>
          <w:rFonts w:ascii="宋体" w:eastAsia="宋体" w:hAnsi="宋体" w:cs="宋体" w:hint="eastAsia"/>
          <w:bCs w:val="0"/>
          <w:iCs w:val="0"/>
        </w:rPr>
        <w:t>投标文件（适用于招标工程）或监理与相关服务建议书（适用于非招标工程）；</w:t>
      </w:r>
    </w:p>
    <w:p w14:paraId="620E6463"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4. </w:t>
      </w:r>
      <w:r>
        <w:rPr>
          <w:rFonts w:ascii="宋体" w:eastAsia="宋体" w:hAnsi="宋体" w:cs="宋体" w:hint="eastAsia"/>
          <w:bCs w:val="0"/>
          <w:iCs w:val="0"/>
        </w:rPr>
        <w:t>专用条件；</w:t>
      </w:r>
    </w:p>
    <w:p w14:paraId="5D2E0A9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5. </w:t>
      </w:r>
      <w:r>
        <w:rPr>
          <w:rFonts w:ascii="宋体" w:eastAsia="宋体" w:hAnsi="宋体" w:cs="宋体" w:hint="eastAsia"/>
          <w:bCs w:val="0"/>
          <w:iCs w:val="0"/>
        </w:rPr>
        <w:t>通用条件；</w:t>
      </w:r>
    </w:p>
    <w:p w14:paraId="4A5A5BB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6. </w:t>
      </w:r>
      <w:r>
        <w:rPr>
          <w:rFonts w:ascii="宋体" w:eastAsia="宋体" w:hAnsi="宋体" w:cs="宋体" w:hint="eastAsia"/>
          <w:bCs w:val="0"/>
          <w:iCs w:val="0"/>
        </w:rPr>
        <w:t>附录，即：</w:t>
      </w:r>
    </w:p>
    <w:p w14:paraId="077E43AC" w14:textId="77777777" w:rsidR="00AF2DB4" w:rsidRDefault="00B867D1">
      <w:pPr>
        <w:wordWrap/>
        <w:rPr>
          <w:rFonts w:ascii="宋体" w:eastAsia="宋体" w:hAnsi="宋体" w:cs="宋体"/>
          <w:bCs w:val="0"/>
          <w:iCs w:val="0"/>
        </w:rPr>
      </w:pPr>
      <w:r>
        <w:rPr>
          <w:rFonts w:ascii="宋体" w:eastAsia="宋体" w:hAnsi="宋体" w:cs="宋体" w:hint="eastAsia"/>
          <w:bCs w:val="0"/>
          <w:iCs w:val="0"/>
        </w:rPr>
        <w:t>附录</w:t>
      </w:r>
      <w:r>
        <w:rPr>
          <w:rFonts w:ascii="宋体" w:eastAsia="宋体" w:hAnsi="宋体" w:cs="宋体" w:hint="eastAsia"/>
          <w:bCs w:val="0"/>
          <w:iCs w:val="0"/>
        </w:rPr>
        <w:t xml:space="preserve">A  </w:t>
      </w:r>
      <w:r>
        <w:rPr>
          <w:rFonts w:ascii="宋体" w:eastAsia="宋体" w:hAnsi="宋体" w:cs="宋体" w:hint="eastAsia"/>
          <w:bCs w:val="0"/>
          <w:iCs w:val="0"/>
        </w:rPr>
        <w:t>相关服务的范围和内容</w:t>
      </w:r>
    </w:p>
    <w:p w14:paraId="11F6C114" w14:textId="77777777" w:rsidR="00AF2DB4" w:rsidRDefault="00B867D1">
      <w:pPr>
        <w:wordWrap/>
        <w:rPr>
          <w:rFonts w:ascii="宋体" w:eastAsia="宋体" w:hAnsi="宋体" w:cs="宋体"/>
          <w:bCs w:val="0"/>
          <w:iCs w:val="0"/>
        </w:rPr>
      </w:pPr>
      <w:r>
        <w:rPr>
          <w:rFonts w:ascii="宋体" w:eastAsia="宋体" w:hAnsi="宋体" w:cs="宋体" w:hint="eastAsia"/>
          <w:bCs w:val="0"/>
          <w:iCs w:val="0"/>
        </w:rPr>
        <w:t>附录</w:t>
      </w:r>
      <w:r>
        <w:rPr>
          <w:rFonts w:ascii="宋体" w:eastAsia="宋体" w:hAnsi="宋体" w:cs="宋体" w:hint="eastAsia"/>
          <w:bCs w:val="0"/>
          <w:iCs w:val="0"/>
        </w:rPr>
        <w:t xml:space="preserve">B  </w:t>
      </w:r>
      <w:r>
        <w:rPr>
          <w:rFonts w:ascii="宋体" w:eastAsia="宋体" w:hAnsi="宋体" w:cs="宋体" w:hint="eastAsia"/>
          <w:bCs w:val="0"/>
          <w:iCs w:val="0"/>
        </w:rPr>
        <w:t>委托人派遣的人员和提供的房屋、资料、设备</w:t>
      </w:r>
    </w:p>
    <w:p w14:paraId="4259DA75" w14:textId="77777777" w:rsidR="00AF2DB4" w:rsidRDefault="00B867D1">
      <w:pPr>
        <w:wordWrap/>
        <w:rPr>
          <w:rFonts w:ascii="宋体" w:eastAsia="宋体" w:hAnsi="宋体" w:cs="宋体"/>
          <w:bCs w:val="0"/>
          <w:iCs w:val="0"/>
        </w:rPr>
      </w:pPr>
      <w:r>
        <w:rPr>
          <w:rFonts w:ascii="宋体" w:eastAsia="宋体" w:hAnsi="宋体" w:cs="宋体" w:hint="eastAsia"/>
          <w:bCs w:val="0"/>
          <w:iCs w:val="0"/>
        </w:rPr>
        <w:t>本合同签订后，双方依法签订的补充协议也是本合同文件的组成部分。</w:t>
      </w:r>
    </w:p>
    <w:p w14:paraId="0C1E8B35" w14:textId="77777777" w:rsidR="00AF2DB4" w:rsidRDefault="00B867D1">
      <w:pPr>
        <w:keepNext/>
        <w:keepLines/>
        <w:spacing w:before="20" w:after="20"/>
        <w:outlineLvl w:val="2"/>
        <w:rPr>
          <w:rFonts w:ascii="宋体" w:eastAsia="宋体" w:hAnsi="宋体" w:cs="宋体"/>
          <w:bCs w:val="0"/>
          <w:kern w:val="0"/>
        </w:rPr>
      </w:pPr>
      <w:bookmarkStart w:id="132" w:name="_Toc43558289"/>
      <w:bookmarkStart w:id="133" w:name="_Toc76454310"/>
      <w:bookmarkStart w:id="134" w:name="_Toc10093"/>
      <w:r>
        <w:rPr>
          <w:rFonts w:ascii="宋体" w:eastAsia="宋体" w:hAnsi="宋体" w:cs="宋体" w:hint="eastAsia"/>
          <w:bCs w:val="0"/>
          <w:kern w:val="0"/>
        </w:rPr>
        <w:t>四、总监理工程师</w:t>
      </w:r>
      <w:bookmarkEnd w:id="132"/>
      <w:bookmarkEnd w:id="133"/>
      <w:bookmarkEnd w:id="134"/>
    </w:p>
    <w:p w14:paraId="0ACF156C" w14:textId="77777777" w:rsidR="00AF2DB4" w:rsidRDefault="00B867D1">
      <w:pPr>
        <w:wordWrap/>
        <w:rPr>
          <w:rFonts w:ascii="宋体" w:eastAsia="宋体" w:hAnsi="宋体" w:cs="宋体"/>
          <w:bCs w:val="0"/>
          <w:iCs w:val="0"/>
        </w:rPr>
      </w:pPr>
      <w:r>
        <w:rPr>
          <w:rFonts w:ascii="宋体" w:eastAsia="宋体" w:hAnsi="宋体" w:cs="宋体" w:hint="eastAsia"/>
          <w:bCs w:val="0"/>
          <w:iCs w:val="0"/>
        </w:rPr>
        <w:t>总监理工程师姓名：</w:t>
      </w:r>
      <w:r>
        <w:rPr>
          <w:rFonts w:ascii="宋体" w:eastAsia="宋体" w:hAnsi="宋体" w:cs="宋体" w:hint="eastAsia"/>
          <w:bCs w:val="0"/>
          <w:iCs w:val="0"/>
          <w:u w:val="single"/>
        </w:rPr>
        <w:t xml:space="preserve">           </w:t>
      </w:r>
      <w:r>
        <w:rPr>
          <w:rFonts w:ascii="宋体" w:eastAsia="宋体" w:hAnsi="宋体" w:cs="宋体" w:hint="eastAsia"/>
          <w:bCs w:val="0"/>
          <w:iCs w:val="0"/>
        </w:rPr>
        <w:t>，身份证号码：</w:t>
      </w:r>
      <w:r>
        <w:rPr>
          <w:rFonts w:ascii="宋体" w:eastAsia="宋体" w:hAnsi="宋体" w:cs="宋体" w:hint="eastAsia"/>
          <w:bCs w:val="0"/>
          <w:iCs w:val="0"/>
          <w:u w:val="single"/>
        </w:rPr>
        <w:t xml:space="preserve">            </w:t>
      </w:r>
      <w:r>
        <w:rPr>
          <w:rFonts w:ascii="宋体" w:eastAsia="宋体" w:hAnsi="宋体" w:cs="宋体" w:hint="eastAsia"/>
          <w:bCs w:val="0"/>
          <w:iCs w:val="0"/>
        </w:rPr>
        <w:t>，注册号：</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4575874F" w14:textId="77777777" w:rsidR="00AF2DB4" w:rsidRDefault="00B867D1">
      <w:pPr>
        <w:keepNext/>
        <w:keepLines/>
        <w:spacing w:before="20" w:after="20"/>
        <w:outlineLvl w:val="2"/>
        <w:rPr>
          <w:rFonts w:ascii="宋体" w:eastAsia="宋体" w:hAnsi="宋体" w:cs="宋体"/>
          <w:bCs w:val="0"/>
          <w:kern w:val="0"/>
        </w:rPr>
      </w:pPr>
      <w:bookmarkStart w:id="135" w:name="_Toc76454311"/>
      <w:bookmarkStart w:id="136" w:name="_Toc43558290"/>
      <w:bookmarkStart w:id="137" w:name="_Toc7257"/>
      <w:r>
        <w:rPr>
          <w:rFonts w:ascii="宋体" w:eastAsia="宋体" w:hAnsi="宋体" w:cs="宋体" w:hint="eastAsia"/>
          <w:bCs w:val="0"/>
          <w:kern w:val="0"/>
        </w:rPr>
        <w:lastRenderedPageBreak/>
        <w:t>五、签约酬金</w:t>
      </w:r>
      <w:bookmarkEnd w:id="135"/>
      <w:bookmarkEnd w:id="136"/>
      <w:bookmarkEnd w:id="137"/>
    </w:p>
    <w:p w14:paraId="48D4A895" w14:textId="77777777" w:rsidR="00AF2DB4" w:rsidRDefault="00B867D1">
      <w:pPr>
        <w:wordWrap/>
        <w:rPr>
          <w:rFonts w:ascii="宋体" w:eastAsia="宋体" w:hAnsi="宋体" w:cs="宋体"/>
          <w:bCs w:val="0"/>
          <w:iCs w:val="0"/>
        </w:rPr>
      </w:pPr>
      <w:r>
        <w:rPr>
          <w:rFonts w:ascii="宋体" w:eastAsia="宋体" w:hAnsi="宋体" w:cs="宋体" w:hint="eastAsia"/>
          <w:bCs w:val="0"/>
          <w:iCs w:val="0"/>
        </w:rPr>
        <w:t>签约酬金（大写）：</w:t>
      </w:r>
      <w:r>
        <w:rPr>
          <w:rFonts w:ascii="宋体" w:eastAsia="宋体" w:hAnsi="宋体" w:cs="宋体" w:hint="eastAsia"/>
          <w:bCs w:val="0"/>
          <w:iCs w:val="0"/>
          <w:u w:val="single"/>
        </w:rPr>
        <w:t xml:space="preserve">                            </w:t>
      </w:r>
      <w:r>
        <w:rPr>
          <w:rFonts w:ascii="宋体" w:eastAsia="宋体" w:hAnsi="宋体" w:cs="宋体" w:hint="eastAsia"/>
          <w:bCs w:val="0"/>
          <w:iCs w:val="0"/>
        </w:rPr>
        <w:t>（</w:t>
      </w:r>
      <w:r>
        <w:rPr>
          <w:rFonts w:ascii="宋体" w:eastAsia="宋体" w:hAnsi="宋体" w:cs="宋体" w:hint="eastAsia"/>
          <w:bCs w:val="0"/>
          <w:iCs w:val="0"/>
        </w:rPr>
        <w:t>¥</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21542F87"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包括：</w:t>
      </w:r>
    </w:p>
    <w:p w14:paraId="35B007E3"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监理酬金：</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3D2B71F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相关服务酬金：</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46C11802"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其中：</w:t>
      </w:r>
    </w:p>
    <w:p w14:paraId="78C2CC6E"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）勘察</w:t>
      </w:r>
      <w:r>
        <w:rPr>
          <w:rFonts w:ascii="宋体" w:eastAsia="宋体" w:hAnsi="宋体" w:cs="宋体" w:hint="eastAsia"/>
          <w:bCs w:val="0"/>
          <w:iCs w:val="0"/>
        </w:rPr>
        <w:t>阶段服务酬金：</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r>
        <w:rPr>
          <w:rFonts w:ascii="宋体" w:eastAsia="宋体" w:hAnsi="宋体" w:cs="宋体" w:hint="eastAsia"/>
          <w:bCs w:val="0"/>
          <w:iCs w:val="0"/>
        </w:rPr>
        <w:t>。</w:t>
      </w:r>
    </w:p>
    <w:p w14:paraId="642991A5"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）设计阶段服务酬金：</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r>
        <w:rPr>
          <w:rFonts w:ascii="宋体" w:eastAsia="宋体" w:hAnsi="宋体" w:cs="宋体" w:hint="eastAsia"/>
          <w:bCs w:val="0"/>
          <w:iCs w:val="0"/>
        </w:rPr>
        <w:t>。</w:t>
      </w:r>
    </w:p>
    <w:p w14:paraId="29C5402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3</w:t>
      </w:r>
      <w:r>
        <w:rPr>
          <w:rFonts w:ascii="宋体" w:eastAsia="宋体" w:hAnsi="宋体" w:cs="宋体" w:hint="eastAsia"/>
          <w:bCs w:val="0"/>
          <w:iCs w:val="0"/>
        </w:rPr>
        <w:t>）保修阶段服务酬金：</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r>
        <w:rPr>
          <w:rFonts w:ascii="宋体" w:eastAsia="宋体" w:hAnsi="宋体" w:cs="宋体" w:hint="eastAsia"/>
          <w:bCs w:val="0"/>
          <w:iCs w:val="0"/>
        </w:rPr>
        <w:t>。</w:t>
      </w:r>
    </w:p>
    <w:p w14:paraId="0F3C0B5E"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4</w:t>
      </w:r>
      <w:r>
        <w:rPr>
          <w:rFonts w:ascii="宋体" w:eastAsia="宋体" w:hAnsi="宋体" w:cs="宋体" w:hint="eastAsia"/>
          <w:bCs w:val="0"/>
          <w:iCs w:val="0"/>
        </w:rPr>
        <w:t>）其他相关服务酬金：</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r>
        <w:rPr>
          <w:rFonts w:ascii="宋体" w:eastAsia="宋体" w:hAnsi="宋体" w:cs="宋体" w:hint="eastAsia"/>
          <w:bCs w:val="0"/>
          <w:iCs w:val="0"/>
        </w:rPr>
        <w:t>。</w:t>
      </w:r>
    </w:p>
    <w:p w14:paraId="0D8CC2C8" w14:textId="77777777" w:rsidR="00AF2DB4" w:rsidRDefault="00B867D1">
      <w:pPr>
        <w:keepNext/>
        <w:keepLines/>
        <w:spacing w:before="20" w:after="20"/>
        <w:outlineLvl w:val="2"/>
        <w:rPr>
          <w:rFonts w:ascii="宋体" w:eastAsia="宋体" w:hAnsi="宋体" w:cs="宋体"/>
          <w:bCs w:val="0"/>
          <w:kern w:val="0"/>
        </w:rPr>
      </w:pPr>
      <w:bookmarkStart w:id="138" w:name="_Toc76454312"/>
      <w:bookmarkStart w:id="139" w:name="_Toc4539"/>
      <w:bookmarkStart w:id="140" w:name="_Toc43558291"/>
      <w:r>
        <w:rPr>
          <w:rFonts w:ascii="宋体" w:eastAsia="宋体" w:hAnsi="宋体" w:cs="宋体" w:hint="eastAsia"/>
          <w:bCs w:val="0"/>
          <w:kern w:val="0"/>
        </w:rPr>
        <w:t>六、期限</w:t>
      </w:r>
      <w:bookmarkEnd w:id="138"/>
      <w:bookmarkEnd w:id="139"/>
      <w:bookmarkEnd w:id="140"/>
    </w:p>
    <w:p w14:paraId="6C193DE2"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监理期限：</w:t>
      </w:r>
    </w:p>
    <w:p w14:paraId="1F67EF08" w14:textId="77777777" w:rsidR="00AF2DB4" w:rsidRDefault="00B867D1">
      <w:pPr>
        <w:wordWrap/>
        <w:rPr>
          <w:rFonts w:ascii="宋体" w:eastAsia="宋体" w:hAnsi="宋体" w:cs="宋体"/>
          <w:bCs w:val="0"/>
          <w:iCs w:val="0"/>
        </w:rPr>
      </w:pPr>
      <w:r>
        <w:rPr>
          <w:rFonts w:ascii="宋体" w:eastAsia="宋体" w:hAnsi="宋体" w:cs="宋体" w:hint="eastAsia"/>
          <w:bCs w:val="0"/>
          <w:iCs w:val="0"/>
        </w:rPr>
        <w:t>自</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日始，至</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日止。</w:t>
      </w:r>
    </w:p>
    <w:p w14:paraId="7149B6FB"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相关服务期限：</w:t>
      </w:r>
    </w:p>
    <w:p w14:paraId="33FDBA6A"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）勘察阶段服务期限自</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日始，至</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日止。</w:t>
      </w:r>
    </w:p>
    <w:p w14:paraId="27E53878"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）设计阶段服务期限自</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日始，至</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日止。</w:t>
      </w:r>
    </w:p>
    <w:p w14:paraId="1FB423C5"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3</w:t>
      </w:r>
      <w:r>
        <w:rPr>
          <w:rFonts w:ascii="宋体" w:eastAsia="宋体" w:hAnsi="宋体" w:cs="宋体" w:hint="eastAsia"/>
          <w:bCs w:val="0"/>
          <w:iCs w:val="0"/>
        </w:rPr>
        <w:t>）保修阶段服务期限自</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日始，至</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日止。</w:t>
      </w:r>
    </w:p>
    <w:p w14:paraId="5CCCFDA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4</w:t>
      </w:r>
      <w:r>
        <w:rPr>
          <w:rFonts w:ascii="宋体" w:eastAsia="宋体" w:hAnsi="宋体" w:cs="宋体" w:hint="eastAsia"/>
          <w:bCs w:val="0"/>
          <w:iCs w:val="0"/>
        </w:rPr>
        <w:t>）其他相关服务期限自</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日始，至</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日止。</w:t>
      </w:r>
    </w:p>
    <w:p w14:paraId="3F2CD022" w14:textId="77777777" w:rsidR="00AF2DB4" w:rsidRDefault="00B867D1">
      <w:pPr>
        <w:keepNext/>
        <w:keepLines/>
        <w:spacing w:before="20" w:after="20"/>
        <w:outlineLvl w:val="2"/>
        <w:rPr>
          <w:rFonts w:ascii="宋体" w:eastAsia="宋体" w:hAnsi="宋体" w:cs="宋体"/>
          <w:bCs w:val="0"/>
          <w:kern w:val="0"/>
        </w:rPr>
      </w:pPr>
      <w:bookmarkStart w:id="141" w:name="_Toc43558292"/>
      <w:bookmarkStart w:id="142" w:name="_Toc76454313"/>
      <w:bookmarkStart w:id="143" w:name="_Toc8402"/>
      <w:r>
        <w:rPr>
          <w:rFonts w:ascii="宋体" w:eastAsia="宋体" w:hAnsi="宋体" w:cs="宋体" w:hint="eastAsia"/>
          <w:bCs w:val="0"/>
          <w:kern w:val="0"/>
        </w:rPr>
        <w:t>七、双方承诺</w:t>
      </w:r>
      <w:bookmarkEnd w:id="141"/>
      <w:bookmarkEnd w:id="142"/>
      <w:bookmarkEnd w:id="143"/>
    </w:p>
    <w:p w14:paraId="35396C9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监理人向委托人承诺，按照本合同约定提供监理与相关服务。</w:t>
      </w:r>
    </w:p>
    <w:p w14:paraId="770888B7"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委托人向监理人承诺，按照本合同约定派遣相应的人员，提供房屋、资料、设备，并按本合同约定支付酬金。</w:t>
      </w:r>
    </w:p>
    <w:p w14:paraId="1D71D1D7" w14:textId="77777777" w:rsidR="00AF2DB4" w:rsidRDefault="00B867D1">
      <w:pPr>
        <w:keepNext/>
        <w:keepLines/>
        <w:spacing w:before="20" w:after="20"/>
        <w:outlineLvl w:val="2"/>
        <w:rPr>
          <w:rFonts w:ascii="宋体" w:eastAsia="宋体" w:hAnsi="宋体" w:cs="宋体"/>
          <w:bCs w:val="0"/>
          <w:kern w:val="0"/>
        </w:rPr>
      </w:pPr>
      <w:bookmarkStart w:id="144" w:name="_Toc43558293"/>
      <w:bookmarkStart w:id="145" w:name="_Toc8910"/>
      <w:bookmarkStart w:id="146" w:name="_Toc76454314"/>
      <w:r>
        <w:rPr>
          <w:rFonts w:ascii="宋体" w:eastAsia="宋体" w:hAnsi="宋体" w:cs="宋体" w:hint="eastAsia"/>
          <w:bCs w:val="0"/>
          <w:kern w:val="0"/>
        </w:rPr>
        <w:t>八、合同订立</w:t>
      </w:r>
      <w:bookmarkEnd w:id="144"/>
      <w:bookmarkEnd w:id="145"/>
      <w:bookmarkEnd w:id="146"/>
    </w:p>
    <w:p w14:paraId="328BD43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订立时间：</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w:t>
      </w:r>
    </w:p>
    <w:p w14:paraId="3959E54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订立地点：</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48BE9D34"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3. </w:t>
      </w:r>
      <w:r>
        <w:rPr>
          <w:rFonts w:ascii="宋体" w:eastAsia="宋体" w:hAnsi="宋体" w:cs="宋体" w:hint="eastAsia"/>
          <w:bCs w:val="0"/>
          <w:iCs w:val="0"/>
        </w:rPr>
        <w:t>本合同一式捌份，具有同等法律效力，双方各执肆份。</w:t>
      </w:r>
    </w:p>
    <w:p w14:paraId="53A1B2C0" w14:textId="77777777" w:rsidR="00AF2DB4" w:rsidRDefault="00AF2DB4">
      <w:pPr>
        <w:wordWrap/>
        <w:rPr>
          <w:rFonts w:ascii="宋体" w:eastAsia="宋体" w:hAnsi="宋体" w:cs="宋体"/>
          <w:bCs w:val="0"/>
          <w:iCs w:val="0"/>
        </w:rPr>
      </w:pPr>
    </w:p>
    <w:p w14:paraId="7D5347F0"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委托人：</w:t>
      </w:r>
      <w:r>
        <w:rPr>
          <w:rFonts w:ascii="宋体" w:eastAsia="宋体" w:hAnsi="宋体" w:cs="宋体" w:hint="eastAsia"/>
          <w:bCs w:val="0"/>
          <w:iCs w:val="0"/>
        </w:rPr>
        <w:t xml:space="preserve">   </w:t>
      </w:r>
      <w:r>
        <w:rPr>
          <w:rFonts w:ascii="宋体" w:eastAsia="宋体" w:hAnsi="宋体" w:cs="宋体" w:hint="eastAsia"/>
          <w:bCs w:val="0"/>
          <w:iCs w:val="0"/>
        </w:rPr>
        <w:t>（盖章）</w:t>
      </w:r>
      <w:r>
        <w:rPr>
          <w:rFonts w:ascii="宋体" w:eastAsia="宋体" w:hAnsi="宋体" w:cs="宋体" w:hint="eastAsia"/>
          <w:bCs w:val="0"/>
          <w:iCs w:val="0"/>
        </w:rPr>
        <w:t xml:space="preserve">              </w:t>
      </w:r>
      <w:r>
        <w:rPr>
          <w:rFonts w:ascii="宋体" w:eastAsia="宋体" w:hAnsi="宋体" w:cs="宋体" w:hint="eastAsia"/>
          <w:bCs w:val="0"/>
          <w:iCs w:val="0"/>
        </w:rPr>
        <w:t>监理人：</w:t>
      </w:r>
      <w:r>
        <w:rPr>
          <w:rFonts w:ascii="宋体" w:eastAsia="宋体" w:hAnsi="宋体" w:cs="宋体" w:hint="eastAsia"/>
          <w:bCs w:val="0"/>
          <w:iCs w:val="0"/>
        </w:rPr>
        <w:t xml:space="preserve">   </w:t>
      </w:r>
      <w:r>
        <w:rPr>
          <w:rFonts w:ascii="宋体" w:eastAsia="宋体" w:hAnsi="宋体" w:cs="宋体" w:hint="eastAsia"/>
          <w:bCs w:val="0"/>
          <w:iCs w:val="0"/>
        </w:rPr>
        <w:t>（盖章）</w:t>
      </w:r>
      <w:r>
        <w:rPr>
          <w:rFonts w:ascii="宋体" w:eastAsia="宋体" w:hAnsi="宋体" w:cs="宋体" w:hint="eastAsia"/>
          <w:bCs w:val="0"/>
          <w:iCs w:val="0"/>
        </w:rPr>
        <w:t xml:space="preserve">    </w:t>
      </w:r>
    </w:p>
    <w:p w14:paraId="7EFBBA5E" w14:textId="77777777" w:rsidR="00AF2DB4" w:rsidRDefault="00B867D1">
      <w:pPr>
        <w:wordWrap/>
        <w:rPr>
          <w:rFonts w:ascii="宋体" w:eastAsia="宋体" w:hAnsi="宋体" w:cs="宋体"/>
          <w:bCs w:val="0"/>
          <w:iCs w:val="0"/>
        </w:rPr>
      </w:pPr>
      <w:r>
        <w:rPr>
          <w:rFonts w:ascii="宋体" w:eastAsia="宋体" w:hAnsi="宋体" w:cs="宋体" w:hint="eastAsia"/>
          <w:bCs w:val="0"/>
          <w:iCs w:val="0"/>
        </w:rPr>
        <w:t>住所：</w:t>
      </w:r>
      <w:r>
        <w:rPr>
          <w:rFonts w:ascii="宋体" w:eastAsia="宋体" w:hAnsi="宋体" w:cs="宋体" w:hint="eastAsia"/>
          <w:bCs w:val="0"/>
          <w:iCs w:val="0"/>
        </w:rPr>
        <w:t xml:space="preserve">                           </w:t>
      </w:r>
      <w:r>
        <w:rPr>
          <w:rFonts w:ascii="宋体" w:eastAsia="宋体" w:hAnsi="宋体" w:cs="宋体" w:hint="eastAsia"/>
          <w:bCs w:val="0"/>
          <w:iCs w:val="0"/>
        </w:rPr>
        <w:t>住所：</w:t>
      </w:r>
      <w:r>
        <w:rPr>
          <w:rFonts w:ascii="宋体" w:eastAsia="宋体" w:hAnsi="宋体" w:cs="宋体" w:hint="eastAsia"/>
          <w:bCs w:val="0"/>
          <w:iCs w:val="0"/>
        </w:rPr>
        <w:t xml:space="preserve">                       </w:t>
      </w:r>
    </w:p>
    <w:p w14:paraId="1A29B5D7" w14:textId="77777777" w:rsidR="00AF2DB4" w:rsidRDefault="00B867D1">
      <w:pPr>
        <w:wordWrap/>
        <w:rPr>
          <w:rFonts w:ascii="宋体" w:eastAsia="宋体" w:hAnsi="宋体" w:cs="宋体"/>
          <w:bCs w:val="0"/>
          <w:iCs w:val="0"/>
        </w:rPr>
      </w:pPr>
      <w:r>
        <w:rPr>
          <w:rFonts w:ascii="宋体" w:eastAsia="宋体" w:hAnsi="宋体" w:cs="宋体" w:hint="eastAsia"/>
          <w:bCs w:val="0"/>
          <w:iCs w:val="0"/>
        </w:rPr>
        <w:lastRenderedPageBreak/>
        <w:t>邮政编码：</w:t>
      </w:r>
      <w:r>
        <w:rPr>
          <w:rFonts w:ascii="宋体" w:eastAsia="宋体" w:hAnsi="宋体" w:cs="宋体" w:hint="eastAsia"/>
          <w:bCs w:val="0"/>
          <w:iCs w:val="0"/>
        </w:rPr>
        <w:t xml:space="preserve">  </w:t>
      </w:r>
      <w:r>
        <w:rPr>
          <w:rFonts w:ascii="宋体" w:eastAsia="宋体" w:hAnsi="宋体" w:cs="宋体" w:hint="eastAsia"/>
          <w:bCs w:val="0"/>
          <w:iCs w:val="0"/>
        </w:rPr>
        <w:t xml:space="preserve">                     </w:t>
      </w:r>
      <w:r>
        <w:rPr>
          <w:rFonts w:ascii="宋体" w:eastAsia="宋体" w:hAnsi="宋体" w:cs="宋体" w:hint="eastAsia"/>
          <w:bCs w:val="0"/>
          <w:iCs w:val="0"/>
        </w:rPr>
        <w:t>邮政编码：</w:t>
      </w:r>
      <w:r>
        <w:rPr>
          <w:rFonts w:ascii="宋体" w:eastAsia="宋体" w:hAnsi="宋体" w:cs="宋体" w:hint="eastAsia"/>
          <w:bCs w:val="0"/>
          <w:iCs w:val="0"/>
        </w:rPr>
        <w:t xml:space="preserve">                  </w:t>
      </w:r>
    </w:p>
    <w:p w14:paraId="4D31BF2A" w14:textId="77777777" w:rsidR="00AF2DB4" w:rsidRDefault="00B867D1">
      <w:pPr>
        <w:wordWrap/>
        <w:rPr>
          <w:rFonts w:ascii="宋体" w:eastAsia="宋体" w:hAnsi="宋体" w:cs="宋体"/>
          <w:bCs w:val="0"/>
          <w:iCs w:val="0"/>
        </w:rPr>
      </w:pPr>
      <w:r>
        <w:rPr>
          <w:rFonts w:ascii="宋体" w:eastAsia="宋体" w:hAnsi="宋体" w:cs="宋体" w:hint="eastAsia"/>
          <w:bCs w:val="0"/>
          <w:iCs w:val="0"/>
        </w:rPr>
        <w:t>法定代表人或其授权</w:t>
      </w:r>
      <w:r>
        <w:rPr>
          <w:rFonts w:ascii="宋体" w:eastAsia="宋体" w:hAnsi="宋体" w:cs="宋体" w:hint="eastAsia"/>
          <w:bCs w:val="0"/>
          <w:iCs w:val="0"/>
        </w:rPr>
        <w:t xml:space="preserve">               </w:t>
      </w:r>
      <w:r>
        <w:rPr>
          <w:rFonts w:ascii="宋体" w:eastAsia="宋体" w:hAnsi="宋体" w:cs="宋体" w:hint="eastAsia"/>
          <w:bCs w:val="0"/>
          <w:iCs w:val="0"/>
        </w:rPr>
        <w:t>法定代表人或其授权</w:t>
      </w:r>
    </w:p>
    <w:p w14:paraId="087F81BB" w14:textId="77777777" w:rsidR="00AF2DB4" w:rsidRDefault="00B867D1">
      <w:pPr>
        <w:wordWrap/>
        <w:rPr>
          <w:rFonts w:ascii="宋体" w:eastAsia="宋体" w:hAnsi="宋体" w:cs="宋体"/>
          <w:bCs w:val="0"/>
          <w:iCs w:val="0"/>
        </w:rPr>
      </w:pPr>
      <w:r>
        <w:rPr>
          <w:rFonts w:ascii="宋体" w:eastAsia="宋体" w:hAnsi="宋体" w:cs="宋体" w:hint="eastAsia"/>
          <w:bCs w:val="0"/>
          <w:iCs w:val="0"/>
        </w:rPr>
        <w:t>的代理人：（签字）</w:t>
      </w:r>
      <w:r>
        <w:rPr>
          <w:rFonts w:ascii="宋体" w:eastAsia="宋体" w:hAnsi="宋体" w:cs="宋体" w:hint="eastAsia"/>
          <w:bCs w:val="0"/>
          <w:iCs w:val="0"/>
        </w:rPr>
        <w:t xml:space="preserve">               </w:t>
      </w:r>
      <w:r>
        <w:rPr>
          <w:rFonts w:ascii="宋体" w:eastAsia="宋体" w:hAnsi="宋体" w:cs="宋体" w:hint="eastAsia"/>
          <w:bCs w:val="0"/>
          <w:iCs w:val="0"/>
        </w:rPr>
        <w:t>的代理人：（签字）</w:t>
      </w:r>
      <w:r>
        <w:rPr>
          <w:rFonts w:ascii="宋体" w:eastAsia="宋体" w:hAnsi="宋体" w:cs="宋体" w:hint="eastAsia"/>
          <w:bCs w:val="0"/>
          <w:iCs w:val="0"/>
        </w:rPr>
        <w:t xml:space="preserve">          </w:t>
      </w:r>
    </w:p>
    <w:p w14:paraId="1EA0A3C0"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开户银行：</w:t>
      </w:r>
      <w:r>
        <w:rPr>
          <w:rFonts w:ascii="宋体" w:eastAsia="宋体" w:hAnsi="宋体" w:cs="宋体" w:hint="eastAsia"/>
          <w:bCs w:val="0"/>
          <w:iCs w:val="0"/>
        </w:rPr>
        <w:t xml:space="preserve">                       </w:t>
      </w:r>
      <w:r>
        <w:rPr>
          <w:rFonts w:ascii="宋体" w:eastAsia="宋体" w:hAnsi="宋体" w:cs="宋体" w:hint="eastAsia"/>
          <w:bCs w:val="0"/>
          <w:iCs w:val="0"/>
        </w:rPr>
        <w:t>开户银行：</w:t>
      </w:r>
      <w:r>
        <w:rPr>
          <w:rFonts w:ascii="宋体" w:eastAsia="宋体" w:hAnsi="宋体" w:cs="宋体" w:hint="eastAsia"/>
          <w:bCs w:val="0"/>
          <w:iCs w:val="0"/>
        </w:rPr>
        <w:t xml:space="preserve">                  </w:t>
      </w:r>
    </w:p>
    <w:p w14:paraId="13B6B4C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账号：</w:t>
      </w:r>
      <w:r>
        <w:rPr>
          <w:rFonts w:ascii="宋体" w:eastAsia="宋体" w:hAnsi="宋体" w:cs="宋体" w:hint="eastAsia"/>
          <w:bCs w:val="0"/>
          <w:iCs w:val="0"/>
        </w:rPr>
        <w:t xml:space="preserve">                           </w:t>
      </w:r>
      <w:r>
        <w:rPr>
          <w:rFonts w:ascii="宋体" w:eastAsia="宋体" w:hAnsi="宋体" w:cs="宋体" w:hint="eastAsia"/>
          <w:bCs w:val="0"/>
          <w:iCs w:val="0"/>
        </w:rPr>
        <w:t>账号：</w:t>
      </w:r>
      <w:r>
        <w:rPr>
          <w:rFonts w:ascii="宋体" w:eastAsia="宋体" w:hAnsi="宋体" w:cs="宋体" w:hint="eastAsia"/>
          <w:bCs w:val="0"/>
          <w:iCs w:val="0"/>
        </w:rPr>
        <w:t xml:space="preserve">                         </w:t>
      </w:r>
    </w:p>
    <w:p w14:paraId="6342CADA" w14:textId="77777777" w:rsidR="00AF2DB4" w:rsidRDefault="00B867D1">
      <w:pPr>
        <w:wordWrap/>
        <w:rPr>
          <w:rFonts w:ascii="宋体" w:eastAsia="宋体" w:hAnsi="宋体" w:cs="宋体"/>
          <w:bCs w:val="0"/>
          <w:iCs w:val="0"/>
        </w:rPr>
      </w:pPr>
      <w:r>
        <w:rPr>
          <w:rFonts w:ascii="宋体" w:eastAsia="宋体" w:hAnsi="宋体" w:cs="宋体" w:hint="eastAsia"/>
          <w:bCs w:val="0"/>
          <w:iCs w:val="0"/>
        </w:rPr>
        <w:t>电话：</w:t>
      </w:r>
      <w:r>
        <w:rPr>
          <w:rFonts w:ascii="宋体" w:eastAsia="宋体" w:hAnsi="宋体" w:cs="宋体" w:hint="eastAsia"/>
          <w:bCs w:val="0"/>
          <w:iCs w:val="0"/>
        </w:rPr>
        <w:t xml:space="preserve">                           </w:t>
      </w:r>
      <w:r>
        <w:rPr>
          <w:rFonts w:ascii="宋体" w:eastAsia="宋体" w:hAnsi="宋体" w:cs="宋体" w:hint="eastAsia"/>
          <w:bCs w:val="0"/>
          <w:iCs w:val="0"/>
        </w:rPr>
        <w:t>电话：</w:t>
      </w:r>
      <w:r>
        <w:rPr>
          <w:rFonts w:ascii="宋体" w:eastAsia="宋体" w:hAnsi="宋体" w:cs="宋体" w:hint="eastAsia"/>
          <w:bCs w:val="0"/>
          <w:iCs w:val="0"/>
        </w:rPr>
        <w:t xml:space="preserve">                       </w:t>
      </w:r>
    </w:p>
    <w:p w14:paraId="146CF7B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传真：</w:t>
      </w:r>
      <w:r>
        <w:rPr>
          <w:rFonts w:ascii="宋体" w:eastAsia="宋体" w:hAnsi="宋体" w:cs="宋体" w:hint="eastAsia"/>
          <w:bCs w:val="0"/>
          <w:iCs w:val="0"/>
        </w:rPr>
        <w:t xml:space="preserve">                           </w:t>
      </w:r>
      <w:r>
        <w:rPr>
          <w:rFonts w:ascii="宋体" w:eastAsia="宋体" w:hAnsi="宋体" w:cs="宋体" w:hint="eastAsia"/>
          <w:bCs w:val="0"/>
          <w:iCs w:val="0"/>
        </w:rPr>
        <w:t>传真：</w:t>
      </w:r>
      <w:r>
        <w:rPr>
          <w:rFonts w:ascii="宋体" w:eastAsia="宋体" w:hAnsi="宋体" w:cs="宋体" w:hint="eastAsia"/>
          <w:bCs w:val="0"/>
          <w:iCs w:val="0"/>
        </w:rPr>
        <w:t xml:space="preserve">                       </w:t>
      </w:r>
    </w:p>
    <w:p w14:paraId="3369191A" w14:textId="77777777" w:rsidR="00AF2DB4" w:rsidRDefault="00B867D1">
      <w:pPr>
        <w:wordWrap/>
        <w:rPr>
          <w:rFonts w:ascii="宋体" w:eastAsia="宋体" w:hAnsi="宋体" w:cs="宋体"/>
          <w:bCs w:val="0"/>
          <w:iCs w:val="0"/>
        </w:rPr>
      </w:pPr>
      <w:r>
        <w:rPr>
          <w:rFonts w:ascii="宋体" w:eastAsia="宋体" w:hAnsi="宋体" w:cs="宋体" w:hint="eastAsia"/>
          <w:bCs w:val="0"/>
          <w:iCs w:val="0"/>
        </w:rPr>
        <w:t>邮箱：</w:t>
      </w:r>
      <w:r>
        <w:rPr>
          <w:rFonts w:ascii="宋体" w:eastAsia="宋体" w:hAnsi="宋体" w:cs="宋体" w:hint="eastAsia"/>
          <w:bCs w:val="0"/>
          <w:iCs w:val="0"/>
        </w:rPr>
        <w:t xml:space="preserve">                           </w:t>
      </w:r>
      <w:r>
        <w:rPr>
          <w:rFonts w:ascii="宋体" w:eastAsia="宋体" w:hAnsi="宋体" w:cs="宋体" w:hint="eastAsia"/>
          <w:bCs w:val="0"/>
          <w:iCs w:val="0"/>
        </w:rPr>
        <w:t>邮箱：</w:t>
      </w:r>
      <w:r>
        <w:rPr>
          <w:rFonts w:ascii="宋体" w:eastAsia="宋体" w:hAnsi="宋体" w:cs="宋体" w:hint="eastAsia"/>
          <w:bCs w:val="0"/>
          <w:iCs w:val="0"/>
        </w:rPr>
        <w:t xml:space="preserve">                  </w:t>
      </w:r>
    </w:p>
    <w:p w14:paraId="61F4D58E" w14:textId="77777777" w:rsidR="00AF2DB4" w:rsidRDefault="00AF2DB4">
      <w:pPr>
        <w:tabs>
          <w:tab w:val="left" w:pos="3120"/>
        </w:tabs>
        <w:wordWrap/>
        <w:rPr>
          <w:rFonts w:ascii="宋体" w:eastAsia="宋体" w:hAnsi="宋体" w:cs="宋体"/>
          <w:b/>
          <w:iCs w:val="0"/>
        </w:rPr>
      </w:pPr>
    </w:p>
    <w:p w14:paraId="08B1A3FF" w14:textId="77777777" w:rsidR="00AF2DB4" w:rsidRDefault="00B867D1">
      <w:pPr>
        <w:keepNext/>
        <w:keepLines/>
        <w:spacing w:before="120" w:after="120"/>
        <w:jc w:val="center"/>
        <w:outlineLvl w:val="1"/>
        <w:rPr>
          <w:rFonts w:ascii="宋体" w:eastAsia="宋体" w:hAnsi="宋体" w:cs="宋体"/>
        </w:rPr>
      </w:pPr>
      <w:bookmarkStart w:id="147" w:name="_Toc76454315"/>
      <w:bookmarkStart w:id="148" w:name="_Toc22600"/>
      <w:bookmarkStart w:id="149" w:name="_Toc43558294"/>
      <w:r>
        <w:rPr>
          <w:rFonts w:ascii="宋体" w:eastAsia="宋体" w:hAnsi="宋体" w:cs="宋体" w:hint="eastAsia"/>
        </w:rPr>
        <w:t>第二部分</w:t>
      </w:r>
      <w:r>
        <w:rPr>
          <w:rFonts w:ascii="宋体" w:eastAsia="宋体" w:hAnsi="宋体" w:cs="宋体" w:hint="eastAsia"/>
        </w:rPr>
        <w:t xml:space="preserve">  </w:t>
      </w:r>
      <w:r>
        <w:rPr>
          <w:rFonts w:ascii="宋体" w:eastAsia="宋体" w:hAnsi="宋体" w:cs="宋体" w:hint="eastAsia"/>
        </w:rPr>
        <w:t>通用条件</w:t>
      </w:r>
      <w:bookmarkEnd w:id="147"/>
      <w:bookmarkEnd w:id="148"/>
      <w:bookmarkEnd w:id="149"/>
    </w:p>
    <w:p w14:paraId="21ED2755" w14:textId="77777777" w:rsidR="00AF2DB4" w:rsidRDefault="00B867D1">
      <w:pPr>
        <w:keepNext/>
        <w:keepLines/>
        <w:spacing w:before="20" w:after="20"/>
        <w:outlineLvl w:val="2"/>
        <w:rPr>
          <w:rFonts w:ascii="宋体" w:eastAsia="宋体" w:hAnsi="宋体" w:cs="宋体"/>
          <w:kern w:val="0"/>
        </w:rPr>
      </w:pPr>
      <w:bookmarkStart w:id="150" w:name="_Toc27133"/>
      <w:bookmarkStart w:id="151" w:name="_Toc76454316"/>
      <w:bookmarkStart w:id="152" w:name="_Toc43558295"/>
      <w:r>
        <w:rPr>
          <w:rFonts w:ascii="宋体" w:eastAsia="宋体" w:hAnsi="宋体" w:cs="宋体" w:hint="eastAsia"/>
          <w:kern w:val="0"/>
        </w:rPr>
        <w:t xml:space="preserve">1. </w:t>
      </w:r>
      <w:r>
        <w:rPr>
          <w:rFonts w:ascii="宋体" w:eastAsia="宋体" w:hAnsi="宋体" w:cs="宋体" w:hint="eastAsia"/>
          <w:kern w:val="0"/>
        </w:rPr>
        <w:t>定义与解释</w:t>
      </w:r>
      <w:bookmarkEnd w:id="150"/>
      <w:bookmarkEnd w:id="151"/>
      <w:bookmarkEnd w:id="152"/>
    </w:p>
    <w:p w14:paraId="220ABC7A" w14:textId="77777777" w:rsidR="00AF2DB4" w:rsidRDefault="00B867D1">
      <w:pPr>
        <w:wordWrap/>
        <w:ind w:leftChars="100" w:left="240"/>
        <w:rPr>
          <w:rFonts w:ascii="宋体" w:eastAsia="宋体" w:hAnsi="宋体" w:cs="宋体"/>
          <w:iCs w:val="0"/>
        </w:rPr>
      </w:pPr>
      <w:r>
        <w:rPr>
          <w:rFonts w:ascii="宋体" w:eastAsia="宋体" w:hAnsi="宋体" w:cs="宋体" w:hint="eastAsia"/>
          <w:bCs w:val="0"/>
          <w:iCs w:val="0"/>
        </w:rPr>
        <w:t xml:space="preserve">1.1 </w:t>
      </w:r>
      <w:r>
        <w:rPr>
          <w:rFonts w:ascii="宋体" w:eastAsia="宋体" w:hAnsi="宋体" w:cs="宋体" w:hint="eastAsia"/>
          <w:iCs w:val="0"/>
        </w:rPr>
        <w:t>定义</w:t>
      </w:r>
    </w:p>
    <w:p w14:paraId="10ED4A92"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除根据上下文另有其意义外，组成本合同的全部文件中的下列名词和用语应具有本款所赋予的含义：</w:t>
      </w:r>
    </w:p>
    <w:p w14:paraId="7A5289F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1.1.1 </w:t>
      </w:r>
      <w:r>
        <w:rPr>
          <w:rFonts w:ascii="宋体" w:eastAsia="宋体" w:hAnsi="宋体" w:cs="宋体" w:hint="eastAsia"/>
          <w:bCs w:val="0"/>
          <w:iCs w:val="0"/>
        </w:rPr>
        <w:t>“工程”是指按照本合同约定实施监理与相关服务的建设工程。</w:t>
      </w:r>
    </w:p>
    <w:p w14:paraId="4B84D60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1.1.2 </w:t>
      </w:r>
      <w:r>
        <w:rPr>
          <w:rFonts w:ascii="宋体" w:eastAsia="宋体" w:hAnsi="宋体" w:cs="宋体" w:hint="eastAsia"/>
          <w:bCs w:val="0"/>
          <w:iCs w:val="0"/>
        </w:rPr>
        <w:t>“委托人”是指本合同中委托监理与相关服务的一方，及其合法的继承人或受让人。</w:t>
      </w:r>
    </w:p>
    <w:p w14:paraId="42129A3D"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1.1.3 </w:t>
      </w:r>
      <w:r>
        <w:rPr>
          <w:rFonts w:ascii="宋体" w:eastAsia="宋体" w:hAnsi="宋体" w:cs="宋体" w:hint="eastAsia"/>
          <w:bCs w:val="0"/>
          <w:iCs w:val="0"/>
        </w:rPr>
        <w:t>“监理人”是指本合同中提供监理与相关服务的一方，及其合法的继承人。</w:t>
      </w:r>
    </w:p>
    <w:p w14:paraId="5EB3E0A3"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1.1.4 </w:t>
      </w:r>
      <w:r>
        <w:rPr>
          <w:rFonts w:ascii="宋体" w:eastAsia="宋体" w:hAnsi="宋体" w:cs="宋体" w:hint="eastAsia"/>
          <w:bCs w:val="0"/>
          <w:iCs w:val="0"/>
        </w:rPr>
        <w:t>“承包人”是</w:t>
      </w:r>
      <w:r>
        <w:rPr>
          <w:rFonts w:ascii="宋体" w:eastAsia="宋体" w:hAnsi="宋体" w:cs="宋体" w:hint="eastAsia"/>
          <w:bCs w:val="0"/>
          <w:iCs w:val="0"/>
        </w:rPr>
        <w:t>指在工程范围内与委托人签订勘察、设计、施工等有关合同的当事人，及其合法的继承人。</w:t>
      </w:r>
    </w:p>
    <w:p w14:paraId="35BDBC2F" w14:textId="77777777" w:rsidR="00AF2DB4" w:rsidRDefault="00B867D1">
      <w:pPr>
        <w:ind w:firstLine="570"/>
        <w:rPr>
          <w:rFonts w:ascii="宋体" w:eastAsia="宋体" w:hAnsi="宋体" w:cs="宋体"/>
        </w:rPr>
      </w:pPr>
      <w:r>
        <w:rPr>
          <w:rFonts w:ascii="宋体" w:eastAsia="宋体" w:hAnsi="宋体" w:cs="宋体" w:hint="eastAsia"/>
        </w:rPr>
        <w:t xml:space="preserve">1.1.5 </w:t>
      </w:r>
      <w:r>
        <w:rPr>
          <w:rFonts w:ascii="宋体" w:eastAsia="宋体" w:hAnsi="宋体" w:cs="宋体" w:hint="eastAsia"/>
        </w:rPr>
        <w:t>“监理”是指监理人受委托人的委托</w:t>
      </w:r>
      <w:r>
        <w:rPr>
          <w:rFonts w:ascii="宋体" w:eastAsia="宋体" w:hAnsi="宋体" w:cs="宋体" w:hint="eastAsia"/>
        </w:rPr>
        <w:t xml:space="preserve"> </w:t>
      </w:r>
      <w:r>
        <w:rPr>
          <w:rFonts w:ascii="宋体" w:eastAsia="宋体" w:hAnsi="宋体" w:cs="宋体" w:hint="eastAsia"/>
        </w:rPr>
        <w:t>，依照法律法规、工程建设标准、勘察设计文件及合同，在施工阶段对建设工程质量、进度、造价进行控制，对合同、信息进行管理，对工程建设相关方的关系进行协调，并履行建设工程安全生产管理法定职责的服务活动。</w:t>
      </w:r>
    </w:p>
    <w:p w14:paraId="4AE9314A"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1.1.6 </w:t>
      </w:r>
      <w:r>
        <w:rPr>
          <w:rFonts w:ascii="宋体" w:eastAsia="宋体" w:hAnsi="宋体" w:cs="宋体" w:hint="eastAsia"/>
          <w:bCs w:val="0"/>
          <w:iCs w:val="0"/>
        </w:rPr>
        <w:t>“相关服务”是指监理人受委托人的委托</w:t>
      </w:r>
      <w:r>
        <w:rPr>
          <w:rFonts w:ascii="宋体" w:eastAsia="宋体" w:hAnsi="宋体" w:cs="宋体" w:hint="eastAsia"/>
          <w:bCs w:val="0"/>
          <w:iCs w:val="0"/>
        </w:rPr>
        <w:t xml:space="preserve"> </w:t>
      </w:r>
      <w:r>
        <w:rPr>
          <w:rFonts w:ascii="宋体" w:eastAsia="宋体" w:hAnsi="宋体" w:cs="宋体" w:hint="eastAsia"/>
          <w:bCs w:val="0"/>
          <w:iCs w:val="0"/>
        </w:rPr>
        <w:t>，按照本合同约定，在勘察、设计、保修等阶段提供的服务活动。</w:t>
      </w:r>
    </w:p>
    <w:p w14:paraId="6F14B208"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1.1.7 </w:t>
      </w:r>
      <w:r>
        <w:rPr>
          <w:rFonts w:ascii="宋体" w:eastAsia="宋体" w:hAnsi="宋体" w:cs="宋体" w:hint="eastAsia"/>
          <w:bCs w:val="0"/>
          <w:iCs w:val="0"/>
        </w:rPr>
        <w:t>“正常工作”指本合同订立时通用条件和专用条件中约定的监理人的工作。</w:t>
      </w:r>
    </w:p>
    <w:p w14:paraId="07FEC80F"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1.1.8 </w:t>
      </w:r>
      <w:r>
        <w:rPr>
          <w:rFonts w:ascii="宋体" w:eastAsia="宋体" w:hAnsi="宋体" w:cs="宋体" w:hint="eastAsia"/>
          <w:bCs w:val="0"/>
          <w:iCs w:val="0"/>
        </w:rPr>
        <w:t>“附加工作”是指本合同约定的正常工作以外监理人的工作。</w:t>
      </w:r>
    </w:p>
    <w:p w14:paraId="544D9155"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1.1.9 </w:t>
      </w:r>
      <w:r>
        <w:rPr>
          <w:rFonts w:ascii="宋体" w:eastAsia="宋体" w:hAnsi="宋体" w:cs="宋体" w:hint="eastAsia"/>
          <w:bCs w:val="0"/>
          <w:iCs w:val="0"/>
        </w:rPr>
        <w:t>“项目监理机构”是指监理人派驻工程负责履行本合同的组织机构。</w:t>
      </w:r>
    </w:p>
    <w:p w14:paraId="3ECD5853"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1.1.10 </w:t>
      </w:r>
      <w:r>
        <w:rPr>
          <w:rFonts w:ascii="宋体" w:eastAsia="宋体" w:hAnsi="宋体" w:cs="宋体" w:hint="eastAsia"/>
          <w:bCs w:val="0"/>
          <w:iCs w:val="0"/>
        </w:rPr>
        <w:t>“总监理工程师”是指由监理人的法定代表人书面授权，全面负责履行本合同、主持项目监理机构工作的注册监理工程师。</w:t>
      </w:r>
    </w:p>
    <w:p w14:paraId="66C237F3" w14:textId="77777777" w:rsidR="00AF2DB4" w:rsidRDefault="00B867D1">
      <w:pPr>
        <w:wordWrap/>
        <w:adjustRightInd w:val="0"/>
        <w:snapToGrid w:val="0"/>
        <w:ind w:firstLineChars="198" w:firstLine="475"/>
        <w:rPr>
          <w:rFonts w:ascii="宋体" w:eastAsia="宋体" w:hAnsi="宋体" w:cs="宋体"/>
          <w:bCs w:val="0"/>
          <w:iCs w:val="0"/>
        </w:rPr>
      </w:pPr>
      <w:r>
        <w:rPr>
          <w:rFonts w:ascii="宋体" w:eastAsia="宋体" w:hAnsi="宋体" w:cs="宋体" w:hint="eastAsia"/>
          <w:bCs w:val="0"/>
          <w:iCs w:val="0"/>
        </w:rPr>
        <w:lastRenderedPageBreak/>
        <w:t xml:space="preserve">1.1.11 </w:t>
      </w:r>
      <w:r>
        <w:rPr>
          <w:rFonts w:ascii="宋体" w:eastAsia="宋体" w:hAnsi="宋体" w:cs="宋体" w:hint="eastAsia"/>
          <w:bCs w:val="0"/>
          <w:iCs w:val="0"/>
        </w:rPr>
        <w:t>“酬金”是指监理人履行本合同义务，委托人按照本合同约定给付监理人的金额。</w:t>
      </w:r>
    </w:p>
    <w:p w14:paraId="43E95046" w14:textId="77777777" w:rsidR="00AF2DB4" w:rsidRDefault="00B867D1">
      <w:pPr>
        <w:wordWrap/>
        <w:adjustRightInd w:val="0"/>
        <w:snapToGrid w:val="0"/>
        <w:ind w:firstLineChars="198" w:firstLine="475"/>
        <w:rPr>
          <w:rFonts w:ascii="宋体" w:eastAsia="宋体" w:hAnsi="宋体" w:cs="宋体"/>
          <w:bCs w:val="0"/>
          <w:iCs w:val="0"/>
        </w:rPr>
      </w:pPr>
      <w:r>
        <w:rPr>
          <w:rFonts w:ascii="宋体" w:eastAsia="宋体" w:hAnsi="宋体" w:cs="宋体" w:hint="eastAsia"/>
          <w:bCs w:val="0"/>
          <w:iCs w:val="0"/>
        </w:rPr>
        <w:t xml:space="preserve">1.1.12 </w:t>
      </w:r>
      <w:r>
        <w:rPr>
          <w:rFonts w:ascii="宋体" w:eastAsia="宋体" w:hAnsi="宋体" w:cs="宋体" w:hint="eastAsia"/>
          <w:bCs w:val="0"/>
          <w:iCs w:val="0"/>
        </w:rPr>
        <w:t>“正常工作</w:t>
      </w:r>
      <w:r>
        <w:rPr>
          <w:rFonts w:ascii="宋体" w:eastAsia="宋体" w:hAnsi="宋体" w:cs="宋体" w:hint="eastAsia"/>
          <w:bCs w:val="0"/>
          <w:iCs w:val="0"/>
          <w:kern w:val="0"/>
        </w:rPr>
        <w:t>酬金”</w:t>
      </w:r>
      <w:r>
        <w:rPr>
          <w:rFonts w:ascii="宋体" w:eastAsia="宋体" w:hAnsi="宋体" w:cs="宋体" w:hint="eastAsia"/>
          <w:bCs w:val="0"/>
          <w:iCs w:val="0"/>
        </w:rPr>
        <w:t>是指监理人完成正常工作，委托人应给付监理人并在协议书中载明的</w:t>
      </w:r>
      <w:r>
        <w:rPr>
          <w:rFonts w:ascii="宋体" w:eastAsia="宋体" w:hAnsi="宋体" w:cs="宋体" w:hint="eastAsia"/>
          <w:bCs w:val="0"/>
          <w:iCs w:val="0"/>
        </w:rPr>
        <w:t>签约</w:t>
      </w:r>
      <w:r>
        <w:rPr>
          <w:rFonts w:ascii="宋体" w:eastAsia="宋体" w:hAnsi="宋体" w:cs="宋体" w:hint="eastAsia"/>
          <w:bCs w:val="0"/>
          <w:iCs w:val="0"/>
          <w:kern w:val="0"/>
        </w:rPr>
        <w:t>酬金额</w:t>
      </w:r>
      <w:r>
        <w:rPr>
          <w:rFonts w:ascii="宋体" w:eastAsia="宋体" w:hAnsi="宋体" w:cs="宋体" w:hint="eastAsia"/>
          <w:bCs w:val="0"/>
          <w:iCs w:val="0"/>
        </w:rPr>
        <w:t>。</w:t>
      </w:r>
    </w:p>
    <w:p w14:paraId="68B975F4" w14:textId="77777777" w:rsidR="00AF2DB4" w:rsidRDefault="00B867D1">
      <w:pPr>
        <w:wordWrap/>
        <w:adjustRightInd w:val="0"/>
        <w:snapToGrid w:val="0"/>
        <w:ind w:firstLineChars="198" w:firstLine="475"/>
        <w:rPr>
          <w:rFonts w:ascii="宋体" w:eastAsia="宋体" w:hAnsi="宋体" w:cs="宋体"/>
          <w:bCs w:val="0"/>
          <w:iCs w:val="0"/>
        </w:rPr>
      </w:pPr>
      <w:r>
        <w:rPr>
          <w:rFonts w:ascii="宋体" w:eastAsia="宋体" w:hAnsi="宋体" w:cs="宋体" w:hint="eastAsia"/>
          <w:bCs w:val="0"/>
          <w:iCs w:val="0"/>
        </w:rPr>
        <w:t xml:space="preserve">1.1.13 </w:t>
      </w:r>
      <w:r>
        <w:rPr>
          <w:rFonts w:ascii="宋体" w:eastAsia="宋体" w:hAnsi="宋体" w:cs="宋体" w:hint="eastAsia"/>
          <w:bCs w:val="0"/>
          <w:iCs w:val="0"/>
        </w:rPr>
        <w:t>“附加工作酬金”是指监理人完成附加工作，委托人应给付监理人的金额。</w:t>
      </w:r>
    </w:p>
    <w:p w14:paraId="2DEEFA64"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1.1.14 </w:t>
      </w:r>
      <w:r>
        <w:rPr>
          <w:rFonts w:ascii="宋体" w:eastAsia="宋体" w:hAnsi="宋体" w:cs="宋体" w:hint="eastAsia"/>
          <w:bCs w:val="0"/>
          <w:iCs w:val="0"/>
        </w:rPr>
        <w:t>“一方”是指委托人或监理人；“双方”是指委托人和监理人；“第三方”是指除委托人和监理人以外的有关方。</w:t>
      </w:r>
    </w:p>
    <w:p w14:paraId="4408A59F"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1.1.15 </w:t>
      </w:r>
      <w:r>
        <w:rPr>
          <w:rFonts w:ascii="宋体" w:eastAsia="宋体" w:hAnsi="宋体" w:cs="宋体" w:hint="eastAsia"/>
          <w:bCs w:val="0"/>
          <w:iCs w:val="0"/>
        </w:rPr>
        <w:t>“书面形式”是指合同书、信件和数据电文（包括电报、电传、传真、数据交换和邮件）等可以有形地表现所载内容的形式。</w:t>
      </w:r>
    </w:p>
    <w:p w14:paraId="1AC68FB1"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1.1.16 </w:t>
      </w:r>
      <w:r>
        <w:rPr>
          <w:rFonts w:ascii="宋体" w:eastAsia="宋体" w:hAnsi="宋体" w:cs="宋体" w:hint="eastAsia"/>
          <w:bCs w:val="0"/>
          <w:iCs w:val="0"/>
        </w:rPr>
        <w:t>“天”是指第一天零时至第二天零时的时间。</w:t>
      </w:r>
    </w:p>
    <w:p w14:paraId="4E83455A"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1.1.17</w:t>
      </w:r>
      <w:r>
        <w:rPr>
          <w:rFonts w:ascii="宋体" w:eastAsia="宋体" w:hAnsi="宋体" w:cs="宋体" w:hint="eastAsia"/>
          <w:bCs w:val="0"/>
          <w:iCs w:val="0"/>
        </w:rPr>
        <w:t>“月”是指按公历从一个月中任何一天开始的一个公历月时间。</w:t>
      </w:r>
    </w:p>
    <w:p w14:paraId="1D08758C" w14:textId="77777777" w:rsidR="00AF2DB4" w:rsidRDefault="00B867D1">
      <w:pPr>
        <w:wordWrap/>
        <w:adjustRightInd w:val="0"/>
        <w:snapToGrid w:val="0"/>
        <w:ind w:firstLine="645"/>
        <w:rPr>
          <w:rFonts w:ascii="宋体" w:eastAsia="宋体" w:hAnsi="宋体" w:cs="宋体"/>
          <w:bCs w:val="0"/>
          <w:iCs w:val="0"/>
        </w:rPr>
      </w:pPr>
      <w:r>
        <w:rPr>
          <w:rFonts w:ascii="宋体" w:eastAsia="宋体" w:hAnsi="宋体" w:cs="宋体" w:hint="eastAsia"/>
          <w:bCs w:val="0"/>
          <w:iCs w:val="0"/>
        </w:rPr>
        <w:t xml:space="preserve">1.1.18 </w:t>
      </w:r>
      <w:r>
        <w:rPr>
          <w:rFonts w:ascii="宋体" w:eastAsia="宋体" w:hAnsi="宋体" w:cs="宋体" w:hint="eastAsia"/>
          <w:bCs w:val="0"/>
          <w:iCs w:val="0"/>
        </w:rPr>
        <w:t>“不可抗力”是指委托人和监理人在订立本合同时不可预见，在工程施工过程中不可避免发生并不能克服的自然灾害和社会性突发事件，如地震、海啸、瘟疫、水灾、骚乱、暴动、战争和专用条件约定的其他情形。</w:t>
      </w:r>
    </w:p>
    <w:p w14:paraId="68924C41" w14:textId="77777777" w:rsidR="00AF2DB4" w:rsidRDefault="00B867D1">
      <w:pPr>
        <w:wordWrap/>
        <w:adjustRightInd w:val="0"/>
        <w:snapToGrid w:val="0"/>
        <w:ind w:leftChars="100" w:left="240"/>
        <w:rPr>
          <w:rFonts w:ascii="宋体" w:eastAsia="宋体" w:hAnsi="宋体" w:cs="宋体"/>
          <w:bCs w:val="0"/>
          <w:iCs w:val="0"/>
        </w:rPr>
      </w:pPr>
      <w:r>
        <w:rPr>
          <w:rFonts w:ascii="宋体" w:eastAsia="宋体" w:hAnsi="宋体" w:cs="宋体" w:hint="eastAsia"/>
          <w:iCs w:val="0"/>
        </w:rPr>
        <w:t xml:space="preserve">1.2 </w:t>
      </w:r>
      <w:r>
        <w:rPr>
          <w:rFonts w:ascii="宋体" w:eastAsia="宋体" w:hAnsi="宋体" w:cs="宋体" w:hint="eastAsia"/>
          <w:bCs w:val="0"/>
          <w:iCs w:val="0"/>
        </w:rPr>
        <w:t>解释</w:t>
      </w:r>
    </w:p>
    <w:p w14:paraId="4F8455FE" w14:textId="77777777" w:rsidR="00AF2DB4" w:rsidRDefault="00B867D1">
      <w:pPr>
        <w:tabs>
          <w:tab w:val="left" w:pos="6140"/>
        </w:tabs>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1.2.1</w:t>
      </w:r>
      <w:r>
        <w:rPr>
          <w:rFonts w:ascii="宋体" w:eastAsia="宋体" w:hAnsi="宋体" w:cs="宋体" w:hint="eastAsia"/>
          <w:bCs w:val="0"/>
          <w:iCs w:val="0"/>
        </w:rPr>
        <w:t>本合同使用中文书写、解释和说明。如专用条件约定使用两种及以上语言文字时，应以中文为准。</w:t>
      </w:r>
    </w:p>
    <w:p w14:paraId="22E3DF32" w14:textId="77777777" w:rsidR="00AF2DB4" w:rsidRDefault="00B867D1">
      <w:pPr>
        <w:tabs>
          <w:tab w:val="left" w:pos="6140"/>
        </w:tabs>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1.2.2 </w:t>
      </w:r>
      <w:r>
        <w:rPr>
          <w:rFonts w:ascii="宋体" w:eastAsia="宋体" w:hAnsi="宋体" w:cs="宋体" w:hint="eastAsia"/>
          <w:bCs w:val="0"/>
          <w:iCs w:val="0"/>
        </w:rPr>
        <w:t>组成本合同的下列文件彼此应能相互解释、互为说明。除专用条件另有约定外，本合同文件的解释顺序如下：</w:t>
      </w:r>
    </w:p>
    <w:p w14:paraId="1AF6468D"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）协议书；</w:t>
      </w:r>
    </w:p>
    <w:p w14:paraId="74FD4A57"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）中标通知书（适用于招标工程）或委托书（适用于非招标工程）；</w:t>
      </w:r>
    </w:p>
    <w:p w14:paraId="3419D182"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3</w:t>
      </w:r>
      <w:r>
        <w:rPr>
          <w:rFonts w:ascii="宋体" w:eastAsia="宋体" w:hAnsi="宋体" w:cs="宋体" w:hint="eastAsia"/>
          <w:bCs w:val="0"/>
          <w:iCs w:val="0"/>
        </w:rPr>
        <w:t>）专用条件及附录</w:t>
      </w:r>
      <w:r>
        <w:rPr>
          <w:rFonts w:ascii="宋体" w:eastAsia="宋体" w:hAnsi="宋体" w:cs="宋体" w:hint="eastAsia"/>
          <w:bCs w:val="0"/>
          <w:iCs w:val="0"/>
        </w:rPr>
        <w:t>A</w:t>
      </w:r>
      <w:r>
        <w:rPr>
          <w:rFonts w:ascii="宋体" w:eastAsia="宋体" w:hAnsi="宋体" w:cs="宋体" w:hint="eastAsia"/>
          <w:bCs w:val="0"/>
          <w:iCs w:val="0"/>
        </w:rPr>
        <w:t>、附录</w:t>
      </w:r>
      <w:r>
        <w:rPr>
          <w:rFonts w:ascii="宋体" w:eastAsia="宋体" w:hAnsi="宋体" w:cs="宋体" w:hint="eastAsia"/>
          <w:bCs w:val="0"/>
          <w:iCs w:val="0"/>
        </w:rPr>
        <w:t>B</w:t>
      </w:r>
      <w:r>
        <w:rPr>
          <w:rFonts w:ascii="宋体" w:eastAsia="宋体" w:hAnsi="宋体" w:cs="宋体" w:hint="eastAsia"/>
          <w:bCs w:val="0"/>
          <w:iCs w:val="0"/>
        </w:rPr>
        <w:t>；</w:t>
      </w:r>
    </w:p>
    <w:p w14:paraId="5D874343"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4</w:t>
      </w:r>
      <w:r>
        <w:rPr>
          <w:rFonts w:ascii="宋体" w:eastAsia="宋体" w:hAnsi="宋体" w:cs="宋体" w:hint="eastAsia"/>
          <w:bCs w:val="0"/>
          <w:iCs w:val="0"/>
        </w:rPr>
        <w:t>）通用条件；</w:t>
      </w:r>
    </w:p>
    <w:p w14:paraId="292C55C8"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5</w:t>
      </w:r>
      <w:r>
        <w:rPr>
          <w:rFonts w:ascii="宋体" w:eastAsia="宋体" w:hAnsi="宋体" w:cs="宋体" w:hint="eastAsia"/>
          <w:bCs w:val="0"/>
          <w:iCs w:val="0"/>
        </w:rPr>
        <w:t>）投标文件（适用于招标工程）或监理与相关服务建议书（适用于非招标工程）。</w:t>
      </w:r>
    </w:p>
    <w:p w14:paraId="24E39779"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双方签订的补充协议与其他文件发生矛盾或歧义时，属于同一类内容的文件，应以最新签署的为准。</w:t>
      </w:r>
    </w:p>
    <w:p w14:paraId="4A36D12D" w14:textId="77777777" w:rsidR="00AF2DB4" w:rsidRDefault="00B867D1">
      <w:pPr>
        <w:keepNext/>
        <w:keepLines/>
        <w:spacing w:before="20" w:after="20"/>
        <w:outlineLvl w:val="2"/>
        <w:rPr>
          <w:rFonts w:ascii="宋体" w:eastAsia="宋体" w:hAnsi="宋体" w:cs="宋体"/>
          <w:kern w:val="0"/>
        </w:rPr>
      </w:pPr>
      <w:bookmarkStart w:id="153" w:name="_Toc12575"/>
      <w:bookmarkStart w:id="154" w:name="_Toc43558296"/>
      <w:bookmarkStart w:id="155" w:name="_Toc76454317"/>
      <w:r>
        <w:rPr>
          <w:rFonts w:ascii="宋体" w:eastAsia="宋体" w:hAnsi="宋体" w:cs="宋体" w:hint="eastAsia"/>
          <w:kern w:val="0"/>
        </w:rPr>
        <w:t xml:space="preserve">2. </w:t>
      </w:r>
      <w:r>
        <w:rPr>
          <w:rFonts w:ascii="宋体" w:eastAsia="宋体" w:hAnsi="宋体" w:cs="宋体" w:hint="eastAsia"/>
          <w:kern w:val="0"/>
        </w:rPr>
        <w:t>监理人的义务</w:t>
      </w:r>
      <w:bookmarkEnd w:id="153"/>
      <w:bookmarkEnd w:id="154"/>
      <w:bookmarkEnd w:id="155"/>
    </w:p>
    <w:p w14:paraId="34038B7B" w14:textId="77777777" w:rsidR="00AF2DB4" w:rsidRDefault="00B867D1">
      <w:pPr>
        <w:wordWrap/>
        <w:adjustRightInd w:val="0"/>
        <w:snapToGrid w:val="0"/>
        <w:ind w:leftChars="100" w:left="240"/>
        <w:rPr>
          <w:rFonts w:ascii="宋体" w:eastAsia="宋体" w:hAnsi="宋体" w:cs="宋体"/>
          <w:iCs w:val="0"/>
        </w:rPr>
      </w:pPr>
      <w:r>
        <w:rPr>
          <w:rFonts w:ascii="宋体" w:eastAsia="宋体" w:hAnsi="宋体" w:cs="宋体" w:hint="eastAsia"/>
          <w:bCs w:val="0"/>
          <w:iCs w:val="0"/>
        </w:rPr>
        <w:t xml:space="preserve">2.1 </w:t>
      </w:r>
      <w:r>
        <w:rPr>
          <w:rFonts w:ascii="宋体" w:eastAsia="宋体" w:hAnsi="宋体" w:cs="宋体" w:hint="eastAsia"/>
          <w:bCs w:val="0"/>
          <w:iCs w:val="0"/>
        </w:rPr>
        <w:t>监理的范围和工作内容</w:t>
      </w:r>
    </w:p>
    <w:p w14:paraId="070AC940" w14:textId="77777777" w:rsidR="00AF2DB4" w:rsidRDefault="00B867D1">
      <w:pPr>
        <w:wordWrap/>
        <w:adjustRightInd w:val="0"/>
        <w:snapToGrid w:val="0"/>
        <w:ind w:leftChars="200" w:left="480"/>
        <w:rPr>
          <w:rFonts w:ascii="宋体" w:eastAsia="宋体" w:hAnsi="宋体" w:cs="宋体"/>
          <w:bCs w:val="0"/>
          <w:iCs w:val="0"/>
        </w:rPr>
      </w:pPr>
      <w:r>
        <w:rPr>
          <w:rFonts w:ascii="宋体" w:eastAsia="宋体" w:hAnsi="宋体" w:cs="宋体" w:hint="eastAsia"/>
          <w:bCs w:val="0"/>
          <w:iCs w:val="0"/>
        </w:rPr>
        <w:t xml:space="preserve">2.1.1 </w:t>
      </w:r>
      <w:r>
        <w:rPr>
          <w:rFonts w:ascii="宋体" w:eastAsia="宋体" w:hAnsi="宋体" w:cs="宋体" w:hint="eastAsia"/>
          <w:bCs w:val="0"/>
          <w:iCs w:val="0"/>
        </w:rPr>
        <w:t>监理范围在专用条件中约定。</w:t>
      </w:r>
    </w:p>
    <w:p w14:paraId="43D74E61" w14:textId="77777777" w:rsidR="00AF2DB4" w:rsidRDefault="00B867D1">
      <w:pPr>
        <w:wordWrap/>
        <w:adjustRightInd w:val="0"/>
        <w:snapToGrid w:val="0"/>
        <w:ind w:leftChars="200" w:left="480"/>
        <w:rPr>
          <w:rFonts w:ascii="宋体" w:eastAsia="宋体" w:hAnsi="宋体" w:cs="宋体"/>
          <w:bCs w:val="0"/>
          <w:iCs w:val="0"/>
        </w:rPr>
      </w:pPr>
      <w:r>
        <w:rPr>
          <w:rFonts w:ascii="宋体" w:eastAsia="宋体" w:hAnsi="宋体" w:cs="宋体" w:hint="eastAsia"/>
          <w:bCs w:val="0"/>
          <w:iCs w:val="0"/>
        </w:rPr>
        <w:t xml:space="preserve">2.1.2 </w:t>
      </w:r>
      <w:r>
        <w:rPr>
          <w:rFonts w:ascii="宋体" w:eastAsia="宋体" w:hAnsi="宋体" w:cs="宋体" w:hint="eastAsia"/>
          <w:bCs w:val="0"/>
          <w:iCs w:val="0"/>
        </w:rPr>
        <w:t>除专用条件另有约定外，监理工作内容包括：</w:t>
      </w:r>
    </w:p>
    <w:p w14:paraId="35E6A692"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）收到工程设计文件后编制监理规划，并在第一次工地会议</w:t>
      </w:r>
      <w:r>
        <w:rPr>
          <w:rFonts w:ascii="宋体" w:eastAsia="宋体" w:hAnsi="宋体" w:cs="宋体" w:hint="eastAsia"/>
          <w:bCs w:val="0"/>
          <w:iCs w:val="0"/>
        </w:rPr>
        <w:t>7</w:t>
      </w:r>
      <w:r>
        <w:rPr>
          <w:rFonts w:ascii="宋体" w:eastAsia="宋体" w:hAnsi="宋体" w:cs="宋体" w:hint="eastAsia"/>
          <w:bCs w:val="0"/>
          <w:iCs w:val="0"/>
        </w:rPr>
        <w:t>天前报委托人。根据有</w:t>
      </w:r>
      <w:r>
        <w:rPr>
          <w:rFonts w:ascii="宋体" w:eastAsia="宋体" w:hAnsi="宋体" w:cs="宋体" w:hint="eastAsia"/>
          <w:bCs w:val="0"/>
          <w:iCs w:val="0"/>
        </w:rPr>
        <w:lastRenderedPageBreak/>
        <w:t>关规定和监理工作需要，编制监理实施细则；</w:t>
      </w:r>
    </w:p>
    <w:p w14:paraId="6C9105E1"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）熟悉工程设计文件，并参加由委托人主持的图纸会审和设计交底会议；</w:t>
      </w:r>
    </w:p>
    <w:p w14:paraId="129B7696"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3</w:t>
      </w:r>
      <w:r>
        <w:rPr>
          <w:rFonts w:ascii="宋体" w:eastAsia="宋体" w:hAnsi="宋体" w:cs="宋体" w:hint="eastAsia"/>
          <w:bCs w:val="0"/>
          <w:iCs w:val="0"/>
        </w:rPr>
        <w:t>）参加由委托人主持的第一次工地会议；主持监理例会并根据工程需要主持或参加专题会议；</w:t>
      </w:r>
    </w:p>
    <w:p w14:paraId="7121170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4</w:t>
      </w:r>
      <w:r>
        <w:rPr>
          <w:rFonts w:ascii="宋体" w:eastAsia="宋体" w:hAnsi="宋体" w:cs="宋体" w:hint="eastAsia"/>
          <w:bCs w:val="0"/>
          <w:iCs w:val="0"/>
        </w:rPr>
        <w:t>）审查施工承包人提交的施工组织设计，重点审查其中的质量安全技术措施、专项施工方案与工程建设强制性标准的符合性；</w:t>
      </w:r>
    </w:p>
    <w:p w14:paraId="1D7E67A1"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5</w:t>
      </w:r>
      <w:r>
        <w:rPr>
          <w:rFonts w:ascii="宋体" w:eastAsia="宋体" w:hAnsi="宋体" w:cs="宋体" w:hint="eastAsia"/>
          <w:bCs w:val="0"/>
          <w:iCs w:val="0"/>
        </w:rPr>
        <w:t>）检查施工承包人工程质量、安全生产管理制度及组织机构和人员资格；</w:t>
      </w:r>
      <w:r>
        <w:rPr>
          <w:rFonts w:ascii="宋体" w:eastAsia="宋体" w:hAnsi="宋体" w:cs="宋体" w:hint="eastAsia"/>
          <w:bCs w:val="0"/>
          <w:iCs w:val="0"/>
        </w:rPr>
        <w:t xml:space="preserve"> </w:t>
      </w:r>
    </w:p>
    <w:p w14:paraId="155A429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6</w:t>
      </w:r>
      <w:r>
        <w:rPr>
          <w:rFonts w:ascii="宋体" w:eastAsia="宋体" w:hAnsi="宋体" w:cs="宋体" w:hint="eastAsia"/>
          <w:bCs w:val="0"/>
          <w:iCs w:val="0"/>
        </w:rPr>
        <w:t>）检查施工承包人专职安全生产管理人员的配备情况；</w:t>
      </w:r>
    </w:p>
    <w:p w14:paraId="42B85532"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7</w:t>
      </w:r>
      <w:r>
        <w:rPr>
          <w:rFonts w:ascii="宋体" w:eastAsia="宋体" w:hAnsi="宋体" w:cs="宋体" w:hint="eastAsia"/>
          <w:bCs w:val="0"/>
          <w:iCs w:val="0"/>
        </w:rPr>
        <w:t>）审查施工承包人提交的施工进度计划，核查承包人对施工进度计划的调整；</w:t>
      </w:r>
    </w:p>
    <w:p w14:paraId="34A9328F"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8</w:t>
      </w:r>
      <w:r>
        <w:rPr>
          <w:rFonts w:ascii="宋体" w:eastAsia="宋体" w:hAnsi="宋体" w:cs="宋体" w:hint="eastAsia"/>
          <w:bCs w:val="0"/>
          <w:iCs w:val="0"/>
        </w:rPr>
        <w:t>）检查施工承包人的试验室；</w:t>
      </w:r>
    </w:p>
    <w:p w14:paraId="5A057828"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9</w:t>
      </w:r>
      <w:r>
        <w:rPr>
          <w:rFonts w:ascii="宋体" w:eastAsia="宋体" w:hAnsi="宋体" w:cs="宋体" w:hint="eastAsia"/>
          <w:bCs w:val="0"/>
          <w:iCs w:val="0"/>
        </w:rPr>
        <w:t>）审核施工分包人资质条件；</w:t>
      </w:r>
    </w:p>
    <w:p w14:paraId="1EDF791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10</w:t>
      </w:r>
      <w:r>
        <w:rPr>
          <w:rFonts w:ascii="宋体" w:eastAsia="宋体" w:hAnsi="宋体" w:cs="宋体" w:hint="eastAsia"/>
          <w:bCs w:val="0"/>
          <w:iCs w:val="0"/>
        </w:rPr>
        <w:t>）查验施工承包人的施工测量放线成果；</w:t>
      </w:r>
    </w:p>
    <w:p w14:paraId="7E342F2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11</w:t>
      </w:r>
      <w:r>
        <w:rPr>
          <w:rFonts w:ascii="宋体" w:eastAsia="宋体" w:hAnsi="宋体" w:cs="宋体" w:hint="eastAsia"/>
          <w:bCs w:val="0"/>
          <w:iCs w:val="0"/>
        </w:rPr>
        <w:t>）审查工程开工条件，对条件具备的签发开工令；</w:t>
      </w:r>
    </w:p>
    <w:p w14:paraId="3302E5C8"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12</w:t>
      </w:r>
      <w:r>
        <w:rPr>
          <w:rFonts w:ascii="宋体" w:eastAsia="宋体" w:hAnsi="宋体" w:cs="宋体" w:hint="eastAsia"/>
          <w:bCs w:val="0"/>
          <w:iCs w:val="0"/>
        </w:rPr>
        <w:t>）审查施工承包人报送的工程材料、构配件、设备质量证明文件的有效性和符合性，并按规定对用于工程的材料采取平行检验或见证取样方式进行抽检；</w:t>
      </w:r>
    </w:p>
    <w:p w14:paraId="1135FD0E" w14:textId="77777777" w:rsidR="00AF2DB4" w:rsidRDefault="00B867D1">
      <w:pPr>
        <w:wordWrap/>
        <w:adjustRightInd w:val="0"/>
        <w:snapToGrid w:val="0"/>
        <w:ind w:firstLineChars="150" w:firstLine="360"/>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w:t>
      </w:r>
      <w:r>
        <w:rPr>
          <w:rFonts w:ascii="宋体" w:eastAsia="宋体" w:hAnsi="宋体" w:cs="宋体" w:hint="eastAsia"/>
          <w:bCs w:val="0"/>
          <w:iCs w:val="0"/>
        </w:rPr>
        <w:t>13</w:t>
      </w:r>
      <w:r>
        <w:rPr>
          <w:rFonts w:ascii="宋体" w:eastAsia="宋体" w:hAnsi="宋体" w:cs="宋体" w:hint="eastAsia"/>
          <w:bCs w:val="0"/>
          <w:iCs w:val="0"/>
        </w:rPr>
        <w:t>）</w:t>
      </w:r>
      <w:r>
        <w:rPr>
          <w:rFonts w:ascii="宋体" w:eastAsia="宋体" w:hAnsi="宋体" w:cs="宋体" w:hint="eastAsia"/>
          <w:bCs w:val="0"/>
          <w:iCs w:val="0"/>
        </w:rPr>
        <w:t>审核施工承包人提交的工程款支付申请，签发或出具工程款支付证书，并报委托人审核、批准；</w:t>
      </w:r>
    </w:p>
    <w:p w14:paraId="5F39BBE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14</w:t>
      </w:r>
      <w:r>
        <w:rPr>
          <w:rFonts w:ascii="宋体" w:eastAsia="宋体" w:hAnsi="宋体" w:cs="宋体" w:hint="eastAsia"/>
          <w:bCs w:val="0"/>
          <w:iCs w:val="0"/>
        </w:rPr>
        <w:t>）在巡视、旁站和检验过程中，发现工程质量、施工安全存在事故隐患的，要求施工承包人整改并报委托人；</w:t>
      </w:r>
    </w:p>
    <w:p w14:paraId="44EB7BF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15</w:t>
      </w:r>
      <w:r>
        <w:rPr>
          <w:rFonts w:ascii="宋体" w:eastAsia="宋体" w:hAnsi="宋体" w:cs="宋体" w:hint="eastAsia"/>
          <w:bCs w:val="0"/>
          <w:iCs w:val="0"/>
        </w:rPr>
        <w:t>）经委托人同意，签发工程暂停令和复工令；</w:t>
      </w:r>
    </w:p>
    <w:p w14:paraId="190093A5" w14:textId="77777777" w:rsidR="00AF2DB4" w:rsidRDefault="00B867D1">
      <w:pPr>
        <w:wordWrap/>
        <w:adjustRightInd w:val="0"/>
        <w:snapToGrid w:val="0"/>
        <w:ind w:firstLineChars="150" w:firstLine="360"/>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w:t>
      </w:r>
      <w:r>
        <w:rPr>
          <w:rFonts w:ascii="宋体" w:eastAsia="宋体" w:hAnsi="宋体" w:cs="宋体" w:hint="eastAsia"/>
          <w:bCs w:val="0"/>
          <w:iCs w:val="0"/>
        </w:rPr>
        <w:t>16</w:t>
      </w:r>
      <w:r>
        <w:rPr>
          <w:rFonts w:ascii="宋体" w:eastAsia="宋体" w:hAnsi="宋体" w:cs="宋体" w:hint="eastAsia"/>
          <w:bCs w:val="0"/>
          <w:iCs w:val="0"/>
        </w:rPr>
        <w:t>）审查施工承包人提交的采用新材料、新工艺、新技术、新设备的论证材料及相关验收标准；</w:t>
      </w:r>
    </w:p>
    <w:p w14:paraId="462CE8A6"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17</w:t>
      </w:r>
      <w:r>
        <w:rPr>
          <w:rFonts w:ascii="宋体" w:eastAsia="宋体" w:hAnsi="宋体" w:cs="宋体" w:hint="eastAsia"/>
          <w:bCs w:val="0"/>
          <w:iCs w:val="0"/>
        </w:rPr>
        <w:t>）验收隐蔽工程、分部分项工程；</w:t>
      </w:r>
    </w:p>
    <w:p w14:paraId="43E5FBA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18</w:t>
      </w:r>
      <w:r>
        <w:rPr>
          <w:rFonts w:ascii="宋体" w:eastAsia="宋体" w:hAnsi="宋体" w:cs="宋体" w:hint="eastAsia"/>
          <w:bCs w:val="0"/>
          <w:iCs w:val="0"/>
        </w:rPr>
        <w:t>）审查施工承包人提交的工程变更申请，协调处理施工进度调整、费用索赔、合同争议等事项；</w:t>
      </w:r>
    </w:p>
    <w:p w14:paraId="68F3025D"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19</w:t>
      </w:r>
      <w:r>
        <w:rPr>
          <w:rFonts w:ascii="宋体" w:eastAsia="宋体" w:hAnsi="宋体" w:cs="宋体" w:hint="eastAsia"/>
          <w:bCs w:val="0"/>
          <w:iCs w:val="0"/>
        </w:rPr>
        <w:t>）审查施工承包人提交的竣工验收申请，编写工程质</w:t>
      </w:r>
      <w:r>
        <w:rPr>
          <w:rFonts w:ascii="宋体" w:eastAsia="宋体" w:hAnsi="宋体" w:cs="宋体" w:hint="eastAsia"/>
          <w:bCs w:val="0"/>
          <w:iCs w:val="0"/>
        </w:rPr>
        <w:t>量评估报告；</w:t>
      </w:r>
    </w:p>
    <w:p w14:paraId="4DAE907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20</w:t>
      </w:r>
      <w:r>
        <w:rPr>
          <w:rFonts w:ascii="宋体" w:eastAsia="宋体" w:hAnsi="宋体" w:cs="宋体" w:hint="eastAsia"/>
          <w:bCs w:val="0"/>
          <w:iCs w:val="0"/>
        </w:rPr>
        <w:t>）参加工程竣工验收，签署竣工验收意见；</w:t>
      </w:r>
    </w:p>
    <w:p w14:paraId="3CE7ECAF"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21</w:t>
      </w:r>
      <w:r>
        <w:rPr>
          <w:rFonts w:ascii="宋体" w:eastAsia="宋体" w:hAnsi="宋体" w:cs="宋体" w:hint="eastAsia"/>
          <w:bCs w:val="0"/>
          <w:iCs w:val="0"/>
        </w:rPr>
        <w:t>）审查施工承包人提交的竣工结算申请并报委托人；</w:t>
      </w:r>
    </w:p>
    <w:p w14:paraId="286FC0C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22</w:t>
      </w:r>
      <w:r>
        <w:rPr>
          <w:rFonts w:ascii="宋体" w:eastAsia="宋体" w:hAnsi="宋体" w:cs="宋体" w:hint="eastAsia"/>
          <w:bCs w:val="0"/>
          <w:iCs w:val="0"/>
        </w:rPr>
        <w:t>）编制、整理工程监理归档文件并报委托人。</w:t>
      </w:r>
    </w:p>
    <w:p w14:paraId="62446065" w14:textId="77777777" w:rsidR="00AF2DB4" w:rsidRDefault="00B867D1">
      <w:pPr>
        <w:wordWrap/>
        <w:ind w:leftChars="200" w:left="480" w:firstLineChars="50" w:firstLine="120"/>
        <w:rPr>
          <w:rFonts w:ascii="宋体" w:eastAsia="宋体" w:hAnsi="宋体" w:cs="宋体"/>
          <w:bCs w:val="0"/>
          <w:iCs w:val="0"/>
        </w:rPr>
      </w:pPr>
      <w:r>
        <w:rPr>
          <w:rFonts w:ascii="宋体" w:eastAsia="宋体" w:hAnsi="宋体" w:cs="宋体" w:hint="eastAsia"/>
          <w:bCs w:val="0"/>
          <w:iCs w:val="0"/>
        </w:rPr>
        <w:t xml:space="preserve">2.1.3 </w:t>
      </w:r>
      <w:r>
        <w:rPr>
          <w:rFonts w:ascii="宋体" w:eastAsia="宋体" w:hAnsi="宋体" w:cs="宋体" w:hint="eastAsia"/>
          <w:bCs w:val="0"/>
          <w:iCs w:val="0"/>
        </w:rPr>
        <w:t>相关服务的范围和内容在附录</w:t>
      </w:r>
      <w:r>
        <w:rPr>
          <w:rFonts w:ascii="宋体" w:eastAsia="宋体" w:hAnsi="宋体" w:cs="宋体" w:hint="eastAsia"/>
          <w:bCs w:val="0"/>
          <w:iCs w:val="0"/>
        </w:rPr>
        <w:t>A</w:t>
      </w:r>
      <w:r>
        <w:rPr>
          <w:rFonts w:ascii="宋体" w:eastAsia="宋体" w:hAnsi="宋体" w:cs="宋体" w:hint="eastAsia"/>
          <w:bCs w:val="0"/>
          <w:iCs w:val="0"/>
        </w:rPr>
        <w:t>中约定。</w:t>
      </w:r>
    </w:p>
    <w:p w14:paraId="7433006B" w14:textId="77777777" w:rsidR="00AF2DB4" w:rsidRDefault="00B867D1">
      <w:pPr>
        <w:wordWrap/>
        <w:ind w:firstLineChars="100" w:firstLine="240"/>
        <w:rPr>
          <w:rFonts w:ascii="宋体" w:eastAsia="宋体" w:hAnsi="宋体" w:cs="宋体"/>
          <w:iCs w:val="0"/>
        </w:rPr>
      </w:pPr>
      <w:r>
        <w:rPr>
          <w:rFonts w:ascii="宋体" w:eastAsia="宋体" w:hAnsi="宋体" w:cs="宋体" w:hint="eastAsia"/>
          <w:bCs w:val="0"/>
          <w:iCs w:val="0"/>
        </w:rPr>
        <w:lastRenderedPageBreak/>
        <w:t xml:space="preserve">2.2 </w:t>
      </w:r>
      <w:r>
        <w:rPr>
          <w:rFonts w:ascii="宋体" w:eastAsia="宋体" w:hAnsi="宋体" w:cs="宋体" w:hint="eastAsia"/>
          <w:iCs w:val="0"/>
        </w:rPr>
        <w:t>监理与相关服务依据</w:t>
      </w:r>
    </w:p>
    <w:p w14:paraId="63A40121"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2.2.1 </w:t>
      </w:r>
      <w:r>
        <w:rPr>
          <w:rFonts w:ascii="宋体" w:eastAsia="宋体" w:hAnsi="宋体" w:cs="宋体" w:hint="eastAsia"/>
          <w:bCs w:val="0"/>
          <w:iCs w:val="0"/>
        </w:rPr>
        <w:t>监理依据包括：</w:t>
      </w:r>
    </w:p>
    <w:p w14:paraId="25CC3D5C" w14:textId="77777777" w:rsidR="00AF2DB4" w:rsidRDefault="00B867D1">
      <w:pPr>
        <w:wordWrap/>
        <w:adjustRightInd w:val="0"/>
        <w:snapToGrid w:val="0"/>
        <w:ind w:firstLineChars="250" w:firstLine="60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）适用的法律、行政法规及部门规章；</w:t>
      </w:r>
    </w:p>
    <w:p w14:paraId="275ABB41" w14:textId="77777777" w:rsidR="00AF2DB4" w:rsidRDefault="00B867D1">
      <w:pPr>
        <w:wordWrap/>
        <w:adjustRightInd w:val="0"/>
        <w:snapToGrid w:val="0"/>
        <w:ind w:firstLineChars="250" w:firstLine="60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）与工程有关的标准；</w:t>
      </w:r>
    </w:p>
    <w:p w14:paraId="5ECE755E" w14:textId="77777777" w:rsidR="00AF2DB4" w:rsidRDefault="00B867D1">
      <w:pPr>
        <w:wordWrap/>
        <w:adjustRightInd w:val="0"/>
        <w:snapToGrid w:val="0"/>
        <w:ind w:firstLineChars="250" w:firstLine="60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3</w:t>
      </w:r>
      <w:r>
        <w:rPr>
          <w:rFonts w:ascii="宋体" w:eastAsia="宋体" w:hAnsi="宋体" w:cs="宋体" w:hint="eastAsia"/>
          <w:bCs w:val="0"/>
          <w:iCs w:val="0"/>
        </w:rPr>
        <w:t>）工程设计及有关文件；</w:t>
      </w:r>
    </w:p>
    <w:p w14:paraId="31797F4D" w14:textId="77777777" w:rsidR="00AF2DB4" w:rsidRDefault="00B867D1">
      <w:pPr>
        <w:wordWrap/>
        <w:adjustRightInd w:val="0"/>
        <w:snapToGrid w:val="0"/>
        <w:ind w:firstLineChars="250" w:firstLine="60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4</w:t>
      </w:r>
      <w:r>
        <w:rPr>
          <w:rFonts w:ascii="宋体" w:eastAsia="宋体" w:hAnsi="宋体" w:cs="宋体" w:hint="eastAsia"/>
          <w:bCs w:val="0"/>
          <w:iCs w:val="0"/>
        </w:rPr>
        <w:t>）本合同及委托人与第三方签订的与实施工程有关的其他合同。</w:t>
      </w:r>
    </w:p>
    <w:p w14:paraId="1D1572E2" w14:textId="77777777" w:rsidR="00AF2DB4" w:rsidRDefault="00B867D1">
      <w:pPr>
        <w:wordWrap/>
        <w:ind w:leftChars="100" w:left="240" w:firstLineChars="200" w:firstLine="480"/>
        <w:rPr>
          <w:rFonts w:ascii="宋体" w:eastAsia="宋体" w:hAnsi="宋体" w:cs="宋体"/>
          <w:iCs w:val="0"/>
        </w:rPr>
      </w:pPr>
      <w:r>
        <w:rPr>
          <w:rFonts w:ascii="宋体" w:eastAsia="宋体" w:hAnsi="宋体" w:cs="宋体" w:hint="eastAsia"/>
          <w:iCs w:val="0"/>
        </w:rPr>
        <w:t>双方根据工程的行业和地域特点，在专用条件中具体约定监理依据。</w:t>
      </w:r>
    </w:p>
    <w:p w14:paraId="5AE50DA2"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2.2.2 </w:t>
      </w:r>
      <w:r>
        <w:rPr>
          <w:rFonts w:ascii="宋体" w:eastAsia="宋体" w:hAnsi="宋体" w:cs="宋体" w:hint="eastAsia"/>
          <w:bCs w:val="0"/>
          <w:iCs w:val="0"/>
        </w:rPr>
        <w:t>相关服务依据在专用条件中约定。</w:t>
      </w:r>
    </w:p>
    <w:p w14:paraId="2048EF46" w14:textId="77777777" w:rsidR="00AF2DB4" w:rsidRDefault="00B867D1">
      <w:pPr>
        <w:wordWrap/>
        <w:ind w:firstLineChars="100" w:firstLine="240"/>
        <w:rPr>
          <w:rFonts w:ascii="宋体" w:eastAsia="宋体" w:hAnsi="宋体" w:cs="宋体"/>
          <w:bCs w:val="0"/>
          <w:iCs w:val="0"/>
          <w:kern w:val="0"/>
        </w:rPr>
      </w:pPr>
      <w:r>
        <w:rPr>
          <w:rFonts w:ascii="宋体" w:eastAsia="宋体" w:hAnsi="宋体" w:cs="宋体" w:hint="eastAsia"/>
          <w:bCs w:val="0"/>
          <w:iCs w:val="0"/>
          <w:kern w:val="0"/>
        </w:rPr>
        <w:t xml:space="preserve">2.3 </w:t>
      </w:r>
      <w:r>
        <w:rPr>
          <w:rFonts w:ascii="宋体" w:eastAsia="宋体" w:hAnsi="宋体" w:cs="宋体" w:hint="eastAsia"/>
          <w:bCs w:val="0"/>
          <w:iCs w:val="0"/>
          <w:kern w:val="0"/>
        </w:rPr>
        <w:t>项目监理机构和人员</w:t>
      </w:r>
    </w:p>
    <w:p w14:paraId="291007BA" w14:textId="77777777" w:rsidR="00AF2DB4" w:rsidRDefault="00B867D1">
      <w:pPr>
        <w:wordWrap/>
        <w:adjustRightInd w:val="0"/>
        <w:snapToGrid w:val="0"/>
        <w:ind w:firstLine="645"/>
        <w:rPr>
          <w:rFonts w:ascii="宋体" w:eastAsia="宋体" w:hAnsi="宋体" w:cs="宋体"/>
          <w:bCs w:val="0"/>
          <w:iCs w:val="0"/>
          <w:kern w:val="0"/>
        </w:rPr>
      </w:pPr>
      <w:r>
        <w:rPr>
          <w:rFonts w:ascii="宋体" w:eastAsia="宋体" w:hAnsi="宋体" w:cs="宋体" w:hint="eastAsia"/>
          <w:bCs w:val="0"/>
          <w:iCs w:val="0"/>
          <w:kern w:val="0"/>
        </w:rPr>
        <w:t xml:space="preserve">2.3.1 </w:t>
      </w:r>
      <w:r>
        <w:rPr>
          <w:rFonts w:ascii="宋体" w:eastAsia="宋体" w:hAnsi="宋体" w:cs="宋体" w:hint="eastAsia"/>
          <w:bCs w:val="0"/>
          <w:iCs w:val="0"/>
          <w:kern w:val="0"/>
        </w:rPr>
        <w:t>监理人应组建满足工作需要的项目监理机构，配备必要的检测设备。项目监理机构的主要人员应具有相应的资格条件。</w:t>
      </w:r>
    </w:p>
    <w:p w14:paraId="6705465B"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2.3.2</w:t>
      </w:r>
      <w:r>
        <w:rPr>
          <w:rFonts w:ascii="宋体" w:eastAsia="宋体" w:hAnsi="宋体" w:cs="宋体" w:hint="eastAsia"/>
          <w:bCs w:val="0"/>
          <w:iCs w:val="0"/>
          <w:kern w:val="0"/>
        </w:rPr>
        <w:t>本合同履行过程中，总监理工程师及重要岗位监理人员应保持相对稳定，以保证监理工作正常进行。</w:t>
      </w:r>
    </w:p>
    <w:p w14:paraId="5068FE74"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2.3.3</w:t>
      </w:r>
      <w:r>
        <w:rPr>
          <w:rFonts w:ascii="宋体" w:eastAsia="宋体" w:hAnsi="宋体" w:cs="宋体" w:hint="eastAsia"/>
          <w:bCs w:val="0"/>
          <w:iCs w:val="0"/>
          <w:kern w:val="0"/>
        </w:rPr>
        <w:t>监理人可根据工程进展和工作需要调整项目监理机构人员。监理人更换总监理工程师时，应提前</w:t>
      </w:r>
      <w:r>
        <w:rPr>
          <w:rFonts w:ascii="宋体" w:eastAsia="宋体" w:hAnsi="宋体" w:cs="宋体" w:hint="eastAsia"/>
          <w:bCs w:val="0"/>
          <w:iCs w:val="0"/>
          <w:kern w:val="0"/>
        </w:rPr>
        <w:t>7</w:t>
      </w:r>
      <w:r>
        <w:rPr>
          <w:rFonts w:ascii="宋体" w:eastAsia="宋体" w:hAnsi="宋体" w:cs="宋体" w:hint="eastAsia"/>
          <w:bCs w:val="0"/>
          <w:iCs w:val="0"/>
          <w:kern w:val="0"/>
        </w:rPr>
        <w:t>天向委托人书面报告，经委托人同意后方可更换；监理人更换项目监理机</w:t>
      </w:r>
      <w:r>
        <w:rPr>
          <w:rFonts w:ascii="宋体" w:eastAsia="宋体" w:hAnsi="宋体" w:cs="宋体" w:hint="eastAsia"/>
          <w:bCs w:val="0"/>
          <w:iCs w:val="0"/>
          <w:kern w:val="0"/>
        </w:rPr>
        <w:t>构其他监理人员，应以相当资格与能力的人员替换，并通知委托人。</w:t>
      </w:r>
    </w:p>
    <w:p w14:paraId="66F68978"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2.3.4 </w:t>
      </w:r>
      <w:r>
        <w:rPr>
          <w:rFonts w:ascii="宋体" w:eastAsia="宋体" w:hAnsi="宋体" w:cs="宋体" w:hint="eastAsia"/>
          <w:bCs w:val="0"/>
          <w:iCs w:val="0"/>
          <w:kern w:val="0"/>
        </w:rPr>
        <w:t>监理人应及时更换有下列情形之一的监理人员：</w:t>
      </w:r>
    </w:p>
    <w:p w14:paraId="1B04BEED"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w:t>
      </w:r>
      <w:r>
        <w:rPr>
          <w:rFonts w:ascii="宋体" w:eastAsia="宋体" w:hAnsi="宋体" w:cs="宋体" w:hint="eastAsia"/>
          <w:bCs w:val="0"/>
          <w:iCs w:val="0"/>
          <w:kern w:val="0"/>
        </w:rPr>
        <w:t>1</w:t>
      </w:r>
      <w:r>
        <w:rPr>
          <w:rFonts w:ascii="宋体" w:eastAsia="宋体" w:hAnsi="宋体" w:cs="宋体" w:hint="eastAsia"/>
          <w:bCs w:val="0"/>
          <w:iCs w:val="0"/>
          <w:kern w:val="0"/>
        </w:rPr>
        <w:t>）严重过失行为的；</w:t>
      </w:r>
    </w:p>
    <w:p w14:paraId="201D4704"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w:t>
      </w:r>
      <w:r>
        <w:rPr>
          <w:rFonts w:ascii="宋体" w:eastAsia="宋体" w:hAnsi="宋体" w:cs="宋体" w:hint="eastAsia"/>
          <w:bCs w:val="0"/>
          <w:iCs w:val="0"/>
          <w:kern w:val="0"/>
        </w:rPr>
        <w:t>2</w:t>
      </w:r>
      <w:r>
        <w:rPr>
          <w:rFonts w:ascii="宋体" w:eastAsia="宋体" w:hAnsi="宋体" w:cs="宋体" w:hint="eastAsia"/>
          <w:bCs w:val="0"/>
          <w:iCs w:val="0"/>
          <w:kern w:val="0"/>
        </w:rPr>
        <w:t>）有违法行为不能履行职责的；</w:t>
      </w:r>
    </w:p>
    <w:p w14:paraId="1E3A31C8"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w:t>
      </w:r>
      <w:r>
        <w:rPr>
          <w:rFonts w:ascii="宋体" w:eastAsia="宋体" w:hAnsi="宋体" w:cs="宋体" w:hint="eastAsia"/>
          <w:bCs w:val="0"/>
          <w:iCs w:val="0"/>
          <w:kern w:val="0"/>
        </w:rPr>
        <w:t>3</w:t>
      </w:r>
      <w:r>
        <w:rPr>
          <w:rFonts w:ascii="宋体" w:eastAsia="宋体" w:hAnsi="宋体" w:cs="宋体" w:hint="eastAsia"/>
          <w:bCs w:val="0"/>
          <w:iCs w:val="0"/>
          <w:kern w:val="0"/>
        </w:rPr>
        <w:t>）涉嫌犯罪的；</w:t>
      </w:r>
    </w:p>
    <w:p w14:paraId="39948A84"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w:t>
      </w:r>
      <w:r>
        <w:rPr>
          <w:rFonts w:ascii="宋体" w:eastAsia="宋体" w:hAnsi="宋体" w:cs="宋体" w:hint="eastAsia"/>
          <w:bCs w:val="0"/>
          <w:iCs w:val="0"/>
          <w:kern w:val="0"/>
        </w:rPr>
        <w:t>4</w:t>
      </w:r>
      <w:r>
        <w:rPr>
          <w:rFonts w:ascii="宋体" w:eastAsia="宋体" w:hAnsi="宋体" w:cs="宋体" w:hint="eastAsia"/>
          <w:bCs w:val="0"/>
          <w:iCs w:val="0"/>
          <w:kern w:val="0"/>
        </w:rPr>
        <w:t>）不能胜任岗位职责的；</w:t>
      </w:r>
    </w:p>
    <w:p w14:paraId="1292C106"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w:t>
      </w:r>
      <w:r>
        <w:rPr>
          <w:rFonts w:ascii="宋体" w:eastAsia="宋体" w:hAnsi="宋体" w:cs="宋体" w:hint="eastAsia"/>
          <w:bCs w:val="0"/>
          <w:iCs w:val="0"/>
          <w:kern w:val="0"/>
        </w:rPr>
        <w:t>5</w:t>
      </w:r>
      <w:r>
        <w:rPr>
          <w:rFonts w:ascii="宋体" w:eastAsia="宋体" w:hAnsi="宋体" w:cs="宋体" w:hint="eastAsia"/>
          <w:bCs w:val="0"/>
          <w:iCs w:val="0"/>
          <w:kern w:val="0"/>
        </w:rPr>
        <w:t>）严重违反职业道德的；</w:t>
      </w:r>
    </w:p>
    <w:p w14:paraId="2303B935"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w:t>
      </w:r>
      <w:r>
        <w:rPr>
          <w:rFonts w:ascii="宋体" w:eastAsia="宋体" w:hAnsi="宋体" w:cs="宋体" w:hint="eastAsia"/>
          <w:bCs w:val="0"/>
          <w:iCs w:val="0"/>
          <w:kern w:val="0"/>
        </w:rPr>
        <w:t>6</w:t>
      </w:r>
      <w:r>
        <w:rPr>
          <w:rFonts w:ascii="宋体" w:eastAsia="宋体" w:hAnsi="宋体" w:cs="宋体" w:hint="eastAsia"/>
          <w:bCs w:val="0"/>
          <w:iCs w:val="0"/>
          <w:kern w:val="0"/>
        </w:rPr>
        <w:t>）专用条件约定的其他情形。</w:t>
      </w:r>
    </w:p>
    <w:p w14:paraId="60E4D84E"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2.3.5 </w:t>
      </w:r>
      <w:r>
        <w:rPr>
          <w:rFonts w:ascii="宋体" w:eastAsia="宋体" w:hAnsi="宋体" w:cs="宋体" w:hint="eastAsia"/>
          <w:bCs w:val="0"/>
          <w:iCs w:val="0"/>
          <w:kern w:val="0"/>
        </w:rPr>
        <w:t>委托人可要求监理人更换不能胜任本职工作的项目监理机构人员。</w:t>
      </w:r>
    </w:p>
    <w:p w14:paraId="464B0F10"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2.4 </w:t>
      </w:r>
      <w:r>
        <w:rPr>
          <w:rFonts w:ascii="宋体" w:eastAsia="宋体" w:hAnsi="宋体" w:cs="宋体" w:hint="eastAsia"/>
          <w:bCs w:val="0"/>
          <w:iCs w:val="0"/>
          <w:kern w:val="0"/>
        </w:rPr>
        <w:t>履行职责</w:t>
      </w:r>
    </w:p>
    <w:p w14:paraId="488DB3C6"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kern w:val="0"/>
        </w:rPr>
        <w:t>监理人应遵循职业道德准则和行为规范，严格按照法律法规、工程建设有关标准及本合同履行职责。</w:t>
      </w:r>
    </w:p>
    <w:p w14:paraId="7F36A065"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2.4.1 </w:t>
      </w:r>
      <w:r>
        <w:rPr>
          <w:rFonts w:ascii="宋体" w:eastAsia="宋体" w:hAnsi="宋体" w:cs="宋体" w:hint="eastAsia"/>
          <w:bCs w:val="0"/>
          <w:iCs w:val="0"/>
          <w:kern w:val="0"/>
        </w:rPr>
        <w:t>在监理与相关服务范围内，委托人和承包</w:t>
      </w:r>
      <w:r>
        <w:rPr>
          <w:rFonts w:ascii="宋体" w:eastAsia="宋体" w:hAnsi="宋体" w:cs="宋体" w:hint="eastAsia"/>
          <w:bCs w:val="0"/>
          <w:iCs w:val="0"/>
          <w:kern w:val="0"/>
        </w:rPr>
        <w:t>人提出的意见和要求，监理人应及时提出处置意见。当委托人与承包人之间发生合同争议时，监理人应协助委托人、承包人协商解决。</w:t>
      </w:r>
    </w:p>
    <w:p w14:paraId="6DB4515A"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2.4.2 </w:t>
      </w:r>
      <w:r>
        <w:rPr>
          <w:rFonts w:ascii="宋体" w:eastAsia="宋体" w:hAnsi="宋体" w:cs="宋体" w:hint="eastAsia"/>
          <w:bCs w:val="0"/>
          <w:iCs w:val="0"/>
          <w:kern w:val="0"/>
        </w:rPr>
        <w:t>当委托人与承包人之间的合同争议提交仲裁机构仲裁或人民法院审理时，监理人应</w:t>
      </w:r>
      <w:r>
        <w:rPr>
          <w:rFonts w:ascii="宋体" w:eastAsia="宋体" w:hAnsi="宋体" w:cs="宋体" w:hint="eastAsia"/>
          <w:bCs w:val="0"/>
          <w:iCs w:val="0"/>
          <w:kern w:val="0"/>
        </w:rPr>
        <w:lastRenderedPageBreak/>
        <w:t>提供必要的证明资料。</w:t>
      </w:r>
    </w:p>
    <w:p w14:paraId="39A1E3E7"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2.4.3 </w:t>
      </w:r>
      <w:r>
        <w:rPr>
          <w:rFonts w:ascii="宋体" w:eastAsia="宋体" w:hAnsi="宋体" w:cs="宋体" w:hint="eastAsia"/>
          <w:bCs w:val="0"/>
          <w:iCs w:val="0"/>
          <w:kern w:val="0"/>
        </w:rPr>
        <w:t>监理人应在专用条件约定的授权范围内，处理委托人与承包人所签订合同的变更事宜。如果变更超过授权范围，应以书面形式报委托人批准。</w:t>
      </w:r>
    </w:p>
    <w:p w14:paraId="12B0F8A7"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在紧急情况下，为了保护财产和人身安全，监理人所发出的指令未能事先报委托人批准时，应在发出指令后的</w:t>
      </w:r>
      <w:r>
        <w:rPr>
          <w:rFonts w:ascii="宋体" w:eastAsia="宋体" w:hAnsi="宋体" w:cs="宋体" w:hint="eastAsia"/>
          <w:bCs w:val="0"/>
          <w:iCs w:val="0"/>
          <w:kern w:val="0"/>
        </w:rPr>
        <w:t>24</w:t>
      </w:r>
      <w:r>
        <w:rPr>
          <w:rFonts w:ascii="宋体" w:eastAsia="宋体" w:hAnsi="宋体" w:cs="宋体" w:hint="eastAsia"/>
          <w:bCs w:val="0"/>
          <w:iCs w:val="0"/>
          <w:kern w:val="0"/>
        </w:rPr>
        <w:t>小时内以书面形式报委托人。</w:t>
      </w:r>
    </w:p>
    <w:p w14:paraId="2A3FC914"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2.4.4 </w:t>
      </w:r>
      <w:r>
        <w:rPr>
          <w:rFonts w:ascii="宋体" w:eastAsia="宋体" w:hAnsi="宋体" w:cs="宋体" w:hint="eastAsia"/>
          <w:bCs w:val="0"/>
          <w:iCs w:val="0"/>
          <w:kern w:val="0"/>
        </w:rPr>
        <w:t>除专用条件另有约定外，监理人发现承包人的人员不能胜任本职工作的，有权要求承包人予以调换。</w:t>
      </w:r>
    </w:p>
    <w:p w14:paraId="6C11D6C2"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2.5 </w:t>
      </w:r>
      <w:r>
        <w:rPr>
          <w:rFonts w:ascii="宋体" w:eastAsia="宋体" w:hAnsi="宋体" w:cs="宋体" w:hint="eastAsia"/>
          <w:bCs w:val="0"/>
          <w:iCs w:val="0"/>
          <w:kern w:val="0"/>
        </w:rPr>
        <w:t>提交报告</w:t>
      </w:r>
    </w:p>
    <w:p w14:paraId="0368D029"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监理人应按专用条件约定的种类、时间和份数向委托人提交监理与相关服务的报告。</w:t>
      </w:r>
    </w:p>
    <w:p w14:paraId="670655C9"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2.6 </w:t>
      </w:r>
      <w:r>
        <w:rPr>
          <w:rFonts w:ascii="宋体" w:eastAsia="宋体" w:hAnsi="宋体" w:cs="宋体" w:hint="eastAsia"/>
          <w:bCs w:val="0"/>
          <w:iCs w:val="0"/>
          <w:kern w:val="0"/>
        </w:rPr>
        <w:t>文件资料</w:t>
      </w:r>
    </w:p>
    <w:p w14:paraId="7915F641"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kern w:val="0"/>
        </w:rPr>
        <w:t>在本合同履行期内，监理人应在现场保留工作所用的图纸、报告及记录监理工</w:t>
      </w:r>
      <w:r>
        <w:rPr>
          <w:rFonts w:ascii="宋体" w:eastAsia="宋体" w:hAnsi="宋体" w:cs="宋体" w:hint="eastAsia"/>
          <w:bCs w:val="0"/>
          <w:iCs w:val="0"/>
        </w:rPr>
        <w:t>作的相关文件。工程竣工后，应当按照档案管理规定将监理有关文件归档。</w:t>
      </w:r>
    </w:p>
    <w:p w14:paraId="5A950D94"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2.7 </w:t>
      </w:r>
      <w:r>
        <w:rPr>
          <w:rFonts w:ascii="宋体" w:eastAsia="宋体" w:hAnsi="宋体" w:cs="宋体" w:hint="eastAsia"/>
          <w:bCs w:val="0"/>
          <w:iCs w:val="0"/>
          <w:kern w:val="0"/>
        </w:rPr>
        <w:t>使用委托人的财产</w:t>
      </w:r>
    </w:p>
    <w:p w14:paraId="2336CB3F"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监理人无偿使用附录</w:t>
      </w:r>
      <w:r>
        <w:rPr>
          <w:rFonts w:ascii="宋体" w:eastAsia="宋体" w:hAnsi="宋体" w:cs="宋体" w:hint="eastAsia"/>
          <w:bCs w:val="0"/>
          <w:iCs w:val="0"/>
        </w:rPr>
        <w:t>B</w:t>
      </w:r>
      <w:r>
        <w:rPr>
          <w:rFonts w:ascii="宋体" w:eastAsia="宋体" w:hAnsi="宋体" w:cs="宋体" w:hint="eastAsia"/>
          <w:bCs w:val="0"/>
          <w:iCs w:val="0"/>
        </w:rPr>
        <w:t>中由委托人派遣的人员和提供的房屋、资料、设备。除专用条件另有约定外，委托人提供的房屋、设备属于委托人的财产，监理人应妥善使用和保管，在本合同终止时将这些房屋、设备的清单提交委托人，并按专用条件约定的时间和方式移交。</w:t>
      </w:r>
    </w:p>
    <w:p w14:paraId="081FF99F" w14:textId="77777777" w:rsidR="00AF2DB4" w:rsidRDefault="00B867D1">
      <w:pPr>
        <w:keepNext/>
        <w:keepLines/>
        <w:spacing w:before="20" w:after="20"/>
        <w:outlineLvl w:val="2"/>
        <w:rPr>
          <w:rFonts w:ascii="宋体" w:eastAsia="宋体" w:hAnsi="宋体" w:cs="宋体"/>
          <w:kern w:val="0"/>
        </w:rPr>
      </w:pPr>
      <w:bookmarkStart w:id="156" w:name="_Toc76454318"/>
      <w:bookmarkStart w:id="157" w:name="_Toc43558297"/>
      <w:bookmarkStart w:id="158" w:name="_Toc28391"/>
      <w:r>
        <w:rPr>
          <w:rFonts w:ascii="宋体" w:eastAsia="宋体" w:hAnsi="宋体" w:cs="宋体" w:hint="eastAsia"/>
          <w:kern w:val="0"/>
        </w:rPr>
        <w:t>3</w:t>
      </w:r>
      <w:r>
        <w:rPr>
          <w:rFonts w:ascii="宋体" w:eastAsia="宋体" w:hAnsi="宋体" w:cs="宋体" w:hint="eastAsia"/>
          <w:kern w:val="0"/>
        </w:rPr>
        <w:t>．委托人的义务</w:t>
      </w:r>
      <w:bookmarkEnd w:id="156"/>
      <w:bookmarkEnd w:id="157"/>
      <w:bookmarkEnd w:id="158"/>
    </w:p>
    <w:p w14:paraId="4DB7F20C"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3.1 </w:t>
      </w:r>
      <w:r>
        <w:rPr>
          <w:rFonts w:ascii="宋体" w:eastAsia="宋体" w:hAnsi="宋体" w:cs="宋体" w:hint="eastAsia"/>
          <w:bCs w:val="0"/>
          <w:iCs w:val="0"/>
          <w:kern w:val="0"/>
        </w:rPr>
        <w:t>告知</w:t>
      </w:r>
    </w:p>
    <w:p w14:paraId="24CD936C"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kern w:val="0"/>
        </w:rPr>
        <w:t>委托人应在委托人与承包人签订的合同中明确监理人、总监理工程师和授予项目监理机构的权限。如有变更，应及时通知承包人。</w:t>
      </w:r>
    </w:p>
    <w:p w14:paraId="7D9D60A2"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3.2 </w:t>
      </w:r>
      <w:r>
        <w:rPr>
          <w:rFonts w:ascii="宋体" w:eastAsia="宋体" w:hAnsi="宋体" w:cs="宋体" w:hint="eastAsia"/>
          <w:bCs w:val="0"/>
          <w:iCs w:val="0"/>
          <w:kern w:val="0"/>
        </w:rPr>
        <w:t>提供资料</w:t>
      </w:r>
    </w:p>
    <w:p w14:paraId="19913538"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kern w:val="0"/>
        </w:rPr>
        <w:t>委托人应按照附录</w:t>
      </w:r>
      <w:r>
        <w:rPr>
          <w:rFonts w:ascii="宋体" w:eastAsia="宋体" w:hAnsi="宋体" w:cs="宋体" w:hint="eastAsia"/>
          <w:bCs w:val="0"/>
          <w:iCs w:val="0"/>
          <w:kern w:val="0"/>
        </w:rPr>
        <w:t>B</w:t>
      </w:r>
      <w:r>
        <w:rPr>
          <w:rFonts w:ascii="宋体" w:eastAsia="宋体" w:hAnsi="宋体" w:cs="宋体" w:hint="eastAsia"/>
          <w:bCs w:val="0"/>
          <w:iCs w:val="0"/>
          <w:kern w:val="0"/>
        </w:rPr>
        <w:t>约定，无偿向监理人提供工程有关的资料。</w:t>
      </w:r>
      <w:r>
        <w:rPr>
          <w:rFonts w:ascii="宋体" w:eastAsia="宋体" w:hAnsi="宋体" w:cs="宋体" w:hint="eastAsia"/>
          <w:bCs w:val="0"/>
          <w:iCs w:val="0"/>
        </w:rPr>
        <w:t>在本合同履行过程中，委托人应及时向监理人提供最新的与工程有关的资料。</w:t>
      </w:r>
    </w:p>
    <w:p w14:paraId="72B35D50"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3.3 </w:t>
      </w:r>
      <w:r>
        <w:rPr>
          <w:rFonts w:ascii="宋体" w:eastAsia="宋体" w:hAnsi="宋体" w:cs="宋体" w:hint="eastAsia"/>
          <w:bCs w:val="0"/>
          <w:iCs w:val="0"/>
          <w:kern w:val="0"/>
        </w:rPr>
        <w:t>提供工作条件</w:t>
      </w:r>
    </w:p>
    <w:p w14:paraId="660FBA33"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委托人应为监理人完成监理与相关服务提供必要的条件。</w:t>
      </w:r>
    </w:p>
    <w:p w14:paraId="0467255A"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kern w:val="0"/>
        </w:rPr>
        <w:t xml:space="preserve">3.3.1 </w:t>
      </w:r>
      <w:r>
        <w:rPr>
          <w:rFonts w:ascii="宋体" w:eastAsia="宋体" w:hAnsi="宋体" w:cs="宋体" w:hint="eastAsia"/>
          <w:bCs w:val="0"/>
          <w:iCs w:val="0"/>
        </w:rPr>
        <w:t>委托人应按照附录</w:t>
      </w:r>
      <w:r>
        <w:rPr>
          <w:rFonts w:ascii="宋体" w:eastAsia="宋体" w:hAnsi="宋体" w:cs="宋体" w:hint="eastAsia"/>
          <w:bCs w:val="0"/>
          <w:iCs w:val="0"/>
        </w:rPr>
        <w:t>B</w:t>
      </w:r>
      <w:r>
        <w:rPr>
          <w:rFonts w:ascii="宋体" w:eastAsia="宋体" w:hAnsi="宋体" w:cs="宋体" w:hint="eastAsia"/>
          <w:bCs w:val="0"/>
          <w:iCs w:val="0"/>
        </w:rPr>
        <w:t>约定，派遣相应的人员，提供房屋、设备，供监理人</w:t>
      </w:r>
      <w:r>
        <w:rPr>
          <w:rFonts w:ascii="宋体" w:eastAsia="宋体" w:hAnsi="宋体" w:cs="宋体" w:hint="eastAsia"/>
          <w:bCs w:val="0"/>
          <w:iCs w:val="0"/>
          <w:kern w:val="0"/>
        </w:rPr>
        <w:t>无偿</w:t>
      </w:r>
      <w:r>
        <w:rPr>
          <w:rFonts w:ascii="宋体" w:eastAsia="宋体" w:hAnsi="宋体" w:cs="宋体" w:hint="eastAsia"/>
          <w:bCs w:val="0"/>
          <w:iCs w:val="0"/>
        </w:rPr>
        <w:t>使用。</w:t>
      </w:r>
    </w:p>
    <w:p w14:paraId="0410939D"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kern w:val="0"/>
        </w:rPr>
        <w:t xml:space="preserve">3.3.2 </w:t>
      </w:r>
      <w:r>
        <w:rPr>
          <w:rFonts w:ascii="宋体" w:eastAsia="宋体" w:hAnsi="宋体" w:cs="宋体" w:hint="eastAsia"/>
          <w:bCs w:val="0"/>
          <w:iCs w:val="0"/>
        </w:rPr>
        <w:t>委托人应负责协调工程建设中所有外部关系，为监理人履行本合同提供必要的外部条件。</w:t>
      </w:r>
    </w:p>
    <w:p w14:paraId="0AFB9E11" w14:textId="77777777" w:rsidR="00AF2DB4" w:rsidRDefault="00B867D1">
      <w:pPr>
        <w:wordWrap/>
        <w:snapToGrid w:val="0"/>
        <w:ind w:leftChars="100" w:left="240"/>
        <w:rPr>
          <w:rFonts w:ascii="宋体" w:eastAsia="宋体" w:hAnsi="宋体" w:cs="宋体"/>
          <w:bCs w:val="0"/>
          <w:iCs w:val="0"/>
          <w:kern w:val="0"/>
        </w:rPr>
      </w:pPr>
      <w:r>
        <w:rPr>
          <w:rFonts w:ascii="宋体" w:eastAsia="宋体" w:hAnsi="宋体" w:cs="宋体" w:hint="eastAsia"/>
          <w:bCs w:val="0"/>
          <w:iCs w:val="0"/>
          <w:kern w:val="0"/>
        </w:rPr>
        <w:t xml:space="preserve">3.4 </w:t>
      </w:r>
      <w:r>
        <w:rPr>
          <w:rFonts w:ascii="宋体" w:eastAsia="宋体" w:hAnsi="宋体" w:cs="宋体" w:hint="eastAsia"/>
          <w:bCs w:val="0"/>
          <w:iCs w:val="0"/>
          <w:kern w:val="0"/>
        </w:rPr>
        <w:t>委托人代表</w:t>
      </w:r>
    </w:p>
    <w:p w14:paraId="71EBB635"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委托人应授权一名熟悉工程情况的代表，负责与监理人联系。委托人应在双方签订本合同</w:t>
      </w:r>
      <w:r>
        <w:rPr>
          <w:rFonts w:ascii="宋体" w:eastAsia="宋体" w:hAnsi="宋体" w:cs="宋体" w:hint="eastAsia"/>
          <w:bCs w:val="0"/>
          <w:iCs w:val="0"/>
        </w:rPr>
        <w:lastRenderedPageBreak/>
        <w:t>后</w:t>
      </w:r>
      <w:r>
        <w:rPr>
          <w:rFonts w:ascii="宋体" w:eastAsia="宋体" w:hAnsi="宋体" w:cs="宋体" w:hint="eastAsia"/>
          <w:bCs w:val="0"/>
          <w:iCs w:val="0"/>
        </w:rPr>
        <w:t>7</w:t>
      </w:r>
      <w:r>
        <w:rPr>
          <w:rFonts w:ascii="宋体" w:eastAsia="宋体" w:hAnsi="宋体" w:cs="宋体" w:hint="eastAsia"/>
          <w:bCs w:val="0"/>
          <w:iCs w:val="0"/>
        </w:rPr>
        <w:t>天内，将委托人代表的姓名和职责书面告知监理人。</w:t>
      </w:r>
      <w:r>
        <w:rPr>
          <w:rFonts w:ascii="宋体" w:eastAsia="宋体" w:hAnsi="宋体" w:cs="宋体" w:hint="eastAsia"/>
          <w:bCs w:val="0"/>
          <w:iCs w:val="0"/>
        </w:rPr>
        <w:t>当委托人更换委托人代表时，应提前</w:t>
      </w:r>
      <w:r>
        <w:rPr>
          <w:rFonts w:ascii="宋体" w:eastAsia="宋体" w:hAnsi="宋体" w:cs="宋体" w:hint="eastAsia"/>
          <w:bCs w:val="0"/>
          <w:iCs w:val="0"/>
        </w:rPr>
        <w:t>7</w:t>
      </w:r>
      <w:r>
        <w:rPr>
          <w:rFonts w:ascii="宋体" w:eastAsia="宋体" w:hAnsi="宋体" w:cs="宋体" w:hint="eastAsia"/>
          <w:bCs w:val="0"/>
          <w:iCs w:val="0"/>
        </w:rPr>
        <w:t>天通知监理人。</w:t>
      </w:r>
    </w:p>
    <w:p w14:paraId="7ABA0CC1" w14:textId="77777777" w:rsidR="00AF2DB4" w:rsidRDefault="00B867D1">
      <w:pPr>
        <w:wordWrap/>
        <w:snapToGrid w:val="0"/>
        <w:ind w:leftChars="100" w:left="240"/>
        <w:rPr>
          <w:rFonts w:ascii="宋体" w:eastAsia="宋体" w:hAnsi="宋体" w:cs="宋体"/>
          <w:bCs w:val="0"/>
          <w:iCs w:val="0"/>
          <w:kern w:val="0"/>
        </w:rPr>
      </w:pPr>
      <w:r>
        <w:rPr>
          <w:rFonts w:ascii="宋体" w:eastAsia="宋体" w:hAnsi="宋体" w:cs="宋体" w:hint="eastAsia"/>
          <w:bCs w:val="0"/>
          <w:iCs w:val="0"/>
          <w:kern w:val="0"/>
        </w:rPr>
        <w:t xml:space="preserve">3.5 </w:t>
      </w:r>
      <w:r>
        <w:rPr>
          <w:rFonts w:ascii="宋体" w:eastAsia="宋体" w:hAnsi="宋体" w:cs="宋体" w:hint="eastAsia"/>
          <w:bCs w:val="0"/>
          <w:iCs w:val="0"/>
          <w:kern w:val="0"/>
        </w:rPr>
        <w:t>委托人意见或要求</w:t>
      </w:r>
    </w:p>
    <w:p w14:paraId="4E8851E8"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在本合同约定的监理与相关服务工作范围内，委托人对承包人的任何意见或要求应通知监理人，由监理人向承包人发出相应指令。</w:t>
      </w:r>
    </w:p>
    <w:p w14:paraId="5EBB0C9E" w14:textId="77777777" w:rsidR="00AF2DB4" w:rsidRDefault="00B867D1">
      <w:pPr>
        <w:wordWrap/>
        <w:snapToGrid w:val="0"/>
        <w:ind w:leftChars="100" w:left="240"/>
        <w:rPr>
          <w:rFonts w:ascii="宋体" w:eastAsia="宋体" w:hAnsi="宋体" w:cs="宋体"/>
          <w:bCs w:val="0"/>
          <w:iCs w:val="0"/>
          <w:kern w:val="0"/>
        </w:rPr>
      </w:pPr>
      <w:r>
        <w:rPr>
          <w:rFonts w:ascii="宋体" w:eastAsia="宋体" w:hAnsi="宋体" w:cs="宋体" w:hint="eastAsia"/>
          <w:bCs w:val="0"/>
          <w:iCs w:val="0"/>
          <w:kern w:val="0"/>
        </w:rPr>
        <w:t xml:space="preserve">3.6 </w:t>
      </w:r>
      <w:r>
        <w:rPr>
          <w:rFonts w:ascii="宋体" w:eastAsia="宋体" w:hAnsi="宋体" w:cs="宋体" w:hint="eastAsia"/>
          <w:bCs w:val="0"/>
          <w:iCs w:val="0"/>
          <w:kern w:val="0"/>
        </w:rPr>
        <w:t>答复</w:t>
      </w:r>
    </w:p>
    <w:p w14:paraId="48DFF359"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委托人应在专用条件约定的时间内，对监理人以书面形式提交并要求作出决定的事宜，给予书面答复。逾期未答复的，视为委托人认可。</w:t>
      </w:r>
    </w:p>
    <w:p w14:paraId="52877107" w14:textId="77777777" w:rsidR="00AF2DB4" w:rsidRDefault="00B867D1">
      <w:pPr>
        <w:wordWrap/>
        <w:snapToGrid w:val="0"/>
        <w:ind w:leftChars="100" w:left="240"/>
        <w:rPr>
          <w:rFonts w:ascii="宋体" w:eastAsia="宋体" w:hAnsi="宋体" w:cs="宋体"/>
          <w:bCs w:val="0"/>
          <w:iCs w:val="0"/>
          <w:kern w:val="0"/>
        </w:rPr>
      </w:pPr>
      <w:r>
        <w:rPr>
          <w:rFonts w:ascii="宋体" w:eastAsia="宋体" w:hAnsi="宋体" w:cs="宋体" w:hint="eastAsia"/>
          <w:bCs w:val="0"/>
          <w:iCs w:val="0"/>
          <w:kern w:val="0"/>
        </w:rPr>
        <w:t xml:space="preserve">3.7 </w:t>
      </w:r>
      <w:r>
        <w:rPr>
          <w:rFonts w:ascii="宋体" w:eastAsia="宋体" w:hAnsi="宋体" w:cs="宋体" w:hint="eastAsia"/>
          <w:bCs w:val="0"/>
          <w:iCs w:val="0"/>
          <w:kern w:val="0"/>
        </w:rPr>
        <w:t>支付</w:t>
      </w:r>
    </w:p>
    <w:p w14:paraId="3107EF43"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委托人应按本合同约定，向监理人支付酬金。</w:t>
      </w:r>
    </w:p>
    <w:p w14:paraId="1872AF64" w14:textId="77777777" w:rsidR="00AF2DB4" w:rsidRDefault="00B867D1">
      <w:pPr>
        <w:keepNext/>
        <w:keepLines/>
        <w:spacing w:before="20" w:after="20"/>
        <w:outlineLvl w:val="2"/>
        <w:rPr>
          <w:rFonts w:ascii="宋体" w:eastAsia="宋体" w:hAnsi="宋体" w:cs="宋体"/>
          <w:kern w:val="0"/>
        </w:rPr>
      </w:pPr>
      <w:bookmarkStart w:id="159" w:name="_Toc9274"/>
      <w:bookmarkStart w:id="160" w:name="_Toc43558298"/>
      <w:bookmarkStart w:id="161" w:name="_Toc76454319"/>
      <w:r>
        <w:rPr>
          <w:rFonts w:ascii="宋体" w:eastAsia="宋体" w:hAnsi="宋体" w:cs="宋体" w:hint="eastAsia"/>
          <w:kern w:val="0"/>
        </w:rPr>
        <w:t xml:space="preserve">4. </w:t>
      </w:r>
      <w:r>
        <w:rPr>
          <w:rFonts w:ascii="宋体" w:eastAsia="宋体" w:hAnsi="宋体" w:cs="宋体" w:hint="eastAsia"/>
          <w:kern w:val="0"/>
        </w:rPr>
        <w:t>违约责任</w:t>
      </w:r>
      <w:bookmarkEnd w:id="159"/>
      <w:bookmarkEnd w:id="160"/>
      <w:bookmarkEnd w:id="161"/>
    </w:p>
    <w:p w14:paraId="02BF3ED6"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4.1 </w:t>
      </w:r>
      <w:r>
        <w:rPr>
          <w:rFonts w:ascii="宋体" w:eastAsia="宋体" w:hAnsi="宋体" w:cs="宋体" w:hint="eastAsia"/>
          <w:bCs w:val="0"/>
          <w:iCs w:val="0"/>
          <w:kern w:val="0"/>
        </w:rPr>
        <w:t>监理人的违约责任</w:t>
      </w:r>
    </w:p>
    <w:p w14:paraId="7DDA515C"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kern w:val="0"/>
        </w:rPr>
        <w:t>监理人未履行本合同义务的，应承担相应的责任。</w:t>
      </w:r>
    </w:p>
    <w:p w14:paraId="3B702A6A"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4.1.1 </w:t>
      </w:r>
      <w:r>
        <w:rPr>
          <w:rFonts w:ascii="宋体" w:eastAsia="宋体" w:hAnsi="宋体" w:cs="宋体" w:hint="eastAsia"/>
          <w:bCs w:val="0"/>
          <w:iCs w:val="0"/>
          <w:kern w:val="0"/>
        </w:rPr>
        <w:t>因监理人违反本合同约定</w:t>
      </w:r>
      <w:r>
        <w:rPr>
          <w:rFonts w:ascii="宋体" w:eastAsia="宋体" w:hAnsi="宋体" w:cs="宋体" w:hint="eastAsia"/>
          <w:bCs w:val="0"/>
          <w:iCs w:val="0"/>
        </w:rPr>
        <w:t>给委托人造成损失的，监理人应当赔偿委托人损失</w:t>
      </w:r>
      <w:r>
        <w:rPr>
          <w:rFonts w:ascii="宋体" w:eastAsia="宋体" w:hAnsi="宋体" w:cs="宋体" w:hint="eastAsia"/>
          <w:bCs w:val="0"/>
          <w:iCs w:val="0"/>
          <w:kern w:val="0"/>
        </w:rPr>
        <w:t>。赔偿金额的确定方法在专用条件中约定。监理人承担部分赔偿责任的，其承担赔偿金额由双方协商确定。</w:t>
      </w:r>
    </w:p>
    <w:p w14:paraId="5917F5F4"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4.1.2 </w:t>
      </w:r>
      <w:r>
        <w:rPr>
          <w:rFonts w:ascii="宋体" w:eastAsia="宋体" w:hAnsi="宋体" w:cs="宋体" w:hint="eastAsia"/>
          <w:bCs w:val="0"/>
          <w:iCs w:val="0"/>
          <w:kern w:val="0"/>
        </w:rPr>
        <w:t>监理人向委托人的索赔不成立时，监理人应赔偿委托人由此发生的费用。</w:t>
      </w:r>
    </w:p>
    <w:p w14:paraId="07437C7E" w14:textId="77777777" w:rsidR="00AF2DB4" w:rsidRDefault="00B867D1">
      <w:pPr>
        <w:wordWrap/>
        <w:snapToGrid w:val="0"/>
        <w:ind w:firstLineChars="100" w:firstLine="240"/>
        <w:rPr>
          <w:rFonts w:ascii="宋体" w:eastAsia="宋体" w:hAnsi="宋体" w:cs="宋体"/>
          <w:bCs w:val="0"/>
          <w:iCs w:val="0"/>
          <w:kern w:val="0"/>
        </w:rPr>
      </w:pPr>
      <w:r>
        <w:rPr>
          <w:rFonts w:ascii="宋体" w:eastAsia="宋体" w:hAnsi="宋体" w:cs="宋体" w:hint="eastAsia"/>
          <w:bCs w:val="0"/>
          <w:iCs w:val="0"/>
          <w:kern w:val="0"/>
        </w:rPr>
        <w:t xml:space="preserve">4.2 </w:t>
      </w:r>
      <w:r>
        <w:rPr>
          <w:rFonts w:ascii="宋体" w:eastAsia="宋体" w:hAnsi="宋体" w:cs="宋体" w:hint="eastAsia"/>
          <w:bCs w:val="0"/>
          <w:iCs w:val="0"/>
          <w:kern w:val="0"/>
        </w:rPr>
        <w:t>委托人的违约责任</w:t>
      </w:r>
    </w:p>
    <w:p w14:paraId="430BA200"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委托人未履行本合同义务的，应承担相应的责任。</w:t>
      </w:r>
    </w:p>
    <w:p w14:paraId="3052A4A1"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4.2.1 </w:t>
      </w:r>
      <w:r>
        <w:rPr>
          <w:rFonts w:ascii="宋体" w:eastAsia="宋体" w:hAnsi="宋体" w:cs="宋体" w:hint="eastAsia"/>
          <w:bCs w:val="0"/>
          <w:iCs w:val="0"/>
          <w:kern w:val="0"/>
        </w:rPr>
        <w:t>委托人违反本合同约定造成监理人损失的，委托人应予以赔偿。</w:t>
      </w:r>
    </w:p>
    <w:p w14:paraId="6D828B07"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 xml:space="preserve">4.2.2 </w:t>
      </w:r>
      <w:r>
        <w:rPr>
          <w:rFonts w:ascii="宋体" w:eastAsia="宋体" w:hAnsi="宋体" w:cs="宋体" w:hint="eastAsia"/>
          <w:bCs w:val="0"/>
          <w:iCs w:val="0"/>
          <w:kern w:val="0"/>
        </w:rPr>
        <w:t>委托人向监理人的索赔不成立时，应赔偿监理人由此引起的费用。</w:t>
      </w:r>
    </w:p>
    <w:p w14:paraId="441C83E1"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rPr>
        <w:t xml:space="preserve">4.2.3 </w:t>
      </w:r>
      <w:r>
        <w:rPr>
          <w:rFonts w:ascii="宋体" w:eastAsia="宋体" w:hAnsi="宋体" w:cs="宋体" w:hint="eastAsia"/>
          <w:bCs w:val="0"/>
          <w:iCs w:val="0"/>
          <w:kern w:val="0"/>
        </w:rPr>
        <w:t>委托人未能按期支付</w:t>
      </w:r>
      <w:r>
        <w:rPr>
          <w:rFonts w:ascii="宋体" w:eastAsia="宋体" w:hAnsi="宋体" w:cs="宋体" w:hint="eastAsia"/>
          <w:bCs w:val="0"/>
          <w:iCs w:val="0"/>
        </w:rPr>
        <w:t>酬金</w:t>
      </w:r>
      <w:r>
        <w:rPr>
          <w:rFonts w:ascii="宋体" w:eastAsia="宋体" w:hAnsi="宋体" w:cs="宋体" w:hint="eastAsia"/>
          <w:bCs w:val="0"/>
          <w:iCs w:val="0"/>
          <w:kern w:val="0"/>
        </w:rPr>
        <w:t>超过</w:t>
      </w:r>
      <w:r>
        <w:rPr>
          <w:rFonts w:ascii="宋体" w:eastAsia="宋体" w:hAnsi="宋体" w:cs="宋体" w:hint="eastAsia"/>
          <w:bCs w:val="0"/>
          <w:iCs w:val="0"/>
          <w:kern w:val="0"/>
        </w:rPr>
        <w:t>28</w:t>
      </w:r>
      <w:r>
        <w:rPr>
          <w:rFonts w:ascii="宋体" w:eastAsia="宋体" w:hAnsi="宋体" w:cs="宋体" w:hint="eastAsia"/>
          <w:bCs w:val="0"/>
          <w:iCs w:val="0"/>
          <w:kern w:val="0"/>
        </w:rPr>
        <w:t>天，应按专用条件约定支付逾期付款利息。</w:t>
      </w:r>
    </w:p>
    <w:p w14:paraId="14FC1DCA" w14:textId="77777777" w:rsidR="00AF2DB4" w:rsidRDefault="00B867D1">
      <w:pPr>
        <w:wordWrap/>
        <w:ind w:firstLineChars="100" w:firstLine="240"/>
        <w:rPr>
          <w:rFonts w:ascii="宋体" w:eastAsia="宋体" w:hAnsi="宋体" w:cs="宋体"/>
          <w:bCs w:val="0"/>
          <w:iCs w:val="0"/>
          <w:kern w:val="0"/>
        </w:rPr>
      </w:pPr>
      <w:r>
        <w:rPr>
          <w:rFonts w:ascii="宋体" w:eastAsia="宋体" w:hAnsi="宋体" w:cs="宋体" w:hint="eastAsia"/>
          <w:bCs w:val="0"/>
          <w:iCs w:val="0"/>
          <w:kern w:val="0"/>
        </w:rPr>
        <w:t xml:space="preserve">4.3 </w:t>
      </w:r>
      <w:r>
        <w:rPr>
          <w:rFonts w:ascii="宋体" w:eastAsia="宋体" w:hAnsi="宋体" w:cs="宋体" w:hint="eastAsia"/>
          <w:bCs w:val="0"/>
          <w:iCs w:val="0"/>
          <w:kern w:val="0"/>
        </w:rPr>
        <w:t>除外责任</w:t>
      </w:r>
    </w:p>
    <w:p w14:paraId="270F9A10"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因非监理人的原因，且监理人无过错，发生工程质量事故、安全事故、工期延误等造成的损失，监理人不承担赔偿责任。</w:t>
      </w:r>
    </w:p>
    <w:p w14:paraId="1C961CD3" w14:textId="77777777" w:rsidR="00AF2DB4" w:rsidRDefault="00B867D1">
      <w:pPr>
        <w:wordWrap/>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因不可抗力导致本合同全部或部分不能履行时，双方各自承担其因此而造成的损失、损害。</w:t>
      </w:r>
    </w:p>
    <w:p w14:paraId="45DC894B" w14:textId="77777777" w:rsidR="00AF2DB4" w:rsidRDefault="00B867D1">
      <w:pPr>
        <w:keepNext/>
        <w:keepLines/>
        <w:spacing w:before="20" w:after="20"/>
        <w:outlineLvl w:val="2"/>
        <w:rPr>
          <w:rFonts w:ascii="宋体" w:eastAsia="宋体" w:hAnsi="宋体" w:cs="宋体"/>
          <w:kern w:val="0"/>
        </w:rPr>
      </w:pPr>
      <w:bookmarkStart w:id="162" w:name="_Toc76454320"/>
      <w:bookmarkStart w:id="163" w:name="_Toc43558299"/>
      <w:bookmarkStart w:id="164" w:name="_Toc32688"/>
      <w:r>
        <w:rPr>
          <w:rFonts w:ascii="宋体" w:eastAsia="宋体" w:hAnsi="宋体" w:cs="宋体" w:hint="eastAsia"/>
          <w:kern w:val="0"/>
        </w:rPr>
        <w:t xml:space="preserve">5. </w:t>
      </w:r>
      <w:r>
        <w:rPr>
          <w:rFonts w:ascii="宋体" w:eastAsia="宋体" w:hAnsi="宋体" w:cs="宋体" w:hint="eastAsia"/>
          <w:kern w:val="0"/>
        </w:rPr>
        <w:t>支付</w:t>
      </w:r>
      <w:bookmarkEnd w:id="162"/>
      <w:bookmarkEnd w:id="163"/>
      <w:bookmarkEnd w:id="164"/>
    </w:p>
    <w:p w14:paraId="388BD664"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5.1 </w:t>
      </w:r>
      <w:r>
        <w:rPr>
          <w:rFonts w:ascii="宋体" w:eastAsia="宋体" w:hAnsi="宋体" w:cs="宋体" w:hint="eastAsia"/>
          <w:iCs w:val="0"/>
        </w:rPr>
        <w:t>支付货币</w:t>
      </w:r>
    </w:p>
    <w:p w14:paraId="67AC937E"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除专用条件另有约定外，酬金均以人民币支付。涉及外币支付的，所采用的货币种类、比例和汇率在专用条件中约定。</w:t>
      </w:r>
    </w:p>
    <w:p w14:paraId="62A32874"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lastRenderedPageBreak/>
        <w:t xml:space="preserve">5.2 </w:t>
      </w:r>
      <w:r>
        <w:rPr>
          <w:rFonts w:ascii="宋体" w:eastAsia="宋体" w:hAnsi="宋体" w:cs="宋体" w:hint="eastAsia"/>
          <w:bCs w:val="0"/>
          <w:iCs w:val="0"/>
        </w:rPr>
        <w:t>支付申请</w:t>
      </w:r>
    </w:p>
    <w:p w14:paraId="2853E89F"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监理人应在本合同约定的每次应付款时间的</w:t>
      </w:r>
      <w:r>
        <w:rPr>
          <w:rFonts w:ascii="宋体" w:eastAsia="宋体" w:hAnsi="宋体" w:cs="宋体" w:hint="eastAsia"/>
          <w:bCs w:val="0"/>
          <w:iCs w:val="0"/>
        </w:rPr>
        <w:t>7</w:t>
      </w:r>
      <w:r>
        <w:rPr>
          <w:rFonts w:ascii="宋体" w:eastAsia="宋体" w:hAnsi="宋体" w:cs="宋体" w:hint="eastAsia"/>
          <w:bCs w:val="0"/>
          <w:iCs w:val="0"/>
        </w:rPr>
        <w:t>天前，向委托人提交支付申请书。支付申请书应当说明当期应付款总额，并列出当期应支付的款项及其金额。</w:t>
      </w:r>
    </w:p>
    <w:p w14:paraId="360FE69E" w14:textId="77777777" w:rsidR="00AF2DB4" w:rsidRDefault="00B867D1">
      <w:pPr>
        <w:wordWrap/>
        <w:snapToGrid w:val="0"/>
        <w:rPr>
          <w:rFonts w:ascii="宋体" w:eastAsia="宋体" w:hAnsi="宋体" w:cs="宋体"/>
          <w:bCs w:val="0"/>
          <w:iCs w:val="0"/>
        </w:rPr>
      </w:pPr>
      <w:r>
        <w:rPr>
          <w:rFonts w:ascii="宋体" w:eastAsia="宋体" w:hAnsi="宋体" w:cs="宋体" w:hint="eastAsia"/>
          <w:bCs w:val="0"/>
          <w:iCs w:val="0"/>
        </w:rPr>
        <w:t xml:space="preserve"> 5.3 </w:t>
      </w:r>
      <w:r>
        <w:rPr>
          <w:rFonts w:ascii="宋体" w:eastAsia="宋体" w:hAnsi="宋体" w:cs="宋体" w:hint="eastAsia"/>
          <w:bCs w:val="0"/>
          <w:iCs w:val="0"/>
        </w:rPr>
        <w:t>支付酬金</w:t>
      </w:r>
    </w:p>
    <w:p w14:paraId="1B0F007C" w14:textId="77777777" w:rsidR="00AF2DB4" w:rsidRDefault="00B867D1">
      <w:pPr>
        <w:wordWrap/>
        <w:snapToGrid w:val="0"/>
        <w:ind w:firstLine="480"/>
        <w:rPr>
          <w:rFonts w:ascii="宋体" w:eastAsia="宋体" w:hAnsi="宋体" w:cs="宋体"/>
          <w:bCs w:val="0"/>
          <w:iCs w:val="0"/>
        </w:rPr>
      </w:pPr>
      <w:r>
        <w:rPr>
          <w:rFonts w:ascii="宋体" w:eastAsia="宋体" w:hAnsi="宋体" w:cs="宋体" w:hint="eastAsia"/>
          <w:bCs w:val="0"/>
          <w:iCs w:val="0"/>
        </w:rPr>
        <w:t>支付的酬金包括正常工作酬金、附加工作酬金、合理化建议奖励金额及费用。</w:t>
      </w:r>
    </w:p>
    <w:p w14:paraId="29925AA8" w14:textId="77777777" w:rsidR="00AF2DB4" w:rsidRDefault="00B867D1">
      <w:pPr>
        <w:wordWrap/>
        <w:snapToGrid w:val="0"/>
        <w:rPr>
          <w:rFonts w:ascii="宋体" w:eastAsia="宋体" w:hAnsi="宋体" w:cs="宋体"/>
          <w:iCs w:val="0"/>
        </w:rPr>
      </w:pPr>
      <w:r>
        <w:rPr>
          <w:rFonts w:ascii="宋体" w:eastAsia="宋体" w:hAnsi="宋体" w:cs="宋体" w:hint="eastAsia"/>
          <w:bCs w:val="0"/>
          <w:iCs w:val="0"/>
        </w:rPr>
        <w:t xml:space="preserve">  5.4 </w:t>
      </w:r>
      <w:r>
        <w:rPr>
          <w:rFonts w:ascii="宋体" w:eastAsia="宋体" w:hAnsi="宋体" w:cs="宋体" w:hint="eastAsia"/>
          <w:iCs w:val="0"/>
        </w:rPr>
        <w:t>有争议部分的付款</w:t>
      </w:r>
    </w:p>
    <w:p w14:paraId="6EACAF0D"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委托人对监理人提交的支付申请书有异议时，应当在收到监理人提交的支付申请书后</w:t>
      </w:r>
      <w:r>
        <w:rPr>
          <w:rFonts w:ascii="宋体" w:eastAsia="宋体" w:hAnsi="宋体" w:cs="宋体" w:hint="eastAsia"/>
          <w:bCs w:val="0"/>
          <w:iCs w:val="0"/>
        </w:rPr>
        <w:t>7</w:t>
      </w:r>
      <w:r>
        <w:rPr>
          <w:rFonts w:ascii="宋体" w:eastAsia="宋体" w:hAnsi="宋体" w:cs="宋体" w:hint="eastAsia"/>
          <w:bCs w:val="0"/>
          <w:iCs w:val="0"/>
        </w:rPr>
        <w:t>天内，以书面形式向监理人发出异议通知。无异议部分的款项应按期支付，有异议部分的款项按第</w:t>
      </w:r>
      <w:r>
        <w:rPr>
          <w:rFonts w:ascii="宋体" w:eastAsia="宋体" w:hAnsi="宋体" w:cs="宋体" w:hint="eastAsia"/>
          <w:bCs w:val="0"/>
          <w:iCs w:val="0"/>
        </w:rPr>
        <w:t>7</w:t>
      </w:r>
      <w:r>
        <w:rPr>
          <w:rFonts w:ascii="宋体" w:eastAsia="宋体" w:hAnsi="宋体" w:cs="宋体" w:hint="eastAsia"/>
          <w:bCs w:val="0"/>
          <w:iCs w:val="0"/>
        </w:rPr>
        <w:t>条约定办理。</w:t>
      </w:r>
    </w:p>
    <w:p w14:paraId="71C4859F" w14:textId="77777777" w:rsidR="00AF2DB4" w:rsidRDefault="00B867D1">
      <w:pPr>
        <w:keepNext/>
        <w:keepLines/>
        <w:spacing w:before="20" w:after="20"/>
        <w:outlineLvl w:val="2"/>
        <w:rPr>
          <w:rFonts w:ascii="宋体" w:eastAsia="宋体" w:hAnsi="宋体" w:cs="宋体"/>
          <w:kern w:val="0"/>
        </w:rPr>
      </w:pPr>
      <w:bookmarkStart w:id="165" w:name="_Toc43558300"/>
      <w:bookmarkStart w:id="166" w:name="_Toc25777"/>
      <w:bookmarkStart w:id="167" w:name="_Toc76454321"/>
      <w:r>
        <w:rPr>
          <w:rFonts w:ascii="宋体" w:eastAsia="宋体" w:hAnsi="宋体" w:cs="宋体" w:hint="eastAsia"/>
          <w:kern w:val="0"/>
        </w:rPr>
        <w:t xml:space="preserve">6. </w:t>
      </w:r>
      <w:r>
        <w:rPr>
          <w:rFonts w:ascii="宋体" w:eastAsia="宋体" w:hAnsi="宋体" w:cs="宋体" w:hint="eastAsia"/>
          <w:kern w:val="0"/>
        </w:rPr>
        <w:t>合同生效、变更、暂停、解除与终止</w:t>
      </w:r>
      <w:bookmarkEnd w:id="165"/>
      <w:bookmarkEnd w:id="166"/>
      <w:bookmarkEnd w:id="167"/>
    </w:p>
    <w:p w14:paraId="1B47275D" w14:textId="77777777" w:rsidR="00AF2DB4" w:rsidRDefault="00B867D1">
      <w:pPr>
        <w:wordWrap/>
        <w:ind w:leftChars="100" w:left="240"/>
        <w:rPr>
          <w:rFonts w:ascii="宋体" w:eastAsia="宋体" w:hAnsi="宋体" w:cs="宋体"/>
          <w:bCs w:val="0"/>
          <w:iCs w:val="0"/>
        </w:rPr>
      </w:pPr>
      <w:r>
        <w:rPr>
          <w:rFonts w:ascii="宋体" w:eastAsia="宋体" w:hAnsi="宋体" w:cs="宋体" w:hint="eastAsia"/>
          <w:bCs w:val="0"/>
          <w:iCs w:val="0"/>
        </w:rPr>
        <w:t>6.1</w:t>
      </w:r>
      <w:r>
        <w:rPr>
          <w:rFonts w:ascii="宋体" w:eastAsia="宋体" w:hAnsi="宋体" w:cs="宋体" w:hint="eastAsia"/>
          <w:bCs w:val="0"/>
          <w:iCs w:val="0"/>
        </w:rPr>
        <w:t>生效</w:t>
      </w:r>
    </w:p>
    <w:p w14:paraId="13BDE558"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除法律另有规定或者专用条件另有约定外，委托人和监理人的法定代表人或其授权代理人在协议书上签字并盖单位章后本合同生效。</w:t>
      </w:r>
    </w:p>
    <w:p w14:paraId="77140A2D"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6.2</w:t>
      </w:r>
      <w:r>
        <w:rPr>
          <w:rFonts w:ascii="宋体" w:eastAsia="宋体" w:hAnsi="宋体" w:cs="宋体" w:hint="eastAsia"/>
          <w:iCs w:val="0"/>
        </w:rPr>
        <w:t>变更</w:t>
      </w:r>
    </w:p>
    <w:p w14:paraId="56D75CCD"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6.2.1 </w:t>
      </w:r>
      <w:r>
        <w:rPr>
          <w:rFonts w:ascii="宋体" w:eastAsia="宋体" w:hAnsi="宋体" w:cs="宋体" w:hint="eastAsia"/>
          <w:bCs w:val="0"/>
          <w:iCs w:val="0"/>
        </w:rPr>
        <w:t>任何一方提出变更请求时，双方经协商一致后可进行变更。</w:t>
      </w:r>
    </w:p>
    <w:p w14:paraId="1F10197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6.2.2</w:t>
      </w:r>
      <w:r>
        <w:rPr>
          <w:rFonts w:ascii="宋体" w:eastAsia="宋体" w:hAnsi="宋体" w:cs="宋体" w:hint="eastAsia"/>
          <w:bCs w:val="0"/>
          <w:iCs w:val="0"/>
        </w:rPr>
        <w:t>除不可抗力外，因非监理人原因导致监理人履行合同期限延长、内容增加时，监理人应</w:t>
      </w:r>
      <w:r>
        <w:rPr>
          <w:rFonts w:ascii="宋体" w:eastAsia="宋体" w:hAnsi="宋体" w:cs="宋体" w:hint="eastAsia"/>
          <w:bCs w:val="0"/>
          <w:iCs w:val="0"/>
        </w:rPr>
        <w:t>当将此情况与可能产生的影响及时通知委托人。增加的监理工作时间、工作内容应视为附加工作。附加工作酬金的确定方法在专用条件中约定。</w:t>
      </w:r>
    </w:p>
    <w:p w14:paraId="47ACA5EB"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6.2.3</w:t>
      </w:r>
      <w:r>
        <w:rPr>
          <w:rFonts w:ascii="宋体" w:eastAsia="宋体" w:hAnsi="宋体" w:cs="宋体" w:hint="eastAsia"/>
          <w:bCs w:val="0"/>
          <w:iCs w:val="0"/>
        </w:rPr>
        <w:t>合同生效后，如果实际情况发生变化使得监理人不能完成全部或部分工作时，监理人应立即通知委托人。除不可抗力外，其善后工作以及恢复服务的准备工作应为附加工作，附加工作酬金的确定方法在专用条件中约定。监理人用于恢复服务的准备时间不应超过</w:t>
      </w:r>
      <w:r>
        <w:rPr>
          <w:rFonts w:ascii="宋体" w:eastAsia="宋体" w:hAnsi="宋体" w:cs="宋体" w:hint="eastAsia"/>
          <w:bCs w:val="0"/>
          <w:iCs w:val="0"/>
        </w:rPr>
        <w:t>28</w:t>
      </w:r>
      <w:r>
        <w:rPr>
          <w:rFonts w:ascii="宋体" w:eastAsia="宋体" w:hAnsi="宋体" w:cs="宋体" w:hint="eastAsia"/>
          <w:bCs w:val="0"/>
          <w:iCs w:val="0"/>
        </w:rPr>
        <w:t>天。</w:t>
      </w:r>
    </w:p>
    <w:p w14:paraId="4566061B"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6.2.4</w:t>
      </w:r>
      <w:r>
        <w:rPr>
          <w:rFonts w:ascii="宋体" w:eastAsia="宋体" w:hAnsi="宋体" w:cs="宋体" w:hint="eastAsia"/>
          <w:bCs w:val="0"/>
          <w:iCs w:val="0"/>
        </w:rPr>
        <w:t>合同签订后，遇有与工程相关的法律法规、标准颁布或修订的，双方应遵照执行。由此引起监理与相关服务的范围、时间、酬金变化的，双方应</w:t>
      </w:r>
      <w:r>
        <w:rPr>
          <w:rFonts w:ascii="宋体" w:eastAsia="宋体" w:hAnsi="宋体" w:cs="宋体" w:hint="eastAsia"/>
          <w:bCs w:val="0"/>
          <w:iCs w:val="0"/>
        </w:rPr>
        <w:t>通过协商进行相应调整。</w:t>
      </w:r>
    </w:p>
    <w:p w14:paraId="76051C9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6.2.5 </w:t>
      </w:r>
      <w:r>
        <w:rPr>
          <w:rFonts w:ascii="宋体" w:eastAsia="宋体" w:hAnsi="宋体" w:cs="宋体" w:hint="eastAsia"/>
          <w:bCs w:val="0"/>
          <w:iCs w:val="0"/>
        </w:rPr>
        <w:t>因非监理人原因造成工程概算投资额或建筑安装工程费增加时，正常工作酬金应作相应调整。调整方法在专用条件中约定。</w:t>
      </w:r>
    </w:p>
    <w:p w14:paraId="3D25A996"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6.2.6 </w:t>
      </w:r>
      <w:r>
        <w:rPr>
          <w:rFonts w:ascii="宋体" w:eastAsia="宋体" w:hAnsi="宋体" w:cs="宋体" w:hint="eastAsia"/>
          <w:bCs w:val="0"/>
          <w:iCs w:val="0"/>
        </w:rPr>
        <w:t>因工程规模、监理范围的变化导致监理人的正常工作量减少时，正常工作酬金应作相应调整。调整方法在专用条件中约定。</w:t>
      </w:r>
    </w:p>
    <w:p w14:paraId="68E7C145" w14:textId="77777777" w:rsidR="00AF2DB4" w:rsidRDefault="00B867D1">
      <w:pPr>
        <w:wordWrap/>
        <w:snapToGrid w:val="0"/>
        <w:rPr>
          <w:rFonts w:ascii="宋体" w:eastAsia="宋体" w:hAnsi="宋体" w:cs="宋体"/>
          <w:iCs w:val="0"/>
        </w:rPr>
      </w:pPr>
      <w:r>
        <w:rPr>
          <w:rFonts w:ascii="宋体" w:eastAsia="宋体" w:hAnsi="宋体" w:cs="宋体" w:hint="eastAsia"/>
          <w:bCs w:val="0"/>
          <w:iCs w:val="0"/>
        </w:rPr>
        <w:t xml:space="preserve">  6.3 </w:t>
      </w:r>
      <w:r>
        <w:rPr>
          <w:rFonts w:ascii="宋体" w:eastAsia="宋体" w:hAnsi="宋体" w:cs="宋体" w:hint="eastAsia"/>
          <w:bCs w:val="0"/>
          <w:iCs w:val="0"/>
        </w:rPr>
        <w:t>暂停与</w:t>
      </w:r>
      <w:r>
        <w:rPr>
          <w:rFonts w:ascii="宋体" w:eastAsia="宋体" w:hAnsi="宋体" w:cs="宋体" w:hint="eastAsia"/>
          <w:iCs w:val="0"/>
        </w:rPr>
        <w:t>解除</w:t>
      </w:r>
    </w:p>
    <w:p w14:paraId="1DEE75D8"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除双方协商一致可以解除本合同外，当一方无正当理由未履行本合同约定的义务时，另一方可以根据本合同约定暂停履行本合同直至解除本合同。</w:t>
      </w:r>
    </w:p>
    <w:p w14:paraId="602BAA05"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lastRenderedPageBreak/>
        <w:t xml:space="preserve">6.3.1 </w:t>
      </w:r>
      <w:r>
        <w:rPr>
          <w:rFonts w:ascii="宋体" w:eastAsia="宋体" w:hAnsi="宋体" w:cs="宋体" w:hint="eastAsia"/>
          <w:bCs w:val="0"/>
          <w:iCs w:val="0"/>
        </w:rPr>
        <w:t>在本合同有效期内，由于双方无法预见和控制的原因导致本合同全部或部分无法继续履行</w:t>
      </w:r>
      <w:r>
        <w:rPr>
          <w:rFonts w:ascii="宋体" w:eastAsia="宋体" w:hAnsi="宋体" w:cs="宋体" w:hint="eastAsia"/>
          <w:bCs w:val="0"/>
          <w:iCs w:val="0"/>
        </w:rPr>
        <w:t>或继续履行已无意义，经双方协商一致，可以解除本合同或监理人的部分义务。在解除之前，监理人应作出合理安排，使开支减至最小。</w:t>
      </w:r>
    </w:p>
    <w:p w14:paraId="062677C2"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因解除本合同或解除监理人的部分义务导致监理人遭受的损失，除依法可以免除责任的情况外，应由委托人予以补偿，补偿金额由双方协商确定。</w:t>
      </w:r>
    </w:p>
    <w:p w14:paraId="0CCCFD36"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解除本合同的协议必须采取书面形式，协议未达成之前，本合同仍然有效。</w:t>
      </w:r>
    </w:p>
    <w:p w14:paraId="2F1AA8C8"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6.3.2 </w:t>
      </w:r>
      <w:r>
        <w:rPr>
          <w:rFonts w:ascii="宋体" w:eastAsia="宋体" w:hAnsi="宋体" w:cs="宋体" w:hint="eastAsia"/>
          <w:bCs w:val="0"/>
          <w:iCs w:val="0"/>
        </w:rPr>
        <w:t>在本合同有效期内，因非监理人的原因导致工程施工全部或部分暂停，委托人可通知监理人要求暂停全部或部分工作。监理人应立即安排停止工作，并将开支减至最小。除不可抗力外，由此导致监理人遭受的损失应由委托人予以补偿。</w:t>
      </w:r>
    </w:p>
    <w:p w14:paraId="2CC9C1EC"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暂停部分监理与相关服务时间超过</w:t>
      </w:r>
      <w:r>
        <w:rPr>
          <w:rFonts w:ascii="宋体" w:eastAsia="宋体" w:hAnsi="宋体" w:cs="宋体" w:hint="eastAsia"/>
          <w:bCs w:val="0"/>
          <w:iCs w:val="0"/>
        </w:rPr>
        <w:t>182</w:t>
      </w:r>
      <w:r>
        <w:rPr>
          <w:rFonts w:ascii="宋体" w:eastAsia="宋体" w:hAnsi="宋体" w:cs="宋体" w:hint="eastAsia"/>
          <w:bCs w:val="0"/>
          <w:iCs w:val="0"/>
        </w:rPr>
        <w:t>天，监理人可发出解除本合同约定的该部分义务的通知；暂停全部工作时间超过</w:t>
      </w:r>
      <w:r>
        <w:rPr>
          <w:rFonts w:ascii="宋体" w:eastAsia="宋体" w:hAnsi="宋体" w:cs="宋体" w:hint="eastAsia"/>
          <w:bCs w:val="0"/>
          <w:iCs w:val="0"/>
        </w:rPr>
        <w:t>182</w:t>
      </w:r>
      <w:r>
        <w:rPr>
          <w:rFonts w:ascii="宋体" w:eastAsia="宋体" w:hAnsi="宋体" w:cs="宋体" w:hint="eastAsia"/>
          <w:bCs w:val="0"/>
          <w:iCs w:val="0"/>
        </w:rPr>
        <w:t>天，监理人可发出解除本合同的通知，本合同自通知到达委托人时解除。委托人应将监理与相关服务</w:t>
      </w:r>
      <w:r>
        <w:rPr>
          <w:rFonts w:ascii="宋体" w:eastAsia="宋体" w:hAnsi="宋体" w:cs="宋体" w:hint="eastAsia"/>
          <w:bCs w:val="0"/>
          <w:iCs w:val="0"/>
          <w:kern w:val="0"/>
        </w:rPr>
        <w:t>的</w:t>
      </w:r>
      <w:r>
        <w:rPr>
          <w:rFonts w:ascii="宋体" w:eastAsia="宋体" w:hAnsi="宋体" w:cs="宋体" w:hint="eastAsia"/>
          <w:bCs w:val="0"/>
          <w:iCs w:val="0"/>
        </w:rPr>
        <w:t>酬金支付至本合同解除日，且应承担第</w:t>
      </w:r>
      <w:r>
        <w:rPr>
          <w:rFonts w:ascii="宋体" w:eastAsia="宋体" w:hAnsi="宋体" w:cs="宋体" w:hint="eastAsia"/>
          <w:bCs w:val="0"/>
          <w:iCs w:val="0"/>
        </w:rPr>
        <w:t>4.2</w:t>
      </w:r>
      <w:r>
        <w:rPr>
          <w:rFonts w:ascii="宋体" w:eastAsia="宋体" w:hAnsi="宋体" w:cs="宋体" w:hint="eastAsia"/>
          <w:bCs w:val="0"/>
          <w:iCs w:val="0"/>
        </w:rPr>
        <w:t>款约定的责任。</w:t>
      </w:r>
    </w:p>
    <w:p w14:paraId="5321363A"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6.3.3 </w:t>
      </w:r>
      <w:r>
        <w:rPr>
          <w:rFonts w:ascii="宋体" w:eastAsia="宋体" w:hAnsi="宋体" w:cs="宋体" w:hint="eastAsia"/>
          <w:bCs w:val="0"/>
          <w:iCs w:val="0"/>
        </w:rPr>
        <w:t>当监理人无正当理由未履行本合同约定的义务时，委托人应通知监理人限期改正。若委托人在监理人接到通知后的</w:t>
      </w:r>
      <w:r>
        <w:rPr>
          <w:rFonts w:ascii="宋体" w:eastAsia="宋体" w:hAnsi="宋体" w:cs="宋体" w:hint="eastAsia"/>
          <w:bCs w:val="0"/>
          <w:iCs w:val="0"/>
        </w:rPr>
        <w:t>7</w:t>
      </w:r>
      <w:r>
        <w:rPr>
          <w:rFonts w:ascii="宋体" w:eastAsia="宋体" w:hAnsi="宋体" w:cs="宋体" w:hint="eastAsia"/>
          <w:bCs w:val="0"/>
          <w:iCs w:val="0"/>
        </w:rPr>
        <w:t>天内未收到监理人书面形式的合理解释，则可在</w:t>
      </w:r>
      <w:r>
        <w:rPr>
          <w:rFonts w:ascii="宋体" w:eastAsia="宋体" w:hAnsi="宋体" w:cs="宋体" w:hint="eastAsia"/>
          <w:bCs w:val="0"/>
          <w:iCs w:val="0"/>
        </w:rPr>
        <w:t>7</w:t>
      </w:r>
      <w:r>
        <w:rPr>
          <w:rFonts w:ascii="宋体" w:eastAsia="宋体" w:hAnsi="宋体" w:cs="宋体" w:hint="eastAsia"/>
          <w:bCs w:val="0"/>
          <w:iCs w:val="0"/>
        </w:rPr>
        <w:t>天内发出解除本合同的通知，自通知到达监理人时本合同解除。委托人应将监理与相关服务</w:t>
      </w:r>
      <w:r>
        <w:rPr>
          <w:rFonts w:ascii="宋体" w:eastAsia="宋体" w:hAnsi="宋体" w:cs="宋体" w:hint="eastAsia"/>
          <w:bCs w:val="0"/>
          <w:iCs w:val="0"/>
          <w:kern w:val="0"/>
        </w:rPr>
        <w:t>的</w:t>
      </w:r>
      <w:r>
        <w:rPr>
          <w:rFonts w:ascii="宋体" w:eastAsia="宋体" w:hAnsi="宋体" w:cs="宋体" w:hint="eastAsia"/>
          <w:bCs w:val="0"/>
          <w:iCs w:val="0"/>
        </w:rPr>
        <w:t>酬金支付至</w:t>
      </w:r>
      <w:r>
        <w:rPr>
          <w:rFonts w:ascii="宋体" w:eastAsia="宋体" w:hAnsi="宋体" w:cs="宋体" w:hint="eastAsia"/>
          <w:bCs w:val="0"/>
          <w:iCs w:val="0"/>
          <w:kern w:val="0"/>
        </w:rPr>
        <w:t>限期改正通知到达监理人之日</w:t>
      </w:r>
      <w:r>
        <w:rPr>
          <w:rFonts w:ascii="宋体" w:eastAsia="宋体" w:hAnsi="宋体" w:cs="宋体" w:hint="eastAsia"/>
          <w:bCs w:val="0"/>
          <w:iCs w:val="0"/>
        </w:rPr>
        <w:t>，但监理人应承担第</w:t>
      </w:r>
      <w:r>
        <w:rPr>
          <w:rFonts w:ascii="宋体" w:eastAsia="宋体" w:hAnsi="宋体" w:cs="宋体" w:hint="eastAsia"/>
          <w:bCs w:val="0"/>
          <w:iCs w:val="0"/>
        </w:rPr>
        <w:t>4.1</w:t>
      </w:r>
      <w:r>
        <w:rPr>
          <w:rFonts w:ascii="宋体" w:eastAsia="宋体" w:hAnsi="宋体" w:cs="宋体" w:hint="eastAsia"/>
          <w:bCs w:val="0"/>
          <w:iCs w:val="0"/>
        </w:rPr>
        <w:t>款约定的责任。</w:t>
      </w:r>
    </w:p>
    <w:p w14:paraId="3C2A3174"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6.3.4 </w:t>
      </w:r>
      <w:r>
        <w:rPr>
          <w:rFonts w:ascii="宋体" w:eastAsia="宋体" w:hAnsi="宋体" w:cs="宋体" w:hint="eastAsia"/>
          <w:bCs w:val="0"/>
          <w:iCs w:val="0"/>
        </w:rPr>
        <w:t>监理人在专用条件</w:t>
      </w:r>
      <w:r>
        <w:rPr>
          <w:rFonts w:ascii="宋体" w:eastAsia="宋体" w:hAnsi="宋体" w:cs="宋体" w:hint="eastAsia"/>
          <w:bCs w:val="0"/>
          <w:iCs w:val="0"/>
        </w:rPr>
        <w:t>5.3</w:t>
      </w:r>
      <w:r>
        <w:rPr>
          <w:rFonts w:ascii="宋体" w:eastAsia="宋体" w:hAnsi="宋体" w:cs="宋体" w:hint="eastAsia"/>
          <w:bCs w:val="0"/>
          <w:iCs w:val="0"/>
        </w:rPr>
        <w:t>中约定的支付之日起</w:t>
      </w:r>
      <w:r>
        <w:rPr>
          <w:rFonts w:ascii="宋体" w:eastAsia="宋体" w:hAnsi="宋体" w:cs="宋体" w:hint="eastAsia"/>
          <w:bCs w:val="0"/>
          <w:iCs w:val="0"/>
        </w:rPr>
        <w:t>28</w:t>
      </w:r>
      <w:r>
        <w:rPr>
          <w:rFonts w:ascii="宋体" w:eastAsia="宋体" w:hAnsi="宋体" w:cs="宋体" w:hint="eastAsia"/>
          <w:bCs w:val="0"/>
          <w:iCs w:val="0"/>
        </w:rPr>
        <w:t>天后仍未收到委托人按本合同约定应付的款项，可向委托人发出催付通知。委托人接到通知</w:t>
      </w:r>
      <w:r>
        <w:rPr>
          <w:rFonts w:ascii="宋体" w:eastAsia="宋体" w:hAnsi="宋体" w:cs="宋体" w:hint="eastAsia"/>
          <w:bCs w:val="0"/>
          <w:iCs w:val="0"/>
        </w:rPr>
        <w:t>14</w:t>
      </w:r>
      <w:r>
        <w:rPr>
          <w:rFonts w:ascii="宋体" w:eastAsia="宋体" w:hAnsi="宋体" w:cs="宋体" w:hint="eastAsia"/>
          <w:bCs w:val="0"/>
          <w:iCs w:val="0"/>
        </w:rPr>
        <w:t>天后仍未支付或未提出监理人可以接受的延期支付安排，监理人可向委托人发</w:t>
      </w:r>
      <w:r>
        <w:rPr>
          <w:rFonts w:ascii="宋体" w:eastAsia="宋体" w:hAnsi="宋体" w:cs="宋体" w:hint="eastAsia"/>
          <w:bCs w:val="0"/>
          <w:iCs w:val="0"/>
        </w:rPr>
        <w:t>出暂停工作的通知并可自行暂停全部或部分工作。暂停工作后</w:t>
      </w:r>
      <w:r>
        <w:rPr>
          <w:rFonts w:ascii="宋体" w:eastAsia="宋体" w:hAnsi="宋体" w:cs="宋体" w:hint="eastAsia"/>
          <w:bCs w:val="0"/>
          <w:iCs w:val="0"/>
        </w:rPr>
        <w:t>14</w:t>
      </w:r>
      <w:r>
        <w:rPr>
          <w:rFonts w:ascii="宋体" w:eastAsia="宋体" w:hAnsi="宋体" w:cs="宋体" w:hint="eastAsia"/>
          <w:bCs w:val="0"/>
          <w:iCs w:val="0"/>
        </w:rPr>
        <w:t>天内监理人仍未获得委托人应付酬金或委托人的合理答复，监理人可向委托人发出解除本合同的通知，自通知到达委托人时本合同解除。委托人应承担第</w:t>
      </w:r>
      <w:r>
        <w:rPr>
          <w:rFonts w:ascii="宋体" w:eastAsia="宋体" w:hAnsi="宋体" w:cs="宋体" w:hint="eastAsia"/>
          <w:bCs w:val="0"/>
          <w:iCs w:val="0"/>
        </w:rPr>
        <w:t>4.2.3</w:t>
      </w:r>
      <w:r>
        <w:rPr>
          <w:rFonts w:ascii="宋体" w:eastAsia="宋体" w:hAnsi="宋体" w:cs="宋体" w:hint="eastAsia"/>
          <w:bCs w:val="0"/>
          <w:iCs w:val="0"/>
        </w:rPr>
        <w:t>款约定的责任。</w:t>
      </w:r>
    </w:p>
    <w:p w14:paraId="39B7F593" w14:textId="77777777" w:rsidR="00AF2DB4" w:rsidRDefault="00B867D1">
      <w:pPr>
        <w:wordWrap/>
        <w:snapToGrid w:val="0"/>
        <w:ind w:firstLineChars="200" w:firstLine="480"/>
        <w:rPr>
          <w:rFonts w:ascii="宋体" w:eastAsia="宋体" w:hAnsi="宋体" w:cs="宋体"/>
          <w:bCs w:val="0"/>
          <w:iCs w:val="0"/>
          <w:kern w:val="0"/>
        </w:rPr>
      </w:pPr>
      <w:r>
        <w:rPr>
          <w:rFonts w:ascii="宋体" w:eastAsia="宋体" w:hAnsi="宋体" w:cs="宋体" w:hint="eastAsia"/>
          <w:bCs w:val="0"/>
          <w:iCs w:val="0"/>
        </w:rPr>
        <w:t xml:space="preserve">6.3.5 </w:t>
      </w:r>
      <w:r>
        <w:rPr>
          <w:rFonts w:ascii="宋体" w:eastAsia="宋体" w:hAnsi="宋体" w:cs="宋体" w:hint="eastAsia"/>
          <w:bCs w:val="0"/>
          <w:iCs w:val="0"/>
        </w:rPr>
        <w:t>因不可抗力致使本合同部分或全部不能履行时，一方应立即通知另一方，可暂停或解除本合同。</w:t>
      </w:r>
    </w:p>
    <w:p w14:paraId="6154D859"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6.3.6 </w:t>
      </w:r>
      <w:r>
        <w:rPr>
          <w:rFonts w:ascii="宋体" w:eastAsia="宋体" w:hAnsi="宋体" w:cs="宋体" w:hint="eastAsia"/>
          <w:bCs w:val="0"/>
          <w:iCs w:val="0"/>
        </w:rPr>
        <w:t>本合同解除后，本合同约定的有关结算、清理、争议解决方式的条件仍然有效。</w:t>
      </w:r>
    </w:p>
    <w:p w14:paraId="0EFCC745"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6.4 </w:t>
      </w:r>
      <w:r>
        <w:rPr>
          <w:rFonts w:ascii="宋体" w:eastAsia="宋体" w:hAnsi="宋体" w:cs="宋体" w:hint="eastAsia"/>
          <w:iCs w:val="0"/>
        </w:rPr>
        <w:t>终止</w:t>
      </w:r>
    </w:p>
    <w:p w14:paraId="12755BFD"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以下条件全部满足时，本合同即告终止：</w:t>
      </w:r>
    </w:p>
    <w:p w14:paraId="3B56BC0C"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）监理人完成本合同约定的全部工作；</w:t>
      </w:r>
    </w:p>
    <w:p w14:paraId="0978E89C"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）委托人与监理人</w:t>
      </w:r>
      <w:r>
        <w:rPr>
          <w:rFonts w:ascii="宋体" w:eastAsia="宋体" w:hAnsi="宋体" w:cs="宋体" w:hint="eastAsia"/>
          <w:bCs w:val="0"/>
          <w:iCs w:val="0"/>
        </w:rPr>
        <w:t>结清并支付全部酬金。</w:t>
      </w:r>
    </w:p>
    <w:p w14:paraId="7E8070C0" w14:textId="77777777" w:rsidR="00AF2DB4" w:rsidRDefault="00B867D1">
      <w:pPr>
        <w:keepNext/>
        <w:keepLines/>
        <w:spacing w:before="20" w:after="20"/>
        <w:outlineLvl w:val="2"/>
        <w:rPr>
          <w:rFonts w:ascii="宋体" w:eastAsia="宋体" w:hAnsi="宋体" w:cs="宋体"/>
          <w:kern w:val="0"/>
        </w:rPr>
      </w:pPr>
      <w:bookmarkStart w:id="168" w:name="_Toc43558301"/>
      <w:bookmarkStart w:id="169" w:name="_Toc21105"/>
      <w:bookmarkStart w:id="170" w:name="_Toc76454322"/>
      <w:r>
        <w:rPr>
          <w:rFonts w:ascii="宋体" w:eastAsia="宋体" w:hAnsi="宋体" w:cs="宋体" w:hint="eastAsia"/>
          <w:kern w:val="0"/>
        </w:rPr>
        <w:lastRenderedPageBreak/>
        <w:t xml:space="preserve">7. </w:t>
      </w:r>
      <w:r>
        <w:rPr>
          <w:rFonts w:ascii="宋体" w:eastAsia="宋体" w:hAnsi="宋体" w:cs="宋体" w:hint="eastAsia"/>
          <w:kern w:val="0"/>
        </w:rPr>
        <w:t>争议解决</w:t>
      </w:r>
      <w:bookmarkEnd w:id="168"/>
      <w:bookmarkEnd w:id="169"/>
      <w:bookmarkEnd w:id="170"/>
    </w:p>
    <w:p w14:paraId="20726BEA"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7.1</w:t>
      </w:r>
      <w:r>
        <w:rPr>
          <w:rFonts w:ascii="宋体" w:eastAsia="宋体" w:hAnsi="宋体" w:cs="宋体" w:hint="eastAsia"/>
          <w:iCs w:val="0"/>
        </w:rPr>
        <w:t>协商</w:t>
      </w:r>
    </w:p>
    <w:p w14:paraId="60A2B4B7"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双方应本着诚信原则协商解决彼此间的争议。</w:t>
      </w:r>
    </w:p>
    <w:p w14:paraId="5CFBBFF9"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7.2</w:t>
      </w:r>
      <w:r>
        <w:rPr>
          <w:rFonts w:ascii="宋体" w:eastAsia="宋体" w:hAnsi="宋体" w:cs="宋体" w:hint="eastAsia"/>
          <w:iCs w:val="0"/>
        </w:rPr>
        <w:t>调解</w:t>
      </w:r>
    </w:p>
    <w:p w14:paraId="41009816"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如果双方不能在</w:t>
      </w:r>
      <w:r>
        <w:rPr>
          <w:rFonts w:ascii="宋体" w:eastAsia="宋体" w:hAnsi="宋体" w:cs="宋体" w:hint="eastAsia"/>
          <w:bCs w:val="0"/>
          <w:iCs w:val="0"/>
        </w:rPr>
        <w:t>14</w:t>
      </w:r>
      <w:r>
        <w:rPr>
          <w:rFonts w:ascii="宋体" w:eastAsia="宋体" w:hAnsi="宋体" w:cs="宋体" w:hint="eastAsia"/>
          <w:bCs w:val="0"/>
          <w:iCs w:val="0"/>
        </w:rPr>
        <w:t>天内或双方商定的其他时间内解决本合同争议，可以将其提交给专用条件约定的或事后达成协议的调解人进行调解。</w:t>
      </w:r>
    </w:p>
    <w:p w14:paraId="4ED75BA8"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7.3</w:t>
      </w:r>
      <w:r>
        <w:rPr>
          <w:rFonts w:ascii="宋体" w:eastAsia="宋体" w:hAnsi="宋体" w:cs="宋体" w:hint="eastAsia"/>
          <w:iCs w:val="0"/>
        </w:rPr>
        <w:t>仲裁或诉讼</w:t>
      </w:r>
    </w:p>
    <w:p w14:paraId="36E429CD"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双方均有权不经调解直接向专用条件约定的仲裁机构申请仲裁或向有管辖权的人民法院提起诉讼。</w:t>
      </w:r>
    </w:p>
    <w:p w14:paraId="6A247B48" w14:textId="77777777" w:rsidR="00AF2DB4" w:rsidRDefault="00B867D1">
      <w:pPr>
        <w:keepNext/>
        <w:keepLines/>
        <w:spacing w:before="20" w:after="20"/>
        <w:outlineLvl w:val="2"/>
        <w:rPr>
          <w:rFonts w:ascii="宋体" w:eastAsia="宋体" w:hAnsi="宋体" w:cs="宋体"/>
          <w:kern w:val="0"/>
        </w:rPr>
      </w:pPr>
      <w:bookmarkStart w:id="171" w:name="_Toc43558302"/>
      <w:bookmarkStart w:id="172" w:name="_Toc76454323"/>
      <w:bookmarkStart w:id="173" w:name="_Toc27158"/>
      <w:r>
        <w:rPr>
          <w:rFonts w:ascii="宋体" w:eastAsia="宋体" w:hAnsi="宋体" w:cs="宋体" w:hint="eastAsia"/>
          <w:kern w:val="0"/>
        </w:rPr>
        <w:t xml:space="preserve">8. </w:t>
      </w:r>
      <w:r>
        <w:rPr>
          <w:rFonts w:ascii="宋体" w:eastAsia="宋体" w:hAnsi="宋体" w:cs="宋体" w:hint="eastAsia"/>
          <w:kern w:val="0"/>
        </w:rPr>
        <w:t>其他</w:t>
      </w:r>
      <w:bookmarkEnd w:id="171"/>
      <w:bookmarkEnd w:id="172"/>
      <w:bookmarkEnd w:id="173"/>
    </w:p>
    <w:p w14:paraId="149A62E2" w14:textId="77777777" w:rsidR="00AF2DB4" w:rsidRDefault="00B867D1">
      <w:pPr>
        <w:wordWrap/>
        <w:ind w:leftChars="100" w:left="240"/>
        <w:rPr>
          <w:rFonts w:ascii="宋体" w:eastAsia="宋体" w:hAnsi="宋体" w:cs="宋体"/>
          <w:iCs w:val="0"/>
        </w:rPr>
      </w:pPr>
      <w:r>
        <w:rPr>
          <w:rFonts w:ascii="宋体" w:eastAsia="宋体" w:hAnsi="宋体" w:cs="宋体" w:hint="eastAsia"/>
          <w:bCs w:val="0"/>
          <w:iCs w:val="0"/>
        </w:rPr>
        <w:t xml:space="preserve">8.1 </w:t>
      </w:r>
      <w:r>
        <w:rPr>
          <w:rFonts w:ascii="宋体" w:eastAsia="宋体" w:hAnsi="宋体" w:cs="宋体" w:hint="eastAsia"/>
          <w:iCs w:val="0"/>
        </w:rPr>
        <w:t>外出考察费用</w:t>
      </w:r>
    </w:p>
    <w:p w14:paraId="01D036E5"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经委托人同意，监理人员外出考察发生的费用由委托人审核后支付。</w:t>
      </w:r>
    </w:p>
    <w:p w14:paraId="2BD6AAE9"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8.2 </w:t>
      </w:r>
      <w:r>
        <w:rPr>
          <w:rFonts w:ascii="宋体" w:eastAsia="宋体" w:hAnsi="宋体" w:cs="宋体" w:hint="eastAsia"/>
          <w:iCs w:val="0"/>
        </w:rPr>
        <w:t>检测费用</w:t>
      </w:r>
    </w:p>
    <w:p w14:paraId="65677D91"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委托人要求监理人进行的材料和设备检测所发生的费用，由委托人支付，支付时间在专用条件中约定。</w:t>
      </w:r>
    </w:p>
    <w:p w14:paraId="4E491B1C"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8.3 </w:t>
      </w:r>
      <w:r>
        <w:rPr>
          <w:rFonts w:ascii="宋体" w:eastAsia="宋体" w:hAnsi="宋体" w:cs="宋体" w:hint="eastAsia"/>
          <w:iCs w:val="0"/>
        </w:rPr>
        <w:t>咨询费用</w:t>
      </w:r>
    </w:p>
    <w:p w14:paraId="65A1EF8A"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经委托人同意，根据工程需要由监理人组织的相关咨询论证会以及聘请相关专家等发生的费用由委托人支付，支付时间在专用条件中约定。</w:t>
      </w:r>
    </w:p>
    <w:p w14:paraId="106F7054"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8.4 </w:t>
      </w:r>
      <w:r>
        <w:rPr>
          <w:rFonts w:ascii="宋体" w:eastAsia="宋体" w:hAnsi="宋体" w:cs="宋体" w:hint="eastAsia"/>
          <w:iCs w:val="0"/>
        </w:rPr>
        <w:t>奖励</w:t>
      </w:r>
    </w:p>
    <w:p w14:paraId="1E350F46"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监理人在服务过程中提出的合理化建议，使委托人获得经济效益的，双方在专用条件中约定奖励金额的确定方法。奖励金额在合理化建议被采纳后，与最近一期的正常工作酬金同期支付。</w:t>
      </w:r>
    </w:p>
    <w:p w14:paraId="7497B237"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8.5 </w:t>
      </w:r>
      <w:r>
        <w:rPr>
          <w:rFonts w:ascii="宋体" w:eastAsia="宋体" w:hAnsi="宋体" w:cs="宋体" w:hint="eastAsia"/>
          <w:iCs w:val="0"/>
        </w:rPr>
        <w:t>守法诚信</w:t>
      </w:r>
    </w:p>
    <w:p w14:paraId="7A9CD440"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监理人及其工作人员不得从与实施工程有关的第三方处获得任何经济利益。</w:t>
      </w:r>
    </w:p>
    <w:p w14:paraId="6D878738"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8.6 </w:t>
      </w:r>
      <w:r>
        <w:rPr>
          <w:rFonts w:ascii="宋体" w:eastAsia="宋体" w:hAnsi="宋体" w:cs="宋体" w:hint="eastAsia"/>
          <w:iCs w:val="0"/>
        </w:rPr>
        <w:t>保密</w:t>
      </w:r>
    </w:p>
    <w:p w14:paraId="035B65CF"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双方不得泄露对方申明的保密资料，亦不得泄露与实施工程有关的第三方所提供的保密资料，保密事项在专用条件中约定。</w:t>
      </w:r>
    </w:p>
    <w:p w14:paraId="645D706B"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8.7 </w:t>
      </w:r>
      <w:r>
        <w:rPr>
          <w:rFonts w:ascii="宋体" w:eastAsia="宋体" w:hAnsi="宋体" w:cs="宋体" w:hint="eastAsia"/>
          <w:iCs w:val="0"/>
        </w:rPr>
        <w:t>通知</w:t>
      </w:r>
    </w:p>
    <w:p w14:paraId="6FAE97E1" w14:textId="77777777" w:rsidR="00AF2DB4" w:rsidRDefault="00B867D1">
      <w:pPr>
        <w:wordWrap/>
        <w:snapToGrid w:val="0"/>
        <w:ind w:firstLineChars="200" w:firstLine="480"/>
        <w:rPr>
          <w:rFonts w:ascii="宋体" w:eastAsia="宋体" w:hAnsi="宋体" w:cs="宋体"/>
          <w:iCs w:val="0"/>
        </w:rPr>
      </w:pPr>
      <w:r>
        <w:rPr>
          <w:rFonts w:ascii="宋体" w:eastAsia="宋体" w:hAnsi="宋体" w:cs="宋体" w:hint="eastAsia"/>
          <w:bCs w:val="0"/>
          <w:iCs w:val="0"/>
        </w:rPr>
        <w:t>本合同涉及的通知均应当采用书面形式，并在送达对方时生效，收件人应书面签收。</w:t>
      </w:r>
    </w:p>
    <w:p w14:paraId="180578DE" w14:textId="77777777" w:rsidR="00AF2DB4" w:rsidRDefault="00B867D1">
      <w:pPr>
        <w:wordWrap/>
        <w:snapToGrid w:val="0"/>
        <w:ind w:leftChars="100" w:left="240"/>
        <w:rPr>
          <w:rFonts w:ascii="宋体" w:eastAsia="宋体" w:hAnsi="宋体" w:cs="宋体"/>
          <w:iCs w:val="0"/>
        </w:rPr>
      </w:pPr>
      <w:r>
        <w:rPr>
          <w:rFonts w:ascii="宋体" w:eastAsia="宋体" w:hAnsi="宋体" w:cs="宋体" w:hint="eastAsia"/>
          <w:bCs w:val="0"/>
          <w:iCs w:val="0"/>
        </w:rPr>
        <w:t xml:space="preserve">8.8 </w:t>
      </w:r>
      <w:r>
        <w:rPr>
          <w:rFonts w:ascii="宋体" w:eastAsia="宋体" w:hAnsi="宋体" w:cs="宋体" w:hint="eastAsia"/>
          <w:iCs w:val="0"/>
        </w:rPr>
        <w:t>著作权</w:t>
      </w:r>
    </w:p>
    <w:p w14:paraId="24FAA64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lastRenderedPageBreak/>
        <w:t>监理人对其编制的文件拥有著作权。</w:t>
      </w:r>
    </w:p>
    <w:p w14:paraId="3ECAC704"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监理人可单独或与他人联合出版有关监理与相关服务的资料。除专用条件另有约定外，如果监理人在本合同履行期间及本合同终止后两年内出版涉及本工程的有关监理与相关服务的资料，应当征得委托人的同意。</w:t>
      </w:r>
    </w:p>
    <w:p w14:paraId="0441C5A4" w14:textId="77777777" w:rsidR="00AF2DB4" w:rsidRDefault="00AF2DB4">
      <w:pPr>
        <w:tabs>
          <w:tab w:val="left" w:pos="3120"/>
        </w:tabs>
        <w:wordWrap/>
        <w:jc w:val="center"/>
        <w:rPr>
          <w:rFonts w:ascii="宋体" w:eastAsia="宋体" w:hAnsi="宋体" w:cs="宋体"/>
          <w:b/>
          <w:iCs w:val="0"/>
        </w:rPr>
      </w:pPr>
    </w:p>
    <w:p w14:paraId="6A47C83E" w14:textId="77777777" w:rsidR="00AF2DB4" w:rsidRDefault="00AF2DB4">
      <w:pPr>
        <w:tabs>
          <w:tab w:val="left" w:pos="3120"/>
        </w:tabs>
        <w:wordWrap/>
        <w:jc w:val="center"/>
        <w:rPr>
          <w:rFonts w:ascii="宋体" w:eastAsia="宋体" w:hAnsi="宋体" w:cs="宋体"/>
          <w:b/>
          <w:iCs w:val="0"/>
        </w:rPr>
      </w:pPr>
    </w:p>
    <w:p w14:paraId="5ED9DE0B" w14:textId="77777777" w:rsidR="00AF2DB4" w:rsidRDefault="00AF2DB4">
      <w:pPr>
        <w:tabs>
          <w:tab w:val="left" w:pos="3120"/>
        </w:tabs>
        <w:wordWrap/>
        <w:jc w:val="center"/>
        <w:rPr>
          <w:rFonts w:ascii="宋体" w:eastAsia="宋体" w:hAnsi="宋体" w:cs="宋体"/>
          <w:b/>
          <w:iCs w:val="0"/>
        </w:rPr>
      </w:pPr>
    </w:p>
    <w:p w14:paraId="67283EEF" w14:textId="77777777" w:rsidR="00AF2DB4" w:rsidRDefault="00B867D1">
      <w:pPr>
        <w:keepNext/>
        <w:keepLines/>
        <w:spacing w:before="120" w:after="120"/>
        <w:jc w:val="center"/>
        <w:outlineLvl w:val="1"/>
        <w:rPr>
          <w:rFonts w:ascii="宋体" w:eastAsia="宋体" w:hAnsi="宋体" w:cs="宋体"/>
        </w:rPr>
      </w:pPr>
      <w:r>
        <w:rPr>
          <w:rFonts w:ascii="宋体" w:eastAsia="宋体" w:hAnsi="宋体" w:cs="宋体" w:hint="eastAsia"/>
          <w:bCs w:val="0"/>
        </w:rPr>
        <w:br w:type="page"/>
      </w:r>
      <w:bookmarkStart w:id="174" w:name="_Toc76454324"/>
      <w:bookmarkStart w:id="175" w:name="_Toc43558303"/>
      <w:bookmarkStart w:id="176" w:name="_Toc6893"/>
      <w:r>
        <w:rPr>
          <w:rFonts w:ascii="宋体" w:eastAsia="宋体" w:hAnsi="宋体" w:cs="宋体" w:hint="eastAsia"/>
        </w:rPr>
        <w:lastRenderedPageBreak/>
        <w:t>第三部分</w:t>
      </w:r>
      <w:r>
        <w:rPr>
          <w:rFonts w:ascii="宋体" w:eastAsia="宋体" w:hAnsi="宋体" w:cs="宋体" w:hint="eastAsia"/>
        </w:rPr>
        <w:t xml:space="preserve">  </w:t>
      </w:r>
      <w:r>
        <w:rPr>
          <w:rFonts w:ascii="宋体" w:eastAsia="宋体" w:hAnsi="宋体" w:cs="宋体" w:hint="eastAsia"/>
        </w:rPr>
        <w:t>专用条件</w:t>
      </w:r>
      <w:bookmarkEnd w:id="174"/>
      <w:bookmarkEnd w:id="175"/>
      <w:bookmarkEnd w:id="176"/>
    </w:p>
    <w:p w14:paraId="0E034918" w14:textId="77777777" w:rsidR="00AF2DB4" w:rsidRDefault="00B867D1">
      <w:pPr>
        <w:keepNext/>
        <w:keepLines/>
        <w:spacing w:before="20" w:after="20"/>
        <w:outlineLvl w:val="2"/>
        <w:rPr>
          <w:rFonts w:ascii="宋体" w:eastAsia="宋体" w:hAnsi="宋体" w:cs="宋体"/>
          <w:kern w:val="0"/>
        </w:rPr>
      </w:pPr>
      <w:bookmarkStart w:id="177" w:name="_Toc4554"/>
      <w:bookmarkStart w:id="178" w:name="_Toc76454325"/>
      <w:bookmarkStart w:id="179" w:name="_Toc43558304"/>
      <w:r>
        <w:rPr>
          <w:rFonts w:ascii="宋体" w:eastAsia="宋体" w:hAnsi="宋体" w:cs="宋体" w:hint="eastAsia"/>
          <w:kern w:val="0"/>
        </w:rPr>
        <w:t xml:space="preserve">1. </w:t>
      </w:r>
      <w:r>
        <w:rPr>
          <w:rFonts w:ascii="宋体" w:eastAsia="宋体" w:hAnsi="宋体" w:cs="宋体" w:hint="eastAsia"/>
          <w:kern w:val="0"/>
        </w:rPr>
        <w:t>定义与解释</w:t>
      </w:r>
      <w:bookmarkEnd w:id="177"/>
      <w:bookmarkEnd w:id="178"/>
      <w:bookmarkEnd w:id="179"/>
    </w:p>
    <w:p w14:paraId="2F17D145" w14:textId="77777777" w:rsidR="00AF2DB4" w:rsidRDefault="00B867D1">
      <w:pPr>
        <w:wordWrap/>
        <w:adjustRightInd w:val="0"/>
        <w:snapToGrid w:val="0"/>
        <w:rPr>
          <w:rFonts w:ascii="宋体" w:eastAsia="宋体" w:hAnsi="宋体" w:cs="宋体"/>
          <w:bCs w:val="0"/>
          <w:iCs w:val="0"/>
        </w:rPr>
      </w:pPr>
      <w:r>
        <w:rPr>
          <w:rFonts w:ascii="宋体" w:eastAsia="宋体" w:hAnsi="宋体" w:cs="宋体" w:hint="eastAsia"/>
          <w:bCs w:val="0"/>
          <w:iCs w:val="0"/>
        </w:rPr>
        <w:t xml:space="preserve">  1.2  </w:t>
      </w:r>
      <w:r>
        <w:rPr>
          <w:rFonts w:ascii="宋体" w:eastAsia="宋体" w:hAnsi="宋体" w:cs="宋体" w:hint="eastAsia"/>
          <w:bCs w:val="0"/>
          <w:iCs w:val="0"/>
        </w:rPr>
        <w:t>解释</w:t>
      </w:r>
    </w:p>
    <w:p w14:paraId="3FC41CB5"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1.2.1 </w:t>
      </w:r>
      <w:r>
        <w:rPr>
          <w:rFonts w:ascii="宋体" w:eastAsia="宋体" w:hAnsi="宋体" w:cs="宋体" w:hint="eastAsia"/>
          <w:bCs w:val="0"/>
          <w:iCs w:val="0"/>
        </w:rPr>
        <w:t>本合同文件除使用中文外，还可用</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618E2105"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1.2.2 </w:t>
      </w:r>
      <w:r>
        <w:rPr>
          <w:rFonts w:ascii="宋体" w:eastAsia="宋体" w:hAnsi="宋体" w:cs="宋体" w:hint="eastAsia"/>
          <w:bCs w:val="0"/>
          <w:iCs w:val="0"/>
        </w:rPr>
        <w:t>约定本合同文件的解释顺序为：</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w:t>
      </w:r>
      <w:r>
        <w:rPr>
          <w:rFonts w:ascii="宋体" w:eastAsia="宋体" w:hAnsi="宋体" w:cs="宋体" w:hint="eastAsia"/>
          <w:bCs w:val="0"/>
          <w:iCs w:val="0"/>
          <w:u w:val="single"/>
        </w:rPr>
        <w:t>1</w:t>
      </w:r>
      <w:r>
        <w:rPr>
          <w:rFonts w:ascii="宋体" w:eastAsia="宋体" w:hAnsi="宋体" w:cs="宋体" w:hint="eastAsia"/>
          <w:bCs w:val="0"/>
          <w:iCs w:val="0"/>
          <w:u w:val="single"/>
        </w:rPr>
        <w:t>）协议书；（</w:t>
      </w:r>
      <w:r>
        <w:rPr>
          <w:rFonts w:ascii="宋体" w:eastAsia="宋体" w:hAnsi="宋体" w:cs="宋体" w:hint="eastAsia"/>
          <w:bCs w:val="0"/>
          <w:iCs w:val="0"/>
          <w:u w:val="single"/>
        </w:rPr>
        <w:t>2</w:t>
      </w:r>
      <w:r>
        <w:rPr>
          <w:rFonts w:ascii="宋体" w:eastAsia="宋体" w:hAnsi="宋体" w:cs="宋体" w:hint="eastAsia"/>
          <w:bCs w:val="0"/>
          <w:iCs w:val="0"/>
          <w:u w:val="single"/>
        </w:rPr>
        <w:t>）中标通知书（适用于招标工程）或委托书（适用于非招标工程）；（</w:t>
      </w:r>
      <w:r>
        <w:rPr>
          <w:rFonts w:ascii="宋体" w:eastAsia="宋体" w:hAnsi="宋体" w:cs="宋体" w:hint="eastAsia"/>
          <w:bCs w:val="0"/>
          <w:iCs w:val="0"/>
          <w:u w:val="single"/>
        </w:rPr>
        <w:t>3</w:t>
      </w:r>
      <w:r>
        <w:rPr>
          <w:rFonts w:ascii="宋体" w:eastAsia="宋体" w:hAnsi="宋体" w:cs="宋体" w:hint="eastAsia"/>
          <w:bCs w:val="0"/>
          <w:iCs w:val="0"/>
          <w:u w:val="single"/>
        </w:rPr>
        <w:t>）招标文件；（</w:t>
      </w:r>
      <w:r>
        <w:rPr>
          <w:rFonts w:ascii="宋体" w:eastAsia="宋体" w:hAnsi="宋体" w:cs="宋体" w:hint="eastAsia"/>
          <w:bCs w:val="0"/>
          <w:iCs w:val="0"/>
          <w:u w:val="single"/>
        </w:rPr>
        <w:t>4</w:t>
      </w:r>
      <w:r>
        <w:rPr>
          <w:rFonts w:ascii="宋体" w:eastAsia="宋体" w:hAnsi="宋体" w:cs="宋体" w:hint="eastAsia"/>
          <w:bCs w:val="0"/>
          <w:iCs w:val="0"/>
          <w:u w:val="single"/>
        </w:rPr>
        <w:t>）专用条件及附录</w:t>
      </w:r>
      <w:r>
        <w:rPr>
          <w:rFonts w:ascii="宋体" w:eastAsia="宋体" w:hAnsi="宋体" w:cs="宋体" w:hint="eastAsia"/>
          <w:bCs w:val="0"/>
          <w:iCs w:val="0"/>
          <w:u w:val="single"/>
        </w:rPr>
        <w:t xml:space="preserve"> A</w:t>
      </w:r>
      <w:r>
        <w:rPr>
          <w:rFonts w:ascii="宋体" w:eastAsia="宋体" w:hAnsi="宋体" w:cs="宋体" w:hint="eastAsia"/>
          <w:bCs w:val="0"/>
          <w:iCs w:val="0"/>
          <w:u w:val="single"/>
        </w:rPr>
        <w:t>、附录</w:t>
      </w:r>
      <w:r>
        <w:rPr>
          <w:rFonts w:ascii="宋体" w:eastAsia="宋体" w:hAnsi="宋体" w:cs="宋体" w:hint="eastAsia"/>
          <w:bCs w:val="0"/>
          <w:iCs w:val="0"/>
          <w:u w:val="single"/>
        </w:rPr>
        <w:t xml:space="preserve"> B</w:t>
      </w:r>
      <w:r>
        <w:rPr>
          <w:rFonts w:ascii="宋体" w:eastAsia="宋体" w:hAnsi="宋体" w:cs="宋体" w:hint="eastAsia"/>
          <w:bCs w:val="0"/>
          <w:iCs w:val="0"/>
          <w:u w:val="single"/>
        </w:rPr>
        <w:t>；（</w:t>
      </w:r>
      <w:r>
        <w:rPr>
          <w:rFonts w:ascii="宋体" w:eastAsia="宋体" w:hAnsi="宋体" w:cs="宋体" w:hint="eastAsia"/>
          <w:bCs w:val="0"/>
          <w:iCs w:val="0"/>
          <w:u w:val="single"/>
        </w:rPr>
        <w:t>5</w:t>
      </w:r>
      <w:r>
        <w:rPr>
          <w:rFonts w:ascii="宋体" w:eastAsia="宋体" w:hAnsi="宋体" w:cs="宋体" w:hint="eastAsia"/>
          <w:bCs w:val="0"/>
          <w:iCs w:val="0"/>
          <w:u w:val="single"/>
        </w:rPr>
        <w:t>）通用条件；（</w:t>
      </w:r>
      <w:r>
        <w:rPr>
          <w:rFonts w:ascii="宋体" w:eastAsia="宋体" w:hAnsi="宋体" w:cs="宋体" w:hint="eastAsia"/>
          <w:bCs w:val="0"/>
          <w:iCs w:val="0"/>
          <w:u w:val="single"/>
        </w:rPr>
        <w:t>6</w:t>
      </w:r>
      <w:r>
        <w:rPr>
          <w:rFonts w:ascii="宋体" w:eastAsia="宋体" w:hAnsi="宋体" w:cs="宋体" w:hint="eastAsia"/>
          <w:bCs w:val="0"/>
          <w:iCs w:val="0"/>
          <w:u w:val="single"/>
        </w:rPr>
        <w:t>）投标文件（适用于招标工程）或监理与相关服务建议书（适用于非招标工程）</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2495B1C8" w14:textId="77777777" w:rsidR="00AF2DB4" w:rsidRDefault="00B867D1">
      <w:pPr>
        <w:keepNext/>
        <w:keepLines/>
        <w:spacing w:before="20" w:after="20"/>
        <w:outlineLvl w:val="2"/>
        <w:rPr>
          <w:rFonts w:ascii="宋体" w:eastAsia="宋体" w:hAnsi="宋体" w:cs="宋体"/>
          <w:kern w:val="0"/>
        </w:rPr>
      </w:pPr>
      <w:bookmarkStart w:id="180" w:name="_Toc32506"/>
      <w:bookmarkStart w:id="181" w:name="_Toc76454326"/>
      <w:bookmarkStart w:id="182" w:name="_Toc43558305"/>
      <w:r>
        <w:rPr>
          <w:rFonts w:ascii="宋体" w:eastAsia="宋体" w:hAnsi="宋体" w:cs="宋体" w:hint="eastAsia"/>
          <w:kern w:val="0"/>
        </w:rPr>
        <w:t xml:space="preserve">2. </w:t>
      </w:r>
      <w:r>
        <w:rPr>
          <w:rFonts w:ascii="宋体" w:eastAsia="宋体" w:hAnsi="宋体" w:cs="宋体" w:hint="eastAsia"/>
          <w:kern w:val="0"/>
        </w:rPr>
        <w:t>监理人义务</w:t>
      </w:r>
      <w:bookmarkEnd w:id="180"/>
      <w:bookmarkEnd w:id="181"/>
      <w:bookmarkEnd w:id="182"/>
    </w:p>
    <w:p w14:paraId="1DD20DE4" w14:textId="77777777" w:rsidR="00AF2DB4" w:rsidRDefault="00B867D1">
      <w:pPr>
        <w:wordWrap/>
        <w:adjustRightInd w:val="0"/>
        <w:snapToGrid w:val="0"/>
        <w:ind w:firstLineChars="98" w:firstLine="235"/>
        <w:rPr>
          <w:rFonts w:ascii="宋体" w:eastAsia="宋体" w:hAnsi="宋体" w:cs="宋体"/>
          <w:bCs w:val="0"/>
          <w:iCs w:val="0"/>
        </w:rPr>
      </w:pPr>
      <w:r>
        <w:rPr>
          <w:rFonts w:ascii="宋体" w:eastAsia="宋体" w:hAnsi="宋体" w:cs="宋体" w:hint="eastAsia"/>
          <w:bCs w:val="0"/>
          <w:iCs w:val="0"/>
        </w:rPr>
        <w:t xml:space="preserve">2.1 </w:t>
      </w:r>
      <w:r>
        <w:rPr>
          <w:rFonts w:ascii="宋体" w:eastAsia="宋体" w:hAnsi="宋体" w:cs="宋体" w:hint="eastAsia"/>
          <w:bCs w:val="0"/>
          <w:iCs w:val="0"/>
        </w:rPr>
        <w:t>监理的范围和</w:t>
      </w:r>
      <w:r>
        <w:rPr>
          <w:rFonts w:ascii="宋体" w:eastAsia="宋体" w:hAnsi="宋体" w:cs="宋体" w:hint="eastAsia"/>
          <w:iCs w:val="0"/>
        </w:rPr>
        <w:t>内容</w:t>
      </w:r>
    </w:p>
    <w:p w14:paraId="1E6B9B34" w14:textId="77777777" w:rsidR="00AF2DB4" w:rsidRDefault="00B867D1">
      <w:pPr>
        <w:wordWrap/>
        <w:adjustRightInd w:val="0"/>
        <w:snapToGrid w:val="0"/>
        <w:rPr>
          <w:rFonts w:ascii="宋体" w:eastAsia="宋体" w:hAnsi="宋体" w:cs="宋体"/>
          <w:bCs w:val="0"/>
          <w:iCs w:val="0"/>
        </w:rPr>
      </w:pPr>
      <w:r>
        <w:rPr>
          <w:rFonts w:ascii="宋体" w:eastAsia="宋体" w:hAnsi="宋体" w:cs="宋体" w:hint="eastAsia"/>
          <w:bCs w:val="0"/>
          <w:iCs w:val="0"/>
        </w:rPr>
        <w:t xml:space="preserve">2.1.1 </w:t>
      </w:r>
      <w:r>
        <w:rPr>
          <w:rFonts w:ascii="宋体" w:eastAsia="宋体" w:hAnsi="宋体" w:cs="宋体" w:hint="eastAsia"/>
          <w:bCs w:val="0"/>
          <w:iCs w:val="0"/>
        </w:rPr>
        <w:t>监理范围包括：</w:t>
      </w:r>
      <w:r>
        <w:rPr>
          <w:rFonts w:ascii="宋体" w:eastAsia="宋体" w:hAnsi="宋体" w:cs="宋体" w:hint="eastAsia"/>
          <w:bCs w:val="0"/>
          <w:iCs w:val="0"/>
          <w:u w:val="single"/>
        </w:rPr>
        <w:t>施工阶段全过程监理及保修阶段监理</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212DD649" w14:textId="77777777" w:rsidR="00AF2DB4" w:rsidRDefault="00B867D1">
      <w:pPr>
        <w:wordWrap/>
        <w:adjustRightInd w:val="0"/>
        <w:snapToGrid w:val="0"/>
        <w:rPr>
          <w:rFonts w:ascii="宋体" w:eastAsia="宋体" w:hAnsi="宋体" w:cs="宋体"/>
          <w:bCs w:val="0"/>
          <w:iCs w:val="0"/>
        </w:rPr>
      </w:pPr>
      <w:r>
        <w:rPr>
          <w:rFonts w:ascii="宋体" w:eastAsia="宋体" w:hAnsi="宋体" w:cs="宋体" w:hint="eastAsia"/>
          <w:bCs w:val="0"/>
          <w:iCs w:val="0"/>
        </w:rPr>
        <w:t xml:space="preserve">2.1.2 </w:t>
      </w:r>
      <w:r>
        <w:rPr>
          <w:rFonts w:ascii="宋体" w:eastAsia="宋体" w:hAnsi="宋体" w:cs="宋体" w:hint="eastAsia"/>
          <w:bCs w:val="0"/>
          <w:iCs w:val="0"/>
        </w:rPr>
        <w:t>监理工作内容还包括：</w:t>
      </w:r>
      <w:r>
        <w:rPr>
          <w:rFonts w:ascii="宋体" w:eastAsia="宋体" w:hAnsi="宋体" w:cs="宋体" w:hint="eastAsia"/>
          <w:bCs w:val="0"/>
          <w:iCs w:val="0"/>
          <w:u w:val="single"/>
        </w:rPr>
        <w:t>施工阶段和保修阶段的三控制、两管理、一协调和安全管理。包含但不限于以下事项：（</w:t>
      </w:r>
      <w:r>
        <w:rPr>
          <w:rFonts w:ascii="宋体" w:eastAsia="宋体" w:hAnsi="宋体" w:cs="宋体" w:hint="eastAsia"/>
          <w:bCs w:val="0"/>
          <w:iCs w:val="0"/>
          <w:u w:val="single"/>
        </w:rPr>
        <w:t>1</w:t>
      </w:r>
      <w:r>
        <w:rPr>
          <w:rFonts w:ascii="宋体" w:eastAsia="宋体" w:hAnsi="宋体" w:cs="宋体" w:hint="eastAsia"/>
          <w:bCs w:val="0"/>
          <w:iCs w:val="0"/>
          <w:u w:val="single"/>
        </w:rPr>
        <w:t>）投资控制；（</w:t>
      </w:r>
      <w:r>
        <w:rPr>
          <w:rFonts w:ascii="宋体" w:eastAsia="宋体" w:hAnsi="宋体" w:cs="宋体" w:hint="eastAsia"/>
          <w:bCs w:val="0"/>
          <w:iCs w:val="0"/>
          <w:u w:val="single"/>
        </w:rPr>
        <w:t>2</w:t>
      </w:r>
      <w:r>
        <w:rPr>
          <w:rFonts w:ascii="宋体" w:eastAsia="宋体" w:hAnsi="宋体" w:cs="宋体" w:hint="eastAsia"/>
          <w:bCs w:val="0"/>
          <w:iCs w:val="0"/>
          <w:u w:val="single"/>
        </w:rPr>
        <w:t>）工期控制；（</w:t>
      </w:r>
      <w:r>
        <w:rPr>
          <w:rFonts w:ascii="宋体" w:eastAsia="宋体" w:hAnsi="宋体" w:cs="宋体" w:hint="eastAsia"/>
          <w:bCs w:val="0"/>
          <w:iCs w:val="0"/>
          <w:u w:val="single"/>
        </w:rPr>
        <w:t>3</w:t>
      </w:r>
      <w:r>
        <w:rPr>
          <w:rFonts w:ascii="宋体" w:eastAsia="宋体" w:hAnsi="宋体" w:cs="宋体" w:hint="eastAsia"/>
          <w:bCs w:val="0"/>
          <w:iCs w:val="0"/>
          <w:u w:val="single"/>
        </w:rPr>
        <w:t>）质量控制；（</w:t>
      </w:r>
      <w:r>
        <w:rPr>
          <w:rFonts w:ascii="宋体" w:eastAsia="宋体" w:hAnsi="宋体" w:cs="宋体" w:hint="eastAsia"/>
          <w:bCs w:val="0"/>
          <w:iCs w:val="0"/>
          <w:u w:val="single"/>
        </w:rPr>
        <w:t>4</w:t>
      </w:r>
      <w:r>
        <w:rPr>
          <w:rFonts w:ascii="宋体" w:eastAsia="宋体" w:hAnsi="宋体" w:cs="宋体" w:hint="eastAsia"/>
          <w:bCs w:val="0"/>
          <w:iCs w:val="0"/>
          <w:u w:val="single"/>
        </w:rPr>
        <w:t>）信息管理；（</w:t>
      </w:r>
      <w:r>
        <w:rPr>
          <w:rFonts w:ascii="宋体" w:eastAsia="宋体" w:hAnsi="宋体" w:cs="宋体" w:hint="eastAsia"/>
          <w:bCs w:val="0"/>
          <w:iCs w:val="0"/>
          <w:u w:val="single"/>
        </w:rPr>
        <w:t>5</w:t>
      </w:r>
      <w:r>
        <w:rPr>
          <w:rFonts w:ascii="宋体" w:eastAsia="宋体" w:hAnsi="宋体" w:cs="宋体" w:hint="eastAsia"/>
          <w:bCs w:val="0"/>
          <w:iCs w:val="0"/>
          <w:u w:val="single"/>
        </w:rPr>
        <w:t>）合同管理；（</w:t>
      </w:r>
      <w:r>
        <w:rPr>
          <w:rFonts w:ascii="宋体" w:eastAsia="宋体" w:hAnsi="宋体" w:cs="宋体" w:hint="eastAsia"/>
          <w:bCs w:val="0"/>
          <w:iCs w:val="0"/>
          <w:u w:val="single"/>
        </w:rPr>
        <w:t>6</w:t>
      </w:r>
      <w:r>
        <w:rPr>
          <w:rFonts w:ascii="宋体" w:eastAsia="宋体" w:hAnsi="宋体" w:cs="宋体" w:hint="eastAsia"/>
          <w:bCs w:val="0"/>
          <w:iCs w:val="0"/>
          <w:u w:val="single"/>
        </w:rPr>
        <w:t>）安全管理；（</w:t>
      </w:r>
      <w:r>
        <w:rPr>
          <w:rFonts w:ascii="宋体" w:eastAsia="宋体" w:hAnsi="宋体" w:cs="宋体" w:hint="eastAsia"/>
          <w:bCs w:val="0"/>
          <w:iCs w:val="0"/>
          <w:u w:val="single"/>
        </w:rPr>
        <w:t>7</w:t>
      </w:r>
      <w:r>
        <w:rPr>
          <w:rFonts w:ascii="宋体" w:eastAsia="宋体" w:hAnsi="宋体" w:cs="宋体" w:hint="eastAsia"/>
          <w:bCs w:val="0"/>
          <w:iCs w:val="0"/>
          <w:u w:val="single"/>
        </w:rPr>
        <w:t>）组织协调；（</w:t>
      </w:r>
      <w:r>
        <w:rPr>
          <w:rFonts w:ascii="宋体" w:eastAsia="宋体" w:hAnsi="宋体" w:cs="宋体" w:hint="eastAsia"/>
          <w:bCs w:val="0"/>
          <w:iCs w:val="0"/>
          <w:u w:val="single"/>
        </w:rPr>
        <w:t>8</w:t>
      </w:r>
      <w:r>
        <w:rPr>
          <w:rFonts w:ascii="宋体" w:eastAsia="宋体" w:hAnsi="宋体" w:cs="宋体" w:hint="eastAsia"/>
          <w:bCs w:val="0"/>
          <w:iCs w:val="0"/>
          <w:u w:val="single"/>
        </w:rPr>
        <w:t>）质量保修期的监理工作；（</w:t>
      </w:r>
      <w:r>
        <w:rPr>
          <w:rFonts w:ascii="宋体" w:eastAsia="宋体" w:hAnsi="宋体" w:cs="宋体" w:hint="eastAsia"/>
          <w:bCs w:val="0"/>
          <w:iCs w:val="0"/>
          <w:u w:val="single"/>
        </w:rPr>
        <w:t>9</w:t>
      </w:r>
      <w:r>
        <w:rPr>
          <w:rFonts w:ascii="宋体" w:eastAsia="宋体" w:hAnsi="宋体" w:cs="宋体" w:hint="eastAsia"/>
          <w:bCs w:val="0"/>
          <w:iCs w:val="0"/>
          <w:u w:val="single"/>
        </w:rPr>
        <w:t>）委托人委托的其他工作。</w:t>
      </w:r>
    </w:p>
    <w:p w14:paraId="7682716D" w14:textId="77777777" w:rsidR="00AF2DB4" w:rsidRDefault="00B867D1">
      <w:pPr>
        <w:wordWrap/>
        <w:ind w:firstLineChars="98" w:firstLine="235"/>
        <w:rPr>
          <w:rFonts w:ascii="宋体" w:eastAsia="宋体" w:hAnsi="宋体" w:cs="宋体"/>
          <w:bCs w:val="0"/>
          <w:iCs w:val="0"/>
        </w:rPr>
      </w:pPr>
      <w:r>
        <w:rPr>
          <w:rFonts w:ascii="宋体" w:eastAsia="宋体" w:hAnsi="宋体" w:cs="宋体" w:hint="eastAsia"/>
          <w:bCs w:val="0"/>
          <w:iCs w:val="0"/>
        </w:rPr>
        <w:t xml:space="preserve">2.2 </w:t>
      </w:r>
      <w:r>
        <w:rPr>
          <w:rFonts w:ascii="宋体" w:eastAsia="宋体" w:hAnsi="宋体" w:cs="宋体" w:hint="eastAsia"/>
          <w:bCs w:val="0"/>
          <w:iCs w:val="0"/>
        </w:rPr>
        <w:t>监理与相关服务依据</w:t>
      </w:r>
    </w:p>
    <w:p w14:paraId="05466AAC" w14:textId="77777777" w:rsidR="00AF2DB4" w:rsidRDefault="00B867D1">
      <w:pPr>
        <w:wordWrap/>
        <w:adjustRightInd w:val="0"/>
        <w:snapToGrid w:val="0"/>
        <w:rPr>
          <w:rFonts w:ascii="宋体" w:eastAsia="宋体" w:hAnsi="宋体" w:cs="宋体"/>
          <w:bCs w:val="0"/>
          <w:iCs w:val="0"/>
        </w:rPr>
      </w:pPr>
      <w:r>
        <w:rPr>
          <w:rFonts w:ascii="宋体" w:eastAsia="宋体" w:hAnsi="宋体" w:cs="宋体" w:hint="eastAsia"/>
          <w:bCs w:val="0"/>
          <w:iCs w:val="0"/>
        </w:rPr>
        <w:t xml:space="preserve">2.2.1 </w:t>
      </w:r>
      <w:r>
        <w:rPr>
          <w:rFonts w:ascii="宋体" w:eastAsia="宋体" w:hAnsi="宋体" w:cs="宋体" w:hint="eastAsia"/>
          <w:bCs w:val="0"/>
          <w:iCs w:val="0"/>
        </w:rPr>
        <w:t>监理依据包括：</w:t>
      </w:r>
      <w:r>
        <w:rPr>
          <w:rFonts w:ascii="宋体" w:eastAsia="宋体" w:hAnsi="宋体" w:cs="宋体" w:hint="eastAsia"/>
          <w:bCs w:val="0"/>
          <w:iCs w:val="0"/>
          <w:u w:val="single"/>
        </w:rPr>
        <w:t>（</w:t>
      </w:r>
      <w:r>
        <w:rPr>
          <w:rFonts w:ascii="宋体" w:eastAsia="宋体" w:hAnsi="宋体" w:cs="宋体" w:hint="eastAsia"/>
          <w:bCs w:val="0"/>
          <w:iCs w:val="0"/>
          <w:u w:val="single"/>
        </w:rPr>
        <w:t>1</w:t>
      </w:r>
      <w:r>
        <w:rPr>
          <w:rFonts w:ascii="宋体" w:eastAsia="宋体" w:hAnsi="宋体" w:cs="宋体" w:hint="eastAsia"/>
          <w:bCs w:val="0"/>
          <w:iCs w:val="0"/>
          <w:u w:val="single"/>
        </w:rPr>
        <w:t>）国家、江苏省及扬州市有关工程建设法律、法规、规章、规定。执行时按扬州市、江苏省、国家的以及双方协商的顺序执行；（</w:t>
      </w:r>
      <w:r>
        <w:rPr>
          <w:rFonts w:ascii="宋体" w:eastAsia="宋体" w:hAnsi="宋体" w:cs="宋体" w:hint="eastAsia"/>
          <w:bCs w:val="0"/>
          <w:iCs w:val="0"/>
          <w:u w:val="single"/>
        </w:rPr>
        <w:t>2</w:t>
      </w:r>
      <w:r>
        <w:rPr>
          <w:rFonts w:ascii="宋体" w:eastAsia="宋体" w:hAnsi="宋体" w:cs="宋体" w:hint="eastAsia"/>
          <w:bCs w:val="0"/>
          <w:iCs w:val="0"/>
          <w:u w:val="single"/>
        </w:rPr>
        <w:t>）国家施工验收规范、规程、工程质量验收标准及扬州市档案馆的工程竣工资料规定；（</w:t>
      </w:r>
      <w:r>
        <w:rPr>
          <w:rFonts w:ascii="宋体" w:eastAsia="宋体" w:hAnsi="宋体" w:cs="宋体" w:hint="eastAsia"/>
          <w:bCs w:val="0"/>
          <w:iCs w:val="0"/>
          <w:u w:val="single"/>
        </w:rPr>
        <w:t>3</w:t>
      </w:r>
      <w:r>
        <w:rPr>
          <w:rFonts w:ascii="宋体" w:eastAsia="宋体" w:hAnsi="宋体" w:cs="宋体" w:hint="eastAsia"/>
          <w:bCs w:val="0"/>
          <w:iCs w:val="0"/>
          <w:u w:val="single"/>
        </w:rPr>
        <w:t>）相关合同文</w:t>
      </w:r>
      <w:r>
        <w:rPr>
          <w:rFonts w:ascii="宋体" w:eastAsia="宋体" w:hAnsi="宋体" w:cs="宋体" w:hint="eastAsia"/>
          <w:bCs w:val="0"/>
          <w:iCs w:val="0"/>
          <w:u w:val="single"/>
        </w:rPr>
        <w:t>件；（</w:t>
      </w:r>
      <w:r>
        <w:rPr>
          <w:rFonts w:ascii="宋体" w:eastAsia="宋体" w:hAnsi="宋体" w:cs="宋体" w:hint="eastAsia"/>
          <w:bCs w:val="0"/>
          <w:iCs w:val="0"/>
          <w:u w:val="single"/>
        </w:rPr>
        <w:t>4</w:t>
      </w:r>
      <w:r>
        <w:rPr>
          <w:rFonts w:ascii="宋体" w:eastAsia="宋体" w:hAnsi="宋体" w:cs="宋体" w:hint="eastAsia"/>
          <w:bCs w:val="0"/>
          <w:iCs w:val="0"/>
          <w:u w:val="single"/>
        </w:rPr>
        <w:t>）本工程的设计文件，包括工程施工过程中的设计变更洽商文件</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w:t>
      </w:r>
    </w:p>
    <w:p w14:paraId="7976F690" w14:textId="77777777" w:rsidR="00AF2DB4" w:rsidRDefault="00B867D1">
      <w:pPr>
        <w:wordWrap/>
        <w:adjustRightInd w:val="0"/>
        <w:snapToGrid w:val="0"/>
        <w:ind w:firstLineChars="200" w:firstLine="480"/>
        <w:rPr>
          <w:rFonts w:ascii="宋体" w:eastAsia="宋体" w:hAnsi="宋体" w:cs="宋体"/>
          <w:bCs w:val="0"/>
          <w:iCs w:val="0"/>
          <w:dstrike/>
        </w:rPr>
      </w:pPr>
      <w:r>
        <w:rPr>
          <w:rFonts w:ascii="宋体" w:eastAsia="宋体" w:hAnsi="宋体" w:cs="宋体" w:hint="eastAsia"/>
          <w:bCs w:val="0"/>
          <w:iCs w:val="0"/>
        </w:rPr>
        <w:t xml:space="preserve">2.2.2 </w:t>
      </w:r>
      <w:r>
        <w:rPr>
          <w:rFonts w:ascii="宋体" w:eastAsia="宋体" w:hAnsi="宋体" w:cs="宋体" w:hint="eastAsia"/>
          <w:bCs w:val="0"/>
          <w:iCs w:val="0"/>
        </w:rPr>
        <w:t>相关服务依据包括：</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63DDE759"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  2.3</w:t>
      </w:r>
      <w:r>
        <w:rPr>
          <w:rFonts w:ascii="宋体" w:eastAsia="宋体" w:hAnsi="宋体" w:cs="宋体" w:hint="eastAsia"/>
          <w:bCs w:val="0"/>
          <w:iCs w:val="0"/>
          <w:kern w:val="0"/>
        </w:rPr>
        <w:t>项目监理机构和人员</w:t>
      </w:r>
    </w:p>
    <w:p w14:paraId="5301370B"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2.3.4 </w:t>
      </w:r>
      <w:r>
        <w:rPr>
          <w:rFonts w:ascii="宋体" w:eastAsia="宋体" w:hAnsi="宋体" w:cs="宋体" w:hint="eastAsia"/>
          <w:bCs w:val="0"/>
          <w:iCs w:val="0"/>
          <w:kern w:val="0"/>
        </w:rPr>
        <w:t>更换监理人员的其他情形：</w:t>
      </w:r>
      <w:r>
        <w:rPr>
          <w:rFonts w:ascii="宋体" w:eastAsia="宋体" w:hAnsi="宋体" w:cs="宋体" w:hint="eastAsia"/>
          <w:bCs w:val="0"/>
          <w:iCs w:val="0"/>
          <w:kern w:val="0"/>
          <w:u w:val="single"/>
        </w:rPr>
        <w:t xml:space="preserve">   </w:t>
      </w:r>
      <w:r>
        <w:rPr>
          <w:rFonts w:ascii="宋体" w:eastAsia="宋体" w:hAnsi="宋体" w:cs="宋体" w:hint="eastAsia"/>
          <w:bCs w:val="0"/>
          <w:iCs w:val="0"/>
          <w:kern w:val="0"/>
          <w:u w:val="single"/>
        </w:rPr>
        <w:t>详见补充条款</w:t>
      </w:r>
      <w:r>
        <w:rPr>
          <w:rFonts w:ascii="宋体" w:eastAsia="宋体" w:hAnsi="宋体" w:cs="宋体" w:hint="eastAsia"/>
          <w:bCs w:val="0"/>
          <w:iCs w:val="0"/>
          <w:kern w:val="0"/>
          <w:u w:val="single"/>
        </w:rPr>
        <w:t xml:space="preserve">    </w:t>
      </w:r>
      <w:r>
        <w:rPr>
          <w:rFonts w:ascii="宋体" w:eastAsia="宋体" w:hAnsi="宋体" w:cs="宋体" w:hint="eastAsia"/>
          <w:bCs w:val="0"/>
          <w:iCs w:val="0"/>
          <w:kern w:val="0"/>
        </w:rPr>
        <w:t>。</w:t>
      </w:r>
    </w:p>
    <w:p w14:paraId="70A9888B" w14:textId="77777777" w:rsidR="00AF2DB4" w:rsidRDefault="00B867D1">
      <w:pPr>
        <w:wordWrap/>
        <w:ind w:firstLineChars="98" w:firstLine="235"/>
        <w:rPr>
          <w:rFonts w:ascii="宋体" w:eastAsia="宋体" w:hAnsi="宋体" w:cs="宋体"/>
          <w:bCs w:val="0"/>
          <w:iCs w:val="0"/>
        </w:rPr>
      </w:pPr>
      <w:r>
        <w:rPr>
          <w:rFonts w:ascii="宋体" w:eastAsia="宋体" w:hAnsi="宋体" w:cs="宋体" w:hint="eastAsia"/>
          <w:bCs w:val="0"/>
          <w:iCs w:val="0"/>
        </w:rPr>
        <w:t xml:space="preserve">2.4 </w:t>
      </w:r>
      <w:r>
        <w:rPr>
          <w:rFonts w:ascii="宋体" w:eastAsia="宋体" w:hAnsi="宋体" w:cs="宋体" w:hint="eastAsia"/>
          <w:bCs w:val="0"/>
          <w:iCs w:val="0"/>
          <w:kern w:val="0"/>
        </w:rPr>
        <w:t>履行职责</w:t>
      </w:r>
    </w:p>
    <w:p w14:paraId="32E83DC0" w14:textId="77777777" w:rsidR="00AF2DB4" w:rsidRDefault="00B867D1">
      <w:pPr>
        <w:wordWrap/>
        <w:adjustRightInd w:val="0"/>
        <w:snapToGrid w:val="0"/>
        <w:rPr>
          <w:rFonts w:ascii="宋体" w:eastAsia="宋体" w:hAnsi="宋体" w:cs="宋体"/>
          <w:bCs w:val="0"/>
          <w:iCs w:val="0"/>
        </w:rPr>
      </w:pPr>
      <w:r>
        <w:rPr>
          <w:rFonts w:ascii="宋体" w:eastAsia="宋体" w:hAnsi="宋体" w:cs="宋体" w:hint="eastAsia"/>
          <w:bCs w:val="0"/>
          <w:iCs w:val="0"/>
        </w:rPr>
        <w:t xml:space="preserve">2.4.3 </w:t>
      </w:r>
      <w:r>
        <w:rPr>
          <w:rFonts w:ascii="宋体" w:eastAsia="宋体" w:hAnsi="宋体" w:cs="宋体" w:hint="eastAsia"/>
          <w:bCs w:val="0"/>
          <w:iCs w:val="0"/>
        </w:rPr>
        <w:t>对监理人的授权范围：</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在施工阶段对建设工程质量、进度、造价进行控制（涉及工程投资的签证变更等事项需得到委托人批准），对合同、信息进行管理，对工程建设相关方的关系进行协调，并履行建设工程安全生产管理法定</w:t>
      </w:r>
      <w:r>
        <w:rPr>
          <w:rFonts w:ascii="宋体" w:eastAsia="宋体" w:hAnsi="宋体" w:cs="宋体" w:hint="eastAsia"/>
          <w:bCs w:val="0"/>
          <w:iCs w:val="0"/>
          <w:u w:val="single"/>
        </w:rPr>
        <w:t>职责的服务活动，质量保修期的监理工作，以及委托人委托的其它工作等</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w:t>
      </w:r>
    </w:p>
    <w:p w14:paraId="1295AEF7"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在涉及工程延期</w:t>
      </w:r>
      <w:r>
        <w:rPr>
          <w:rFonts w:ascii="宋体" w:eastAsia="宋体" w:hAnsi="宋体" w:cs="宋体" w:hint="eastAsia"/>
          <w:bCs w:val="0"/>
          <w:iCs w:val="0"/>
          <w:kern w:val="0"/>
          <w:u w:val="single"/>
        </w:rPr>
        <w:t xml:space="preserve">  /    </w:t>
      </w:r>
      <w:r>
        <w:rPr>
          <w:rFonts w:ascii="宋体" w:eastAsia="宋体" w:hAnsi="宋体" w:cs="宋体" w:hint="eastAsia"/>
          <w:bCs w:val="0"/>
          <w:iCs w:val="0"/>
          <w:kern w:val="0"/>
        </w:rPr>
        <w:t>天内和（或）金额</w:t>
      </w:r>
      <w:r>
        <w:rPr>
          <w:rFonts w:ascii="宋体" w:eastAsia="宋体" w:hAnsi="宋体" w:cs="宋体" w:hint="eastAsia"/>
          <w:bCs w:val="0"/>
          <w:iCs w:val="0"/>
          <w:kern w:val="0"/>
          <w:u w:val="single"/>
        </w:rPr>
        <w:t xml:space="preserve">  /     </w:t>
      </w:r>
      <w:r>
        <w:rPr>
          <w:rFonts w:ascii="宋体" w:eastAsia="宋体" w:hAnsi="宋体" w:cs="宋体" w:hint="eastAsia"/>
          <w:bCs w:val="0"/>
          <w:iCs w:val="0"/>
          <w:kern w:val="0"/>
        </w:rPr>
        <w:t>万元内的变更，监理人不需请示委托</w:t>
      </w:r>
      <w:r>
        <w:rPr>
          <w:rFonts w:ascii="宋体" w:eastAsia="宋体" w:hAnsi="宋体" w:cs="宋体" w:hint="eastAsia"/>
          <w:bCs w:val="0"/>
          <w:iCs w:val="0"/>
          <w:kern w:val="0"/>
        </w:rPr>
        <w:lastRenderedPageBreak/>
        <w:t>人即可向承包人发布变更通知。</w:t>
      </w:r>
    </w:p>
    <w:p w14:paraId="136606C3" w14:textId="77777777" w:rsidR="00AF2DB4" w:rsidRDefault="00B867D1">
      <w:pPr>
        <w:wordWrap/>
        <w:adjustRightInd w:val="0"/>
        <w:snapToGrid w:val="0"/>
        <w:ind w:firstLineChars="150" w:firstLine="360"/>
        <w:rPr>
          <w:rFonts w:ascii="宋体" w:eastAsia="宋体" w:hAnsi="宋体" w:cs="宋体"/>
          <w:bCs w:val="0"/>
          <w:iCs w:val="0"/>
        </w:rPr>
      </w:pPr>
      <w:r>
        <w:rPr>
          <w:rFonts w:ascii="宋体" w:eastAsia="宋体" w:hAnsi="宋体" w:cs="宋体" w:hint="eastAsia"/>
          <w:bCs w:val="0"/>
          <w:iCs w:val="0"/>
          <w:kern w:val="0"/>
        </w:rPr>
        <w:t xml:space="preserve">2.4.4 </w:t>
      </w:r>
      <w:r>
        <w:rPr>
          <w:rFonts w:ascii="宋体" w:eastAsia="宋体" w:hAnsi="宋体" w:cs="宋体" w:hint="eastAsia"/>
          <w:bCs w:val="0"/>
          <w:iCs w:val="0"/>
          <w:kern w:val="0"/>
        </w:rPr>
        <w:t>监理人有权要求承包人调换其人员</w:t>
      </w:r>
      <w:r>
        <w:rPr>
          <w:rFonts w:ascii="宋体" w:eastAsia="宋体" w:hAnsi="宋体" w:cs="宋体" w:hint="eastAsia"/>
          <w:bCs w:val="0"/>
          <w:iCs w:val="0"/>
        </w:rPr>
        <w:t>的限制条件：</w:t>
      </w:r>
      <w:r>
        <w:rPr>
          <w:rFonts w:ascii="宋体" w:eastAsia="宋体" w:hAnsi="宋体" w:cs="宋体" w:hint="eastAsia"/>
          <w:bCs w:val="0"/>
          <w:iCs w:val="0"/>
          <w:u w:val="single"/>
        </w:rPr>
        <w:t xml:space="preserve">    /              </w:t>
      </w:r>
      <w:r>
        <w:rPr>
          <w:rFonts w:ascii="宋体" w:eastAsia="宋体" w:hAnsi="宋体" w:cs="宋体" w:hint="eastAsia"/>
          <w:bCs w:val="0"/>
          <w:iCs w:val="0"/>
        </w:rPr>
        <w:t>。</w:t>
      </w:r>
      <w:r>
        <w:rPr>
          <w:rFonts w:ascii="宋体" w:eastAsia="宋体" w:hAnsi="宋体" w:cs="宋体" w:hint="eastAsia"/>
          <w:bCs w:val="0"/>
          <w:iCs w:val="0"/>
        </w:rPr>
        <w:t xml:space="preserve">  </w:t>
      </w:r>
    </w:p>
    <w:p w14:paraId="4C1E0FD3" w14:textId="77777777" w:rsidR="00AF2DB4" w:rsidRDefault="00B867D1">
      <w:pPr>
        <w:wordWrap/>
        <w:adjustRightInd w:val="0"/>
        <w:snapToGrid w:val="0"/>
        <w:ind w:firstLineChars="50" w:firstLine="120"/>
        <w:rPr>
          <w:rFonts w:ascii="宋体" w:eastAsia="宋体" w:hAnsi="宋体" w:cs="宋体"/>
          <w:bCs w:val="0"/>
          <w:iCs w:val="0"/>
        </w:rPr>
      </w:pPr>
      <w:r>
        <w:rPr>
          <w:rFonts w:ascii="宋体" w:eastAsia="宋体" w:hAnsi="宋体" w:cs="宋体" w:hint="eastAsia"/>
          <w:bCs w:val="0"/>
          <w:iCs w:val="0"/>
          <w:kern w:val="0"/>
        </w:rPr>
        <w:t xml:space="preserve">2.5 </w:t>
      </w:r>
      <w:r>
        <w:rPr>
          <w:rFonts w:ascii="宋体" w:eastAsia="宋体" w:hAnsi="宋体" w:cs="宋体" w:hint="eastAsia"/>
          <w:bCs w:val="0"/>
          <w:iCs w:val="0"/>
        </w:rPr>
        <w:t>提交</w:t>
      </w:r>
      <w:r>
        <w:rPr>
          <w:rFonts w:ascii="宋体" w:eastAsia="宋体" w:hAnsi="宋体" w:cs="宋体" w:hint="eastAsia"/>
          <w:bCs w:val="0"/>
          <w:iCs w:val="0"/>
          <w:kern w:val="0"/>
        </w:rPr>
        <w:t>报告</w:t>
      </w:r>
    </w:p>
    <w:p w14:paraId="3851F934" w14:textId="77777777" w:rsidR="00AF2DB4" w:rsidRDefault="00B867D1">
      <w:pPr>
        <w:wordWrap/>
        <w:adjustRightInd w:val="0"/>
        <w:snapToGrid w:val="0"/>
        <w:rPr>
          <w:rFonts w:ascii="宋体" w:eastAsia="宋体" w:hAnsi="宋体" w:cs="宋体"/>
          <w:bCs w:val="0"/>
          <w:iCs w:val="0"/>
          <w:u w:val="single"/>
        </w:rPr>
      </w:pPr>
      <w:r>
        <w:rPr>
          <w:rFonts w:ascii="宋体" w:eastAsia="宋体" w:hAnsi="宋体" w:cs="宋体" w:hint="eastAsia"/>
          <w:bCs w:val="0"/>
          <w:iCs w:val="0"/>
        </w:rPr>
        <w:t>监理人应提交报告的种类</w:t>
      </w:r>
      <w:r>
        <w:rPr>
          <w:rFonts w:ascii="宋体" w:eastAsia="宋体" w:hAnsi="宋体" w:cs="宋体" w:hint="eastAsia"/>
          <w:bCs w:val="0"/>
          <w:iCs w:val="0"/>
        </w:rPr>
        <w:t>(</w:t>
      </w:r>
      <w:r>
        <w:rPr>
          <w:rFonts w:ascii="宋体" w:eastAsia="宋体" w:hAnsi="宋体" w:cs="宋体" w:hint="eastAsia"/>
          <w:bCs w:val="0"/>
          <w:iCs w:val="0"/>
          <w:kern w:val="0"/>
        </w:rPr>
        <w:t>包括监理规划、监理月报及约定的专项报告</w:t>
      </w:r>
      <w:r>
        <w:rPr>
          <w:rFonts w:ascii="宋体" w:eastAsia="宋体" w:hAnsi="宋体" w:cs="宋体" w:hint="eastAsia"/>
          <w:bCs w:val="0"/>
          <w:iCs w:val="0"/>
          <w:kern w:val="0"/>
        </w:rPr>
        <w:t>)</w:t>
      </w:r>
      <w:r>
        <w:rPr>
          <w:rFonts w:ascii="宋体" w:eastAsia="宋体" w:hAnsi="宋体" w:cs="宋体" w:hint="eastAsia"/>
          <w:bCs w:val="0"/>
          <w:iCs w:val="0"/>
        </w:rPr>
        <w:t>、时间和份数</w:t>
      </w:r>
      <w:r>
        <w:rPr>
          <w:rFonts w:ascii="宋体" w:eastAsia="宋体" w:hAnsi="宋体" w:cs="宋体" w:hint="eastAsia"/>
          <w:bCs w:val="0"/>
          <w:iCs w:val="0"/>
          <w:kern w:val="0"/>
        </w:rPr>
        <w:t>：</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详见补充条款</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3BD21AC7"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 2.7 </w:t>
      </w:r>
      <w:r>
        <w:rPr>
          <w:rFonts w:ascii="宋体" w:eastAsia="宋体" w:hAnsi="宋体" w:cs="宋体" w:hint="eastAsia"/>
          <w:bCs w:val="0"/>
          <w:iCs w:val="0"/>
          <w:kern w:val="0"/>
        </w:rPr>
        <w:t>使用委托人的财产</w:t>
      </w:r>
    </w:p>
    <w:p w14:paraId="065A2ACC"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     </w:t>
      </w:r>
      <w:r>
        <w:rPr>
          <w:rFonts w:ascii="宋体" w:eastAsia="宋体" w:hAnsi="宋体" w:cs="宋体" w:hint="eastAsia"/>
          <w:bCs w:val="0"/>
          <w:iCs w:val="0"/>
        </w:rPr>
        <w:t>附录</w:t>
      </w:r>
      <w:r>
        <w:rPr>
          <w:rFonts w:ascii="宋体" w:eastAsia="宋体" w:hAnsi="宋体" w:cs="宋体" w:hint="eastAsia"/>
          <w:bCs w:val="0"/>
          <w:iCs w:val="0"/>
        </w:rPr>
        <w:t>B</w:t>
      </w:r>
      <w:r>
        <w:rPr>
          <w:rFonts w:ascii="宋体" w:eastAsia="宋体" w:hAnsi="宋体" w:cs="宋体" w:hint="eastAsia"/>
          <w:bCs w:val="0"/>
          <w:iCs w:val="0"/>
        </w:rPr>
        <w:t>中由委托人无偿提供的房屋、设备的所有权属于：</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委托人</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4C289A2B"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rPr>
        <w:t>监理人应在本合同终止后</w:t>
      </w:r>
      <w:r>
        <w:rPr>
          <w:rFonts w:ascii="宋体" w:eastAsia="宋体" w:hAnsi="宋体" w:cs="宋体" w:hint="eastAsia"/>
          <w:bCs w:val="0"/>
          <w:iCs w:val="0"/>
          <w:u w:val="single"/>
        </w:rPr>
        <w:t xml:space="preserve">  14 </w:t>
      </w:r>
      <w:r>
        <w:rPr>
          <w:rFonts w:ascii="宋体" w:eastAsia="宋体" w:hAnsi="宋体" w:cs="宋体" w:hint="eastAsia"/>
          <w:bCs w:val="0"/>
          <w:iCs w:val="0"/>
        </w:rPr>
        <w:t>天内移交委托人无偿提供的房屋、设备，移交的时间和方式为：</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4CAF3717" w14:textId="77777777" w:rsidR="00AF2DB4" w:rsidRDefault="00B867D1">
      <w:pPr>
        <w:keepNext/>
        <w:keepLines/>
        <w:spacing w:before="20" w:after="20"/>
        <w:outlineLvl w:val="2"/>
        <w:rPr>
          <w:rFonts w:ascii="宋体" w:eastAsia="宋体" w:hAnsi="宋体" w:cs="宋体"/>
          <w:kern w:val="0"/>
        </w:rPr>
      </w:pPr>
      <w:bookmarkStart w:id="183" w:name="_Toc14403"/>
      <w:bookmarkStart w:id="184" w:name="_Toc43558306"/>
      <w:bookmarkStart w:id="185" w:name="_Toc76454327"/>
      <w:r>
        <w:rPr>
          <w:rFonts w:ascii="宋体" w:eastAsia="宋体" w:hAnsi="宋体" w:cs="宋体" w:hint="eastAsia"/>
          <w:kern w:val="0"/>
        </w:rPr>
        <w:t xml:space="preserve">3. </w:t>
      </w:r>
      <w:r>
        <w:rPr>
          <w:rFonts w:ascii="宋体" w:eastAsia="宋体" w:hAnsi="宋体" w:cs="宋体" w:hint="eastAsia"/>
          <w:kern w:val="0"/>
        </w:rPr>
        <w:t>委托人义务</w:t>
      </w:r>
      <w:bookmarkEnd w:id="183"/>
      <w:bookmarkEnd w:id="184"/>
      <w:bookmarkEnd w:id="185"/>
      <w:r>
        <w:rPr>
          <w:rFonts w:ascii="宋体" w:eastAsia="宋体" w:hAnsi="宋体" w:cs="宋体" w:hint="eastAsia"/>
          <w:kern w:val="0"/>
        </w:rPr>
        <w:t xml:space="preserve">  </w:t>
      </w:r>
    </w:p>
    <w:p w14:paraId="78E15487" w14:textId="77777777" w:rsidR="00AF2DB4" w:rsidRDefault="00B867D1">
      <w:pPr>
        <w:wordWrap/>
        <w:snapToGrid w:val="0"/>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kern w:val="0"/>
        </w:rPr>
        <w:t xml:space="preserve">3.4 </w:t>
      </w:r>
      <w:r>
        <w:rPr>
          <w:rFonts w:ascii="宋体" w:eastAsia="宋体" w:hAnsi="宋体" w:cs="宋体" w:hint="eastAsia"/>
          <w:bCs w:val="0"/>
          <w:iCs w:val="0"/>
          <w:kern w:val="0"/>
        </w:rPr>
        <w:t>委托人代表</w:t>
      </w:r>
    </w:p>
    <w:p w14:paraId="7774C3D0" w14:textId="77777777" w:rsidR="00AF2DB4" w:rsidRDefault="00B867D1">
      <w:pPr>
        <w:wordWrap/>
        <w:adjustRightInd w:val="0"/>
        <w:snapToGrid w:val="0"/>
        <w:ind w:firstLineChars="200" w:firstLine="480"/>
        <w:rPr>
          <w:rFonts w:ascii="宋体" w:eastAsia="宋体" w:hAnsi="宋体" w:cs="宋体"/>
          <w:bCs w:val="0"/>
          <w:iCs w:val="0"/>
          <w:u w:val="single"/>
        </w:rPr>
      </w:pPr>
      <w:r>
        <w:rPr>
          <w:rFonts w:ascii="宋体" w:eastAsia="宋体" w:hAnsi="宋体" w:cs="宋体" w:hint="eastAsia"/>
          <w:bCs w:val="0"/>
          <w:iCs w:val="0"/>
        </w:rPr>
        <w:t>委托人代表为：</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5588FDAB" w14:textId="77777777" w:rsidR="00AF2DB4" w:rsidRDefault="00B867D1">
      <w:pPr>
        <w:wordWrap/>
        <w:adjustRightInd w:val="0"/>
        <w:snapToGrid w:val="0"/>
        <w:ind w:firstLineChars="98" w:firstLine="235"/>
        <w:rPr>
          <w:rFonts w:ascii="宋体" w:eastAsia="宋体" w:hAnsi="宋体" w:cs="宋体"/>
          <w:bCs w:val="0"/>
          <w:iCs w:val="0"/>
          <w:kern w:val="0"/>
        </w:rPr>
      </w:pPr>
      <w:r>
        <w:rPr>
          <w:rFonts w:ascii="宋体" w:eastAsia="宋体" w:hAnsi="宋体" w:cs="宋体" w:hint="eastAsia"/>
          <w:bCs w:val="0"/>
          <w:iCs w:val="0"/>
          <w:kern w:val="0"/>
        </w:rPr>
        <w:t xml:space="preserve">3.6 </w:t>
      </w:r>
      <w:r>
        <w:rPr>
          <w:rFonts w:ascii="宋体" w:eastAsia="宋体" w:hAnsi="宋体" w:cs="宋体" w:hint="eastAsia"/>
          <w:bCs w:val="0"/>
          <w:iCs w:val="0"/>
          <w:kern w:val="0"/>
        </w:rPr>
        <w:t>答复</w:t>
      </w:r>
    </w:p>
    <w:p w14:paraId="037873C0"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委托人同意在</w:t>
      </w:r>
      <w:r>
        <w:rPr>
          <w:rFonts w:ascii="宋体" w:eastAsia="宋体" w:hAnsi="宋体" w:cs="宋体" w:hint="eastAsia"/>
          <w:bCs w:val="0"/>
          <w:iCs w:val="0"/>
          <w:u w:val="single"/>
        </w:rPr>
        <w:t xml:space="preserve"> 3  </w:t>
      </w:r>
      <w:r>
        <w:rPr>
          <w:rFonts w:ascii="宋体" w:eastAsia="宋体" w:hAnsi="宋体" w:cs="宋体" w:hint="eastAsia"/>
          <w:bCs w:val="0"/>
          <w:iCs w:val="0"/>
        </w:rPr>
        <w:t>天内，对监理人书面提交并要求做出决定的事宜给予书面答复。</w:t>
      </w:r>
    </w:p>
    <w:p w14:paraId="3EFD2C12" w14:textId="77777777" w:rsidR="00AF2DB4" w:rsidRDefault="00B867D1">
      <w:pPr>
        <w:keepNext/>
        <w:keepLines/>
        <w:spacing w:before="20" w:after="20"/>
        <w:outlineLvl w:val="2"/>
        <w:rPr>
          <w:rFonts w:ascii="宋体" w:eastAsia="宋体" w:hAnsi="宋体" w:cs="宋体"/>
          <w:kern w:val="0"/>
        </w:rPr>
      </w:pPr>
      <w:bookmarkStart w:id="186" w:name="_Toc43558307"/>
      <w:bookmarkStart w:id="187" w:name="_Toc26445"/>
      <w:bookmarkStart w:id="188" w:name="_Toc76454328"/>
      <w:r>
        <w:rPr>
          <w:rFonts w:ascii="宋体" w:eastAsia="宋体" w:hAnsi="宋体" w:cs="宋体" w:hint="eastAsia"/>
          <w:kern w:val="0"/>
        </w:rPr>
        <w:t xml:space="preserve">4. </w:t>
      </w:r>
      <w:r>
        <w:rPr>
          <w:rFonts w:ascii="宋体" w:eastAsia="宋体" w:hAnsi="宋体" w:cs="宋体" w:hint="eastAsia"/>
          <w:kern w:val="0"/>
        </w:rPr>
        <w:t>违约责任</w:t>
      </w:r>
      <w:bookmarkEnd w:id="186"/>
      <w:bookmarkEnd w:id="187"/>
      <w:bookmarkEnd w:id="188"/>
    </w:p>
    <w:p w14:paraId="11908589" w14:textId="77777777" w:rsidR="00AF2DB4" w:rsidRDefault="00B867D1">
      <w:pPr>
        <w:wordWrap/>
        <w:ind w:leftChars="100" w:left="240"/>
        <w:rPr>
          <w:rFonts w:ascii="宋体" w:eastAsia="宋体" w:hAnsi="宋体" w:cs="宋体"/>
          <w:bCs w:val="0"/>
          <w:iCs w:val="0"/>
          <w:kern w:val="0"/>
        </w:rPr>
      </w:pPr>
      <w:r>
        <w:rPr>
          <w:rFonts w:ascii="宋体" w:eastAsia="宋体" w:hAnsi="宋体" w:cs="宋体" w:hint="eastAsia"/>
          <w:bCs w:val="0"/>
          <w:iCs w:val="0"/>
          <w:kern w:val="0"/>
        </w:rPr>
        <w:t xml:space="preserve">4.1 </w:t>
      </w:r>
      <w:r>
        <w:rPr>
          <w:rFonts w:ascii="宋体" w:eastAsia="宋体" w:hAnsi="宋体" w:cs="宋体" w:hint="eastAsia"/>
          <w:bCs w:val="0"/>
          <w:iCs w:val="0"/>
          <w:kern w:val="0"/>
        </w:rPr>
        <w:t>监理人的违约责任</w:t>
      </w:r>
    </w:p>
    <w:p w14:paraId="705F87D2"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kern w:val="0"/>
        </w:rPr>
        <w:t>4.1.1</w:t>
      </w:r>
      <w:r>
        <w:rPr>
          <w:rFonts w:ascii="宋体" w:eastAsia="宋体" w:hAnsi="宋体" w:cs="宋体" w:hint="eastAsia"/>
          <w:bCs w:val="0"/>
          <w:iCs w:val="0"/>
          <w:kern w:val="0"/>
        </w:rPr>
        <w:t>监理人赔偿金额按下列方法确定：</w:t>
      </w:r>
    </w:p>
    <w:p w14:paraId="1BEA8631" w14:textId="77777777" w:rsidR="00AF2DB4" w:rsidRDefault="00B867D1">
      <w:pPr>
        <w:wordWrap/>
        <w:adjustRightInd w:val="0"/>
        <w:snapToGrid w:val="0"/>
        <w:ind w:firstLineChars="200" w:firstLine="480"/>
        <w:rPr>
          <w:rFonts w:ascii="宋体" w:eastAsia="宋体" w:hAnsi="宋体" w:cs="宋体"/>
          <w:bCs w:val="0"/>
          <w:iCs w:val="0"/>
          <w:kern w:val="0"/>
        </w:rPr>
      </w:pPr>
      <w:r>
        <w:rPr>
          <w:rFonts w:ascii="宋体" w:eastAsia="宋体" w:hAnsi="宋体" w:cs="宋体" w:hint="eastAsia"/>
          <w:bCs w:val="0"/>
          <w:iCs w:val="0"/>
        </w:rPr>
        <w:t>赔偿金＝直接经济损失×正常工作酬金÷工程概算</w:t>
      </w:r>
      <w:r>
        <w:rPr>
          <w:rFonts w:ascii="宋体" w:eastAsia="宋体" w:hAnsi="宋体" w:cs="宋体" w:hint="eastAsia"/>
          <w:bCs w:val="0"/>
          <w:iCs w:val="0"/>
          <w:kern w:val="0"/>
        </w:rPr>
        <w:t>投资额（或建筑安装工程费）</w:t>
      </w:r>
    </w:p>
    <w:p w14:paraId="0F2AC5DE" w14:textId="77777777" w:rsidR="00AF2DB4" w:rsidRDefault="00B867D1">
      <w:pPr>
        <w:wordWrap/>
        <w:snapToGrid w:val="0"/>
        <w:ind w:firstLineChars="100" w:firstLine="240"/>
        <w:rPr>
          <w:rFonts w:ascii="宋体" w:eastAsia="宋体" w:hAnsi="宋体" w:cs="宋体"/>
          <w:bCs w:val="0"/>
          <w:iCs w:val="0"/>
          <w:kern w:val="0"/>
        </w:rPr>
      </w:pPr>
      <w:r>
        <w:rPr>
          <w:rFonts w:ascii="宋体" w:eastAsia="宋体" w:hAnsi="宋体" w:cs="宋体" w:hint="eastAsia"/>
          <w:bCs w:val="0"/>
          <w:iCs w:val="0"/>
          <w:kern w:val="0"/>
        </w:rPr>
        <w:t xml:space="preserve">4.2 </w:t>
      </w:r>
      <w:r>
        <w:rPr>
          <w:rFonts w:ascii="宋体" w:eastAsia="宋体" w:hAnsi="宋体" w:cs="宋体" w:hint="eastAsia"/>
          <w:bCs w:val="0"/>
          <w:iCs w:val="0"/>
          <w:kern w:val="0"/>
        </w:rPr>
        <w:t>委托人的违约责任</w:t>
      </w:r>
    </w:p>
    <w:p w14:paraId="76F594BC" w14:textId="77777777" w:rsidR="00AF2DB4" w:rsidRDefault="00B867D1">
      <w:pPr>
        <w:wordWrap/>
        <w:ind w:firstLineChars="200" w:firstLine="480"/>
        <w:rPr>
          <w:rFonts w:ascii="宋体" w:eastAsia="宋体" w:hAnsi="宋体" w:cs="宋体"/>
          <w:bCs w:val="0"/>
          <w:iCs w:val="0"/>
          <w:kern w:val="0"/>
        </w:rPr>
      </w:pPr>
      <w:r>
        <w:rPr>
          <w:rFonts w:ascii="宋体" w:eastAsia="宋体" w:hAnsi="宋体" w:cs="宋体" w:hint="eastAsia"/>
          <w:bCs w:val="0"/>
          <w:iCs w:val="0"/>
        </w:rPr>
        <w:t xml:space="preserve">4.2.3 </w:t>
      </w:r>
      <w:r>
        <w:rPr>
          <w:rFonts w:ascii="宋体" w:eastAsia="宋体" w:hAnsi="宋体" w:cs="宋体" w:hint="eastAsia"/>
          <w:bCs w:val="0"/>
          <w:iCs w:val="0"/>
        </w:rPr>
        <w:t>委托人</w:t>
      </w:r>
      <w:r>
        <w:rPr>
          <w:rFonts w:ascii="宋体" w:eastAsia="宋体" w:hAnsi="宋体" w:cs="宋体" w:hint="eastAsia"/>
          <w:bCs w:val="0"/>
          <w:iCs w:val="0"/>
          <w:kern w:val="0"/>
        </w:rPr>
        <w:t>逾期付款利息按下列方法确定：</w:t>
      </w:r>
    </w:p>
    <w:p w14:paraId="4657EE40"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逾期付款利息＝当期应付款总额×银行同期贷款利率×拖延支付天数</w:t>
      </w:r>
    </w:p>
    <w:p w14:paraId="365BF421" w14:textId="77777777" w:rsidR="00AF2DB4" w:rsidRDefault="00B867D1">
      <w:pPr>
        <w:keepNext/>
        <w:keepLines/>
        <w:spacing w:before="20" w:after="20"/>
        <w:outlineLvl w:val="2"/>
        <w:rPr>
          <w:rFonts w:ascii="宋体" w:eastAsia="宋体" w:hAnsi="宋体" w:cs="宋体"/>
          <w:kern w:val="0"/>
        </w:rPr>
      </w:pPr>
      <w:bookmarkStart w:id="189" w:name="_Toc43558308"/>
      <w:bookmarkStart w:id="190" w:name="_Toc28972"/>
      <w:bookmarkStart w:id="191" w:name="_Toc76454329"/>
      <w:r>
        <w:rPr>
          <w:rFonts w:ascii="宋体" w:eastAsia="宋体" w:hAnsi="宋体" w:cs="宋体" w:hint="eastAsia"/>
          <w:kern w:val="0"/>
        </w:rPr>
        <w:t xml:space="preserve">5. </w:t>
      </w:r>
      <w:r>
        <w:rPr>
          <w:rFonts w:ascii="宋体" w:eastAsia="宋体" w:hAnsi="宋体" w:cs="宋体" w:hint="eastAsia"/>
          <w:kern w:val="0"/>
        </w:rPr>
        <w:t>支付</w:t>
      </w:r>
      <w:bookmarkEnd w:id="189"/>
      <w:bookmarkEnd w:id="190"/>
      <w:bookmarkEnd w:id="191"/>
    </w:p>
    <w:p w14:paraId="00B15887" w14:textId="77777777" w:rsidR="00AF2DB4" w:rsidRDefault="00B867D1">
      <w:pPr>
        <w:wordWrap/>
        <w:snapToGrid w:val="0"/>
        <w:rPr>
          <w:rFonts w:ascii="宋体" w:eastAsia="宋体" w:hAnsi="宋体" w:cs="宋体"/>
          <w:iCs w:val="0"/>
        </w:rPr>
      </w:pPr>
      <w:r>
        <w:rPr>
          <w:rFonts w:ascii="宋体" w:eastAsia="宋体" w:hAnsi="宋体" w:cs="宋体" w:hint="eastAsia"/>
          <w:bCs w:val="0"/>
          <w:iCs w:val="0"/>
        </w:rPr>
        <w:t xml:space="preserve">  5.1 </w:t>
      </w:r>
      <w:r>
        <w:rPr>
          <w:rFonts w:ascii="宋体" w:eastAsia="宋体" w:hAnsi="宋体" w:cs="宋体" w:hint="eastAsia"/>
          <w:iCs w:val="0"/>
        </w:rPr>
        <w:t>支付货币</w:t>
      </w:r>
    </w:p>
    <w:p w14:paraId="2E9DF1E9"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币种为：</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人民币</w:t>
      </w:r>
      <w:r>
        <w:rPr>
          <w:rFonts w:ascii="宋体" w:eastAsia="宋体" w:hAnsi="宋体" w:cs="宋体" w:hint="eastAsia"/>
          <w:bCs w:val="0"/>
          <w:iCs w:val="0"/>
          <w:u w:val="single"/>
        </w:rPr>
        <w:t xml:space="preserve">   </w:t>
      </w:r>
      <w:r>
        <w:rPr>
          <w:rFonts w:ascii="宋体" w:eastAsia="宋体" w:hAnsi="宋体" w:cs="宋体" w:hint="eastAsia"/>
          <w:bCs w:val="0"/>
          <w:iCs w:val="0"/>
        </w:rPr>
        <w:t>，比例为：</w:t>
      </w:r>
      <w:r>
        <w:rPr>
          <w:rFonts w:ascii="宋体" w:eastAsia="宋体" w:hAnsi="宋体" w:cs="宋体" w:hint="eastAsia"/>
          <w:bCs w:val="0"/>
          <w:iCs w:val="0"/>
          <w:u w:val="single"/>
        </w:rPr>
        <w:t xml:space="preserve">  /    </w:t>
      </w:r>
      <w:r>
        <w:rPr>
          <w:rFonts w:ascii="宋体" w:eastAsia="宋体" w:hAnsi="宋体" w:cs="宋体" w:hint="eastAsia"/>
          <w:bCs w:val="0"/>
          <w:iCs w:val="0"/>
        </w:rPr>
        <w:t>，汇率为：</w:t>
      </w:r>
      <w:r>
        <w:rPr>
          <w:rFonts w:ascii="宋体" w:eastAsia="宋体" w:hAnsi="宋体" w:cs="宋体" w:hint="eastAsia"/>
          <w:bCs w:val="0"/>
          <w:iCs w:val="0"/>
          <w:u w:val="single"/>
        </w:rPr>
        <w:t xml:space="preserve"> /     </w:t>
      </w:r>
      <w:r>
        <w:rPr>
          <w:rFonts w:ascii="宋体" w:eastAsia="宋体" w:hAnsi="宋体" w:cs="宋体" w:hint="eastAsia"/>
          <w:bCs w:val="0"/>
          <w:iCs w:val="0"/>
        </w:rPr>
        <w:t>。</w:t>
      </w:r>
      <w:r>
        <w:rPr>
          <w:rFonts w:ascii="宋体" w:eastAsia="宋体" w:hAnsi="宋体" w:cs="宋体" w:hint="eastAsia"/>
          <w:bCs w:val="0"/>
          <w:iCs w:val="0"/>
        </w:rPr>
        <w:t xml:space="preserve"> </w:t>
      </w:r>
    </w:p>
    <w:p w14:paraId="7C563A54" w14:textId="77777777" w:rsidR="00AF2DB4" w:rsidRDefault="00B867D1">
      <w:pPr>
        <w:wordWrap/>
        <w:snapToGrid w:val="0"/>
        <w:ind w:firstLineChars="100" w:firstLine="240"/>
        <w:rPr>
          <w:rFonts w:ascii="宋体" w:eastAsia="宋体" w:hAnsi="宋体" w:cs="宋体"/>
          <w:bCs w:val="0"/>
          <w:iCs w:val="0"/>
          <w:kern w:val="0"/>
        </w:rPr>
      </w:pPr>
      <w:r>
        <w:rPr>
          <w:rFonts w:ascii="宋体" w:eastAsia="宋体" w:hAnsi="宋体" w:cs="宋体" w:hint="eastAsia"/>
          <w:bCs w:val="0"/>
          <w:iCs w:val="0"/>
          <w:kern w:val="0"/>
        </w:rPr>
        <w:t xml:space="preserve">5.3 </w:t>
      </w:r>
      <w:r>
        <w:rPr>
          <w:rFonts w:ascii="宋体" w:eastAsia="宋体" w:hAnsi="宋体" w:cs="宋体" w:hint="eastAsia"/>
          <w:bCs w:val="0"/>
          <w:iCs w:val="0"/>
          <w:kern w:val="0"/>
        </w:rPr>
        <w:t>支付酬金</w:t>
      </w:r>
    </w:p>
    <w:p w14:paraId="1308A72F"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正常工作酬金的支付：</w:t>
      </w:r>
      <w:bookmarkStart w:id="192" w:name="_Toc43558309"/>
    </w:p>
    <w:p w14:paraId="4E027F47"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进场一周内付至合同价的</w:t>
      </w:r>
      <w:r>
        <w:rPr>
          <w:rFonts w:ascii="宋体" w:eastAsia="宋体" w:hAnsi="宋体" w:cs="宋体" w:hint="eastAsia"/>
          <w:bCs w:val="0"/>
          <w:iCs w:val="0"/>
        </w:rPr>
        <w:t>20%</w:t>
      </w:r>
      <w:r>
        <w:rPr>
          <w:rFonts w:ascii="宋体" w:eastAsia="宋体" w:hAnsi="宋体" w:cs="宋体" w:hint="eastAsia"/>
          <w:bCs w:val="0"/>
          <w:iCs w:val="0"/>
        </w:rPr>
        <w:t>，钢结构进场安装付至合同价的</w:t>
      </w:r>
      <w:r>
        <w:rPr>
          <w:rFonts w:ascii="宋体" w:eastAsia="宋体" w:hAnsi="宋体" w:cs="宋体" w:hint="eastAsia"/>
          <w:bCs w:val="0"/>
          <w:iCs w:val="0"/>
        </w:rPr>
        <w:t>50%</w:t>
      </w:r>
      <w:r>
        <w:rPr>
          <w:rFonts w:ascii="宋体" w:eastAsia="宋体" w:hAnsi="宋体" w:cs="宋体" w:hint="eastAsia"/>
          <w:bCs w:val="0"/>
          <w:iCs w:val="0"/>
        </w:rPr>
        <w:t>，竣工验收合格后付至合同价的</w:t>
      </w:r>
      <w:r>
        <w:rPr>
          <w:rFonts w:ascii="宋体" w:eastAsia="宋体" w:hAnsi="宋体" w:cs="宋体" w:hint="eastAsia"/>
          <w:bCs w:val="0"/>
          <w:iCs w:val="0"/>
        </w:rPr>
        <w:t>100%</w:t>
      </w:r>
      <w:r>
        <w:rPr>
          <w:rFonts w:ascii="宋体" w:eastAsia="宋体" w:hAnsi="宋体" w:cs="宋体" w:hint="eastAsia"/>
          <w:bCs w:val="0"/>
          <w:iCs w:val="0"/>
        </w:rPr>
        <w:t>。所有工程款支付均需要出具正式的增值税专用发票方能支付。</w:t>
      </w:r>
    </w:p>
    <w:p w14:paraId="50D9B264"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付款方式为银行承兑（</w:t>
      </w:r>
      <w:r>
        <w:rPr>
          <w:rFonts w:ascii="宋体" w:eastAsia="宋体" w:hAnsi="宋体" w:cs="宋体" w:hint="eastAsia"/>
          <w:bCs w:val="0"/>
          <w:iCs w:val="0"/>
        </w:rPr>
        <w:t>6</w:t>
      </w:r>
      <w:r>
        <w:rPr>
          <w:rFonts w:ascii="宋体" w:eastAsia="宋体" w:hAnsi="宋体" w:cs="宋体" w:hint="eastAsia"/>
          <w:bCs w:val="0"/>
          <w:iCs w:val="0"/>
        </w:rPr>
        <w:t>个月以上）</w:t>
      </w:r>
    </w:p>
    <w:p w14:paraId="4A9D79DF"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lastRenderedPageBreak/>
        <w:t>注：监理费用不因监理服务期限延长而增加。</w:t>
      </w:r>
    </w:p>
    <w:p w14:paraId="16594E29"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 xml:space="preserve">6. </w:t>
      </w:r>
      <w:r>
        <w:rPr>
          <w:rFonts w:ascii="宋体" w:eastAsia="宋体" w:hAnsi="宋体" w:cs="宋体" w:hint="eastAsia"/>
          <w:bCs w:val="0"/>
          <w:iCs w:val="0"/>
        </w:rPr>
        <w:t>合同生效、变更、暂停、解除与终止</w:t>
      </w:r>
      <w:bookmarkEnd w:id="192"/>
    </w:p>
    <w:p w14:paraId="7B182ED1" w14:textId="77777777" w:rsidR="00AF2DB4" w:rsidRDefault="00B867D1">
      <w:pPr>
        <w:wordWrap/>
        <w:adjustRightInd w:val="0"/>
        <w:snapToGrid w:val="0"/>
        <w:ind w:firstLineChars="100" w:firstLine="240"/>
        <w:rPr>
          <w:rFonts w:ascii="宋体" w:eastAsia="宋体" w:hAnsi="宋体" w:cs="宋体"/>
          <w:bCs w:val="0"/>
          <w:iCs w:val="0"/>
        </w:rPr>
      </w:pPr>
      <w:r>
        <w:rPr>
          <w:rFonts w:ascii="宋体" w:eastAsia="宋体" w:hAnsi="宋体" w:cs="宋体" w:hint="eastAsia"/>
          <w:bCs w:val="0"/>
          <w:iCs w:val="0"/>
        </w:rPr>
        <w:t xml:space="preserve">6.1 </w:t>
      </w:r>
      <w:r>
        <w:rPr>
          <w:rFonts w:ascii="宋体" w:eastAsia="宋体" w:hAnsi="宋体" w:cs="宋体" w:hint="eastAsia"/>
          <w:bCs w:val="0"/>
          <w:iCs w:val="0"/>
        </w:rPr>
        <w:t>生效</w:t>
      </w:r>
    </w:p>
    <w:p w14:paraId="69C90368" w14:textId="77777777" w:rsidR="00AF2DB4" w:rsidRDefault="00B867D1">
      <w:pPr>
        <w:wordWrap/>
        <w:adjustRightInd w:val="0"/>
        <w:snapToGrid w:val="0"/>
        <w:ind w:firstLine="480"/>
        <w:rPr>
          <w:rFonts w:ascii="宋体" w:eastAsia="宋体" w:hAnsi="宋体" w:cs="宋体"/>
          <w:bCs w:val="0"/>
          <w:iCs w:val="0"/>
        </w:rPr>
      </w:pPr>
      <w:r>
        <w:rPr>
          <w:rFonts w:ascii="宋体" w:eastAsia="宋体" w:hAnsi="宋体" w:cs="宋体" w:hint="eastAsia"/>
          <w:bCs w:val="0"/>
          <w:iCs w:val="0"/>
        </w:rPr>
        <w:t>本合同生效条件：</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双方签字盖章后生效</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5F9493CE" w14:textId="77777777" w:rsidR="00AF2DB4" w:rsidRDefault="00B867D1">
      <w:pPr>
        <w:wordWrap/>
        <w:adjustRightInd w:val="0"/>
        <w:snapToGrid w:val="0"/>
        <w:ind w:firstLineChars="98" w:firstLine="235"/>
        <w:rPr>
          <w:rFonts w:ascii="宋体" w:eastAsia="宋体" w:hAnsi="宋体" w:cs="宋体"/>
          <w:bCs w:val="0"/>
          <w:iCs w:val="0"/>
        </w:rPr>
      </w:pPr>
      <w:r>
        <w:rPr>
          <w:rFonts w:ascii="宋体" w:eastAsia="宋体" w:hAnsi="宋体" w:cs="宋体" w:hint="eastAsia"/>
          <w:bCs w:val="0"/>
          <w:iCs w:val="0"/>
        </w:rPr>
        <w:t xml:space="preserve">6.2 </w:t>
      </w:r>
      <w:r>
        <w:rPr>
          <w:rFonts w:ascii="宋体" w:eastAsia="宋体" w:hAnsi="宋体" w:cs="宋体" w:hint="eastAsia"/>
          <w:bCs w:val="0"/>
          <w:iCs w:val="0"/>
        </w:rPr>
        <w:t>变更</w:t>
      </w:r>
    </w:p>
    <w:p w14:paraId="61F73CAC" w14:textId="77777777" w:rsidR="00AF2DB4" w:rsidRDefault="00B867D1">
      <w:pPr>
        <w:wordWrap/>
        <w:adjustRightInd w:val="0"/>
        <w:snapToGrid w:val="0"/>
        <w:ind w:firstLineChars="200" w:firstLine="480"/>
        <w:rPr>
          <w:rFonts w:ascii="宋体" w:eastAsia="宋体" w:hAnsi="宋体" w:cs="宋体"/>
          <w:bCs w:val="0"/>
          <w:iCs w:val="0"/>
          <w:u w:val="single"/>
        </w:rPr>
      </w:pPr>
      <w:r>
        <w:rPr>
          <w:rFonts w:ascii="宋体" w:eastAsia="宋体" w:hAnsi="宋体" w:cs="宋体" w:hint="eastAsia"/>
          <w:bCs w:val="0"/>
          <w:iCs w:val="0"/>
        </w:rPr>
        <w:t xml:space="preserve">6.2.2 </w:t>
      </w:r>
      <w:r>
        <w:rPr>
          <w:rFonts w:ascii="宋体" w:eastAsia="宋体" w:hAnsi="宋体" w:cs="宋体" w:hint="eastAsia"/>
          <w:bCs w:val="0"/>
          <w:iCs w:val="0"/>
        </w:rPr>
        <w:t>除不可抗力外，</w:t>
      </w:r>
      <w:r>
        <w:rPr>
          <w:rFonts w:ascii="宋体" w:eastAsia="宋体" w:hAnsi="宋体" w:cs="宋体" w:hint="eastAsia"/>
          <w:bCs w:val="0"/>
          <w:iCs w:val="0"/>
        </w:rPr>
        <w:t xml:space="preserve"> </w:t>
      </w:r>
      <w:r>
        <w:rPr>
          <w:rFonts w:ascii="宋体" w:eastAsia="宋体" w:hAnsi="宋体" w:cs="宋体" w:hint="eastAsia"/>
          <w:bCs w:val="0"/>
          <w:iCs w:val="0"/>
        </w:rPr>
        <w:t>因非监理人原因导致本合同期限延长时，附加工作酬金按下列方法确定：</w:t>
      </w:r>
      <w:r>
        <w:rPr>
          <w:rFonts w:ascii="宋体" w:eastAsia="宋体" w:hAnsi="宋体" w:cs="宋体" w:hint="eastAsia"/>
          <w:bCs w:val="0"/>
          <w:iCs w:val="0"/>
          <w:u w:val="single"/>
        </w:rPr>
        <w:t xml:space="preserve"> /   </w:t>
      </w:r>
    </w:p>
    <w:p w14:paraId="64DF6F78" w14:textId="77777777" w:rsidR="00AF2DB4" w:rsidRDefault="00B867D1">
      <w:pPr>
        <w:wordWrap/>
        <w:snapToGrid w:val="0"/>
        <w:ind w:firstLineChars="200" w:firstLine="480"/>
        <w:rPr>
          <w:rFonts w:ascii="宋体" w:eastAsia="宋体" w:hAnsi="宋体" w:cs="宋体"/>
          <w:bCs w:val="0"/>
          <w:iCs w:val="0"/>
          <w:kern w:val="0"/>
          <w:u w:val="single"/>
        </w:rPr>
      </w:pPr>
      <w:r>
        <w:rPr>
          <w:rFonts w:ascii="宋体" w:eastAsia="宋体" w:hAnsi="宋体" w:cs="宋体" w:hint="eastAsia"/>
          <w:bCs w:val="0"/>
          <w:iCs w:val="0"/>
          <w:kern w:val="0"/>
        </w:rPr>
        <w:t>附加工作</w:t>
      </w:r>
      <w:r>
        <w:rPr>
          <w:rFonts w:ascii="宋体" w:eastAsia="宋体" w:hAnsi="宋体" w:cs="宋体" w:hint="eastAsia"/>
          <w:bCs w:val="0"/>
          <w:iCs w:val="0"/>
        </w:rPr>
        <w:t>酬金</w:t>
      </w:r>
      <w:r>
        <w:rPr>
          <w:rFonts w:ascii="宋体" w:eastAsia="宋体" w:hAnsi="宋体" w:cs="宋体" w:hint="eastAsia"/>
          <w:bCs w:val="0"/>
          <w:iCs w:val="0"/>
        </w:rPr>
        <w:t>:</w:t>
      </w:r>
      <w:r>
        <w:rPr>
          <w:rFonts w:ascii="宋体" w:eastAsia="宋体" w:hAnsi="宋体" w:cs="宋体" w:hint="eastAsia"/>
          <w:bCs w:val="0"/>
          <w:iCs w:val="0"/>
          <w:u w:val="single"/>
        </w:rPr>
        <w:t xml:space="preserve">   /     </w:t>
      </w:r>
    </w:p>
    <w:p w14:paraId="6AC43864"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6.2.5 </w:t>
      </w:r>
      <w:r>
        <w:rPr>
          <w:rFonts w:ascii="宋体" w:eastAsia="宋体" w:hAnsi="宋体" w:cs="宋体" w:hint="eastAsia"/>
          <w:bCs w:val="0"/>
          <w:iCs w:val="0"/>
        </w:rPr>
        <w:t>正常工作酬金增加额按下列方法确定：</w:t>
      </w:r>
      <w:r>
        <w:rPr>
          <w:rFonts w:ascii="宋体" w:eastAsia="宋体" w:hAnsi="宋体" w:cs="宋体" w:hint="eastAsia"/>
          <w:bCs w:val="0"/>
          <w:iCs w:val="0"/>
        </w:rPr>
        <w:t xml:space="preserve"> </w:t>
      </w:r>
    </w:p>
    <w:p w14:paraId="04B44074" w14:textId="77777777" w:rsidR="00AF2DB4" w:rsidRDefault="00B867D1">
      <w:pPr>
        <w:wordWrap/>
        <w:adjustRightInd w:val="0"/>
        <w:snapToGrid w:val="0"/>
        <w:ind w:firstLine="480"/>
        <w:rPr>
          <w:rFonts w:ascii="宋体" w:eastAsia="宋体" w:hAnsi="宋体" w:cs="宋体"/>
          <w:bCs w:val="0"/>
          <w:iCs w:val="0"/>
          <w:kern w:val="0"/>
        </w:rPr>
      </w:pPr>
      <w:r>
        <w:rPr>
          <w:rFonts w:ascii="宋体" w:eastAsia="宋体" w:hAnsi="宋体" w:cs="宋体" w:hint="eastAsia"/>
          <w:bCs w:val="0"/>
          <w:iCs w:val="0"/>
        </w:rPr>
        <w:t>正常工作酬金增加额</w:t>
      </w:r>
      <w:r>
        <w:rPr>
          <w:rFonts w:ascii="宋体" w:eastAsia="宋体" w:hAnsi="宋体" w:cs="宋体" w:hint="eastAsia"/>
          <w:bCs w:val="0"/>
          <w:iCs w:val="0"/>
          <w:kern w:val="0"/>
        </w:rPr>
        <w:t>=</w:t>
      </w:r>
      <w:r>
        <w:rPr>
          <w:rFonts w:ascii="宋体" w:eastAsia="宋体" w:hAnsi="宋体" w:cs="宋体" w:hint="eastAsia"/>
          <w:bCs w:val="0"/>
          <w:iCs w:val="0"/>
          <w:kern w:val="0"/>
        </w:rPr>
        <w:t>工程投资额</w:t>
      </w:r>
      <w:r>
        <w:rPr>
          <w:rFonts w:ascii="宋体" w:eastAsia="宋体" w:hAnsi="宋体" w:cs="宋体" w:hint="eastAsia"/>
          <w:bCs w:val="0"/>
          <w:iCs w:val="0"/>
        </w:rPr>
        <w:t>或建筑安装工程费</w:t>
      </w:r>
      <w:r>
        <w:rPr>
          <w:rFonts w:ascii="宋体" w:eastAsia="宋体" w:hAnsi="宋体" w:cs="宋体" w:hint="eastAsia"/>
          <w:bCs w:val="0"/>
          <w:iCs w:val="0"/>
          <w:kern w:val="0"/>
        </w:rPr>
        <w:t>增加额×正常工作酬金÷工程概算投资额（或建筑安装工程费）</w:t>
      </w:r>
    </w:p>
    <w:p w14:paraId="121959D1"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 xml:space="preserve">6.2.6 </w:t>
      </w:r>
      <w:r>
        <w:rPr>
          <w:rFonts w:ascii="宋体" w:eastAsia="宋体" w:hAnsi="宋体" w:cs="宋体" w:hint="eastAsia"/>
          <w:bCs w:val="0"/>
          <w:iCs w:val="0"/>
        </w:rPr>
        <w:t>因工程规模、监理范围的变化导致监理人的正常工作量减少时，按减少工作量的比例从协议书约定的正常工作酬金中扣减相同比例的酬金。</w:t>
      </w:r>
    </w:p>
    <w:p w14:paraId="719758D3" w14:textId="77777777" w:rsidR="00AF2DB4" w:rsidRDefault="00B867D1">
      <w:pPr>
        <w:keepNext/>
        <w:keepLines/>
        <w:spacing w:before="20" w:after="20"/>
        <w:outlineLvl w:val="2"/>
        <w:rPr>
          <w:rFonts w:ascii="宋体" w:eastAsia="宋体" w:hAnsi="宋体" w:cs="宋体"/>
          <w:kern w:val="0"/>
        </w:rPr>
      </w:pPr>
      <w:bookmarkStart w:id="193" w:name="_Toc43558310"/>
      <w:bookmarkStart w:id="194" w:name="_Toc22408"/>
      <w:bookmarkStart w:id="195" w:name="_Toc76454330"/>
      <w:r>
        <w:rPr>
          <w:rFonts w:ascii="宋体" w:eastAsia="宋体" w:hAnsi="宋体" w:cs="宋体" w:hint="eastAsia"/>
          <w:kern w:val="0"/>
        </w:rPr>
        <w:t xml:space="preserve">7. </w:t>
      </w:r>
      <w:r>
        <w:rPr>
          <w:rFonts w:ascii="宋体" w:eastAsia="宋体" w:hAnsi="宋体" w:cs="宋体" w:hint="eastAsia"/>
          <w:kern w:val="0"/>
        </w:rPr>
        <w:t>争议解决</w:t>
      </w:r>
      <w:bookmarkEnd w:id="193"/>
      <w:bookmarkEnd w:id="194"/>
      <w:bookmarkEnd w:id="195"/>
    </w:p>
    <w:p w14:paraId="563795CE" w14:textId="77777777" w:rsidR="00AF2DB4" w:rsidRDefault="00B867D1">
      <w:pPr>
        <w:wordWrap/>
        <w:snapToGrid w:val="0"/>
        <w:ind w:firstLineChars="98" w:firstLine="235"/>
        <w:rPr>
          <w:rFonts w:ascii="宋体" w:eastAsia="宋体" w:hAnsi="宋体" w:cs="宋体"/>
          <w:bCs w:val="0"/>
          <w:iCs w:val="0"/>
        </w:rPr>
      </w:pPr>
      <w:r>
        <w:rPr>
          <w:rFonts w:ascii="宋体" w:eastAsia="宋体" w:hAnsi="宋体" w:cs="宋体" w:hint="eastAsia"/>
          <w:bCs w:val="0"/>
          <w:iCs w:val="0"/>
        </w:rPr>
        <w:t xml:space="preserve">7.2 </w:t>
      </w:r>
      <w:r>
        <w:rPr>
          <w:rFonts w:ascii="宋体" w:eastAsia="宋体" w:hAnsi="宋体" w:cs="宋体" w:hint="eastAsia"/>
          <w:iCs w:val="0"/>
        </w:rPr>
        <w:t>调解</w:t>
      </w:r>
    </w:p>
    <w:p w14:paraId="2D7AE31E" w14:textId="77777777" w:rsidR="00AF2DB4" w:rsidRDefault="00B867D1">
      <w:pPr>
        <w:wordWrap/>
        <w:snapToGrid w:val="0"/>
        <w:ind w:firstLineChars="196" w:firstLine="470"/>
        <w:rPr>
          <w:rFonts w:ascii="宋体" w:eastAsia="宋体" w:hAnsi="宋体" w:cs="宋体"/>
          <w:bCs w:val="0"/>
          <w:iCs w:val="0"/>
        </w:rPr>
      </w:pPr>
      <w:r>
        <w:rPr>
          <w:rFonts w:ascii="宋体" w:eastAsia="宋体" w:hAnsi="宋体" w:cs="宋体" w:hint="eastAsia"/>
          <w:bCs w:val="0"/>
          <w:iCs w:val="0"/>
        </w:rPr>
        <w:t>本合同争议进行调解时，可提交</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扬州建设行政主管部门</w:t>
      </w:r>
      <w:r>
        <w:rPr>
          <w:rFonts w:ascii="宋体" w:eastAsia="宋体" w:hAnsi="宋体" w:cs="宋体" w:hint="eastAsia"/>
          <w:bCs w:val="0"/>
          <w:iCs w:val="0"/>
          <w:u w:val="single"/>
        </w:rPr>
        <w:t xml:space="preserve">  </w:t>
      </w:r>
      <w:r>
        <w:rPr>
          <w:rFonts w:ascii="宋体" w:eastAsia="宋体" w:hAnsi="宋体" w:cs="宋体" w:hint="eastAsia"/>
          <w:bCs w:val="0"/>
          <w:iCs w:val="0"/>
        </w:rPr>
        <w:t>进行调解。</w:t>
      </w:r>
    </w:p>
    <w:p w14:paraId="5E67C339" w14:textId="77777777" w:rsidR="00AF2DB4" w:rsidRDefault="00B867D1">
      <w:pPr>
        <w:wordWrap/>
        <w:snapToGrid w:val="0"/>
        <w:ind w:firstLineChars="98" w:firstLine="235"/>
        <w:rPr>
          <w:rFonts w:ascii="宋体" w:eastAsia="宋体" w:hAnsi="宋体" w:cs="宋体"/>
          <w:bCs w:val="0"/>
          <w:iCs w:val="0"/>
        </w:rPr>
      </w:pPr>
      <w:r>
        <w:rPr>
          <w:rFonts w:ascii="宋体" w:eastAsia="宋体" w:hAnsi="宋体" w:cs="宋体" w:hint="eastAsia"/>
          <w:bCs w:val="0"/>
          <w:iCs w:val="0"/>
        </w:rPr>
        <w:t xml:space="preserve">7.3 </w:t>
      </w:r>
      <w:r>
        <w:rPr>
          <w:rFonts w:ascii="宋体" w:eastAsia="宋体" w:hAnsi="宋体" w:cs="宋体" w:hint="eastAsia"/>
          <w:iCs w:val="0"/>
        </w:rPr>
        <w:t>仲裁或诉讼</w:t>
      </w:r>
    </w:p>
    <w:p w14:paraId="4DB94CE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合同争议的最终解决方式为下列第</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2</w:t>
      </w:r>
      <w:r>
        <w:rPr>
          <w:rFonts w:ascii="宋体" w:eastAsia="宋体" w:hAnsi="宋体" w:cs="宋体" w:hint="eastAsia"/>
          <w:bCs w:val="0"/>
          <w:iCs w:val="0"/>
          <w:u w:val="single"/>
        </w:rPr>
        <w:t xml:space="preserve"> </w:t>
      </w:r>
      <w:r>
        <w:rPr>
          <w:rFonts w:ascii="宋体" w:eastAsia="宋体" w:hAnsi="宋体" w:cs="宋体" w:hint="eastAsia"/>
          <w:bCs w:val="0"/>
          <w:iCs w:val="0"/>
        </w:rPr>
        <w:t>种方式：</w:t>
      </w:r>
    </w:p>
    <w:p w14:paraId="58C91D87"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1</w:t>
      </w:r>
      <w:r>
        <w:rPr>
          <w:rFonts w:ascii="宋体" w:eastAsia="宋体" w:hAnsi="宋体" w:cs="宋体" w:hint="eastAsia"/>
          <w:bCs w:val="0"/>
          <w:iCs w:val="0"/>
        </w:rPr>
        <w:t>）提请</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扬州</w:t>
      </w:r>
      <w:r>
        <w:rPr>
          <w:rFonts w:ascii="宋体" w:eastAsia="宋体" w:hAnsi="宋体" w:cs="宋体" w:hint="eastAsia"/>
          <w:bCs w:val="0"/>
          <w:iCs w:val="0"/>
          <w:u w:val="single"/>
        </w:rPr>
        <w:t xml:space="preserve">  </w:t>
      </w:r>
      <w:r>
        <w:rPr>
          <w:rFonts w:ascii="宋体" w:eastAsia="宋体" w:hAnsi="宋体" w:cs="宋体" w:hint="eastAsia"/>
          <w:bCs w:val="0"/>
          <w:iCs w:val="0"/>
        </w:rPr>
        <w:t>仲裁委员会进行仲裁。</w:t>
      </w:r>
    </w:p>
    <w:p w14:paraId="367EA06E" w14:textId="77777777" w:rsidR="00AF2DB4" w:rsidRDefault="00B867D1">
      <w:pPr>
        <w:wordWrap/>
        <w:adjustRightInd w:val="0"/>
        <w:snapToGrid w:val="0"/>
        <w:ind w:firstLineChars="200" w:firstLine="480"/>
        <w:rPr>
          <w:rFonts w:ascii="宋体" w:eastAsia="宋体" w:hAnsi="宋体" w:cs="宋体"/>
          <w:bCs w:val="0"/>
          <w:iCs w:val="0"/>
        </w:rPr>
      </w:pPr>
      <w:r>
        <w:rPr>
          <w:rFonts w:ascii="宋体" w:eastAsia="宋体" w:hAnsi="宋体" w:cs="宋体" w:hint="eastAsia"/>
          <w:bCs w:val="0"/>
          <w:iCs w:val="0"/>
        </w:rPr>
        <w:t>（</w:t>
      </w:r>
      <w:r>
        <w:rPr>
          <w:rFonts w:ascii="宋体" w:eastAsia="宋体" w:hAnsi="宋体" w:cs="宋体" w:hint="eastAsia"/>
          <w:bCs w:val="0"/>
          <w:iCs w:val="0"/>
        </w:rPr>
        <w:t>2</w:t>
      </w:r>
      <w:r>
        <w:rPr>
          <w:rFonts w:ascii="宋体" w:eastAsia="宋体" w:hAnsi="宋体" w:cs="宋体" w:hint="eastAsia"/>
          <w:bCs w:val="0"/>
          <w:iCs w:val="0"/>
        </w:rPr>
        <w:t>）向</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扬州市广陵区</w:t>
      </w:r>
      <w:r>
        <w:rPr>
          <w:rFonts w:ascii="宋体" w:eastAsia="宋体" w:hAnsi="宋体" w:cs="宋体" w:hint="eastAsia"/>
          <w:bCs w:val="0"/>
          <w:iCs w:val="0"/>
        </w:rPr>
        <w:t>人民法院提起诉讼。</w:t>
      </w:r>
    </w:p>
    <w:p w14:paraId="32DD7461" w14:textId="77777777" w:rsidR="00AF2DB4" w:rsidRDefault="00B867D1">
      <w:pPr>
        <w:keepNext/>
        <w:keepLines/>
        <w:spacing w:before="20" w:after="20"/>
        <w:outlineLvl w:val="2"/>
        <w:rPr>
          <w:rFonts w:ascii="宋体" w:eastAsia="宋体" w:hAnsi="宋体" w:cs="宋体"/>
          <w:kern w:val="0"/>
        </w:rPr>
      </w:pPr>
      <w:bookmarkStart w:id="196" w:name="_Toc76454331"/>
      <w:bookmarkStart w:id="197" w:name="_Toc32190"/>
      <w:bookmarkStart w:id="198" w:name="_Toc43558311"/>
      <w:r>
        <w:rPr>
          <w:rFonts w:ascii="宋体" w:eastAsia="宋体" w:hAnsi="宋体" w:cs="宋体" w:hint="eastAsia"/>
          <w:kern w:val="0"/>
        </w:rPr>
        <w:t xml:space="preserve">8. </w:t>
      </w:r>
      <w:r>
        <w:rPr>
          <w:rFonts w:ascii="宋体" w:eastAsia="宋体" w:hAnsi="宋体" w:cs="宋体" w:hint="eastAsia"/>
          <w:kern w:val="0"/>
        </w:rPr>
        <w:t>其他</w:t>
      </w:r>
      <w:bookmarkEnd w:id="196"/>
      <w:bookmarkEnd w:id="197"/>
      <w:bookmarkEnd w:id="198"/>
    </w:p>
    <w:p w14:paraId="74C66D99" w14:textId="77777777" w:rsidR="00AF2DB4" w:rsidRDefault="00B867D1">
      <w:pPr>
        <w:wordWrap/>
        <w:adjustRightInd w:val="0"/>
        <w:snapToGrid w:val="0"/>
        <w:rPr>
          <w:rFonts w:ascii="宋体" w:eastAsia="宋体" w:hAnsi="宋体" w:cs="宋体"/>
          <w:iCs w:val="0"/>
        </w:rPr>
      </w:pPr>
      <w:r>
        <w:rPr>
          <w:rFonts w:ascii="宋体" w:eastAsia="宋体" w:hAnsi="宋体" w:cs="宋体" w:hint="eastAsia"/>
          <w:b/>
          <w:iCs w:val="0"/>
        </w:rPr>
        <w:t xml:space="preserve">  </w:t>
      </w:r>
      <w:r>
        <w:rPr>
          <w:rFonts w:ascii="宋体" w:eastAsia="宋体" w:hAnsi="宋体" w:cs="宋体" w:hint="eastAsia"/>
          <w:iCs w:val="0"/>
        </w:rPr>
        <w:t xml:space="preserve">8.2 </w:t>
      </w:r>
      <w:r>
        <w:rPr>
          <w:rFonts w:ascii="宋体" w:eastAsia="宋体" w:hAnsi="宋体" w:cs="宋体" w:hint="eastAsia"/>
          <w:iCs w:val="0"/>
        </w:rPr>
        <w:t>检测费用</w:t>
      </w:r>
    </w:p>
    <w:p w14:paraId="7B6787E8" w14:textId="77777777" w:rsidR="00AF2DB4" w:rsidRDefault="00B867D1">
      <w:pPr>
        <w:wordWrap/>
        <w:adjustRightInd w:val="0"/>
        <w:snapToGrid w:val="0"/>
        <w:rPr>
          <w:rFonts w:ascii="宋体" w:eastAsia="宋体" w:hAnsi="宋体" w:cs="宋体"/>
          <w:iCs w:val="0"/>
        </w:rPr>
      </w:pPr>
      <w:r>
        <w:rPr>
          <w:rFonts w:ascii="宋体" w:eastAsia="宋体" w:hAnsi="宋体" w:cs="宋体" w:hint="eastAsia"/>
          <w:iCs w:val="0"/>
        </w:rPr>
        <w:t xml:space="preserve">    </w:t>
      </w:r>
      <w:r>
        <w:rPr>
          <w:rFonts w:ascii="宋体" w:eastAsia="宋体" w:hAnsi="宋体" w:cs="宋体" w:hint="eastAsia"/>
          <w:iCs w:val="0"/>
        </w:rPr>
        <w:t>委托人应在检测工作完成后</w:t>
      </w:r>
      <w:r>
        <w:rPr>
          <w:rFonts w:ascii="宋体" w:eastAsia="宋体" w:hAnsi="宋体" w:cs="宋体" w:hint="eastAsia"/>
          <w:bCs w:val="0"/>
          <w:iCs w:val="0"/>
          <w:u w:val="single"/>
        </w:rPr>
        <w:t xml:space="preserve">  /   </w:t>
      </w:r>
      <w:r>
        <w:rPr>
          <w:rFonts w:ascii="宋体" w:eastAsia="宋体" w:hAnsi="宋体" w:cs="宋体" w:hint="eastAsia"/>
          <w:iCs w:val="0"/>
        </w:rPr>
        <w:t>天内支付检测费用。</w:t>
      </w:r>
    </w:p>
    <w:p w14:paraId="4DD5BCE7" w14:textId="77777777" w:rsidR="00AF2DB4" w:rsidRDefault="00B867D1">
      <w:pPr>
        <w:wordWrap/>
        <w:adjustRightInd w:val="0"/>
        <w:snapToGrid w:val="0"/>
        <w:rPr>
          <w:rFonts w:ascii="宋体" w:eastAsia="宋体" w:hAnsi="宋体" w:cs="宋体"/>
          <w:iCs w:val="0"/>
        </w:rPr>
      </w:pPr>
      <w:r>
        <w:rPr>
          <w:rFonts w:ascii="宋体" w:eastAsia="宋体" w:hAnsi="宋体" w:cs="宋体" w:hint="eastAsia"/>
          <w:iCs w:val="0"/>
        </w:rPr>
        <w:t xml:space="preserve">  8.3 </w:t>
      </w:r>
      <w:r>
        <w:rPr>
          <w:rFonts w:ascii="宋体" w:eastAsia="宋体" w:hAnsi="宋体" w:cs="宋体" w:hint="eastAsia"/>
          <w:iCs w:val="0"/>
        </w:rPr>
        <w:t>咨询费用</w:t>
      </w:r>
    </w:p>
    <w:p w14:paraId="1BBCB9DE" w14:textId="77777777" w:rsidR="00AF2DB4" w:rsidRDefault="00B867D1">
      <w:pPr>
        <w:wordWrap/>
        <w:adjustRightInd w:val="0"/>
        <w:snapToGrid w:val="0"/>
        <w:rPr>
          <w:rFonts w:ascii="宋体" w:eastAsia="宋体" w:hAnsi="宋体" w:cs="宋体"/>
          <w:iCs w:val="0"/>
        </w:rPr>
      </w:pPr>
      <w:r>
        <w:rPr>
          <w:rFonts w:ascii="宋体" w:eastAsia="宋体" w:hAnsi="宋体" w:cs="宋体" w:hint="eastAsia"/>
          <w:iCs w:val="0"/>
        </w:rPr>
        <w:t xml:space="preserve">    </w:t>
      </w:r>
      <w:r>
        <w:rPr>
          <w:rFonts w:ascii="宋体" w:eastAsia="宋体" w:hAnsi="宋体" w:cs="宋体" w:hint="eastAsia"/>
          <w:iCs w:val="0"/>
        </w:rPr>
        <w:t>委托人应在咨询工作完成后</w:t>
      </w:r>
      <w:r>
        <w:rPr>
          <w:rFonts w:ascii="宋体" w:eastAsia="宋体" w:hAnsi="宋体" w:cs="宋体" w:hint="eastAsia"/>
          <w:bCs w:val="0"/>
          <w:iCs w:val="0"/>
          <w:u w:val="single"/>
        </w:rPr>
        <w:t xml:space="preserve">  /   </w:t>
      </w:r>
      <w:r>
        <w:rPr>
          <w:rFonts w:ascii="宋体" w:eastAsia="宋体" w:hAnsi="宋体" w:cs="宋体" w:hint="eastAsia"/>
          <w:iCs w:val="0"/>
        </w:rPr>
        <w:t>天内支付咨询费用。</w:t>
      </w:r>
    </w:p>
    <w:p w14:paraId="32334C38" w14:textId="77777777" w:rsidR="00AF2DB4" w:rsidRDefault="00B867D1">
      <w:pPr>
        <w:wordWrap/>
        <w:snapToGrid w:val="0"/>
        <w:ind w:firstLineChars="98" w:firstLine="235"/>
        <w:rPr>
          <w:rFonts w:ascii="宋体" w:eastAsia="宋体" w:hAnsi="宋体" w:cs="宋体"/>
          <w:bCs w:val="0"/>
          <w:iCs w:val="0"/>
        </w:rPr>
      </w:pPr>
      <w:r>
        <w:rPr>
          <w:rFonts w:ascii="宋体" w:eastAsia="宋体" w:hAnsi="宋体" w:cs="宋体" w:hint="eastAsia"/>
          <w:bCs w:val="0"/>
          <w:iCs w:val="0"/>
        </w:rPr>
        <w:t xml:space="preserve">8.4 </w:t>
      </w:r>
      <w:r>
        <w:rPr>
          <w:rFonts w:ascii="宋体" w:eastAsia="宋体" w:hAnsi="宋体" w:cs="宋体" w:hint="eastAsia"/>
          <w:bCs w:val="0"/>
          <w:iCs w:val="0"/>
        </w:rPr>
        <w:t>奖励</w:t>
      </w:r>
    </w:p>
    <w:p w14:paraId="74FFE0A0"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合理化建议的奖励金额按下列方法确定为：</w:t>
      </w:r>
    </w:p>
    <w:p w14:paraId="175943A0"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奖励金额＝工程投资节省额×奖励金额的比率；</w:t>
      </w:r>
    </w:p>
    <w:p w14:paraId="5684215F" w14:textId="77777777" w:rsidR="00AF2DB4" w:rsidRDefault="00B867D1">
      <w:pPr>
        <w:wordWrap/>
        <w:snapToGrid w:val="0"/>
        <w:ind w:firstLineChars="200" w:firstLine="480"/>
        <w:rPr>
          <w:rFonts w:ascii="宋体" w:eastAsia="宋体" w:hAnsi="宋体" w:cs="宋体"/>
          <w:bCs w:val="0"/>
          <w:iCs w:val="0"/>
        </w:rPr>
      </w:pPr>
      <w:r>
        <w:rPr>
          <w:rFonts w:ascii="宋体" w:eastAsia="宋体" w:hAnsi="宋体" w:cs="宋体" w:hint="eastAsia"/>
          <w:bCs w:val="0"/>
          <w:iCs w:val="0"/>
        </w:rPr>
        <w:t>奖励金额的比率为</w:t>
      </w:r>
      <w:r>
        <w:rPr>
          <w:rFonts w:ascii="宋体" w:eastAsia="宋体" w:hAnsi="宋体" w:cs="宋体" w:hint="eastAsia"/>
          <w:bCs w:val="0"/>
          <w:iCs w:val="0"/>
          <w:u w:val="single"/>
        </w:rPr>
        <w:t xml:space="preserve">   /    </w:t>
      </w:r>
      <w:r>
        <w:rPr>
          <w:rFonts w:ascii="宋体" w:eastAsia="宋体" w:hAnsi="宋体" w:cs="宋体" w:hint="eastAsia"/>
          <w:bCs w:val="0"/>
          <w:iCs w:val="0"/>
        </w:rPr>
        <w:t>%</w:t>
      </w:r>
      <w:r>
        <w:rPr>
          <w:rFonts w:ascii="宋体" w:eastAsia="宋体" w:hAnsi="宋体" w:cs="宋体" w:hint="eastAsia"/>
          <w:bCs w:val="0"/>
          <w:iCs w:val="0"/>
        </w:rPr>
        <w:t>。</w:t>
      </w:r>
    </w:p>
    <w:p w14:paraId="260127F5" w14:textId="77777777" w:rsidR="00AF2DB4" w:rsidRDefault="00B867D1">
      <w:pPr>
        <w:wordWrap/>
        <w:adjustRightInd w:val="0"/>
        <w:snapToGrid w:val="0"/>
        <w:ind w:firstLineChars="98" w:firstLine="235"/>
        <w:rPr>
          <w:rFonts w:ascii="宋体" w:eastAsia="宋体" w:hAnsi="宋体" w:cs="宋体"/>
          <w:bCs w:val="0"/>
          <w:iCs w:val="0"/>
        </w:rPr>
      </w:pPr>
      <w:r>
        <w:rPr>
          <w:rFonts w:ascii="宋体" w:eastAsia="宋体" w:hAnsi="宋体" w:cs="宋体" w:hint="eastAsia"/>
          <w:bCs w:val="0"/>
          <w:iCs w:val="0"/>
        </w:rPr>
        <w:t xml:space="preserve">8.6 </w:t>
      </w:r>
      <w:r>
        <w:rPr>
          <w:rFonts w:ascii="宋体" w:eastAsia="宋体" w:hAnsi="宋体" w:cs="宋体" w:hint="eastAsia"/>
          <w:bCs w:val="0"/>
          <w:iCs w:val="0"/>
        </w:rPr>
        <w:t>保密</w:t>
      </w:r>
    </w:p>
    <w:p w14:paraId="1566B1CE" w14:textId="77777777" w:rsidR="00AF2DB4" w:rsidRDefault="00B867D1">
      <w:pPr>
        <w:wordWrap/>
        <w:adjustRightInd w:val="0"/>
        <w:snapToGrid w:val="0"/>
        <w:ind w:firstLineChars="200" w:firstLine="480"/>
        <w:rPr>
          <w:rFonts w:ascii="宋体" w:eastAsia="宋体" w:hAnsi="宋体" w:cs="宋体"/>
          <w:bCs w:val="0"/>
          <w:iCs w:val="0"/>
          <w:u w:val="single"/>
        </w:rPr>
      </w:pPr>
      <w:r>
        <w:rPr>
          <w:rFonts w:ascii="宋体" w:eastAsia="宋体" w:hAnsi="宋体" w:cs="宋体" w:hint="eastAsia"/>
          <w:bCs w:val="0"/>
          <w:iCs w:val="0"/>
        </w:rPr>
        <w:lastRenderedPageBreak/>
        <w:t>委托人申明的保密事项和期限：</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1FBFF079" w14:textId="77777777" w:rsidR="00AF2DB4" w:rsidRDefault="00B867D1">
      <w:pPr>
        <w:wordWrap/>
        <w:adjustRightInd w:val="0"/>
        <w:snapToGrid w:val="0"/>
        <w:ind w:firstLineChars="200" w:firstLine="480"/>
        <w:rPr>
          <w:rFonts w:ascii="宋体" w:eastAsia="宋体" w:hAnsi="宋体" w:cs="宋体"/>
          <w:bCs w:val="0"/>
          <w:iCs w:val="0"/>
          <w:u w:val="single"/>
        </w:rPr>
      </w:pPr>
      <w:r>
        <w:rPr>
          <w:rFonts w:ascii="宋体" w:eastAsia="宋体" w:hAnsi="宋体" w:cs="宋体" w:hint="eastAsia"/>
          <w:bCs w:val="0"/>
          <w:iCs w:val="0"/>
        </w:rPr>
        <w:t>监理人申明的保密事项和期限：</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2179141F" w14:textId="77777777" w:rsidR="00AF2DB4" w:rsidRDefault="00B867D1">
      <w:pPr>
        <w:wordWrap/>
        <w:adjustRightInd w:val="0"/>
        <w:snapToGrid w:val="0"/>
        <w:ind w:firstLineChars="200" w:firstLine="480"/>
        <w:rPr>
          <w:rFonts w:ascii="宋体" w:eastAsia="宋体" w:hAnsi="宋体" w:cs="宋体"/>
          <w:bCs w:val="0"/>
          <w:iCs w:val="0"/>
          <w:u w:val="single"/>
        </w:rPr>
      </w:pPr>
      <w:r>
        <w:rPr>
          <w:rFonts w:ascii="宋体" w:eastAsia="宋体" w:hAnsi="宋体" w:cs="宋体" w:hint="eastAsia"/>
          <w:bCs w:val="0"/>
          <w:iCs w:val="0"/>
        </w:rPr>
        <w:t>第三方申明的保密事项和期限：</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3D05ABA6" w14:textId="77777777" w:rsidR="00AF2DB4" w:rsidRDefault="00B867D1">
      <w:pPr>
        <w:wordWrap/>
        <w:snapToGrid w:val="0"/>
        <w:ind w:firstLineChars="98" w:firstLine="235"/>
        <w:rPr>
          <w:rFonts w:ascii="宋体" w:eastAsia="宋体" w:hAnsi="宋体" w:cs="宋体"/>
          <w:iCs w:val="0"/>
        </w:rPr>
      </w:pPr>
      <w:r>
        <w:rPr>
          <w:rFonts w:ascii="宋体" w:eastAsia="宋体" w:hAnsi="宋体" w:cs="宋体" w:hint="eastAsia"/>
          <w:bCs w:val="0"/>
          <w:iCs w:val="0"/>
        </w:rPr>
        <w:t>8.8</w:t>
      </w:r>
      <w:r>
        <w:rPr>
          <w:rFonts w:ascii="宋体" w:eastAsia="宋体" w:hAnsi="宋体" w:cs="宋体" w:hint="eastAsia"/>
          <w:iCs w:val="0"/>
        </w:rPr>
        <w:t>著作权</w:t>
      </w:r>
    </w:p>
    <w:p w14:paraId="1D96D699" w14:textId="77777777" w:rsidR="00AF2DB4" w:rsidRDefault="00B867D1">
      <w:pPr>
        <w:wordWrap/>
        <w:adjustRightInd w:val="0"/>
        <w:snapToGrid w:val="0"/>
        <w:spacing w:beforeLines="50" w:before="120" w:afterLines="50" w:after="120"/>
        <w:ind w:firstLineChars="150" w:firstLine="360"/>
        <w:rPr>
          <w:rFonts w:ascii="宋体" w:eastAsia="宋体" w:hAnsi="宋体" w:cs="宋体"/>
          <w:bCs w:val="0"/>
          <w:iCs w:val="0"/>
        </w:rPr>
      </w:pPr>
      <w:r>
        <w:rPr>
          <w:rFonts w:ascii="宋体" w:eastAsia="宋体" w:hAnsi="宋体" w:cs="宋体" w:hint="eastAsia"/>
          <w:bCs w:val="0"/>
          <w:iCs w:val="0"/>
        </w:rPr>
        <w:t>监理人在本合同履行期间及本合同终止后两年内出版涉及本工程的有关监理与相关服务的资料的限制条件：</w:t>
      </w:r>
      <w:r>
        <w:rPr>
          <w:rFonts w:ascii="宋体" w:eastAsia="宋体" w:hAnsi="宋体" w:cs="宋体" w:hint="eastAsia"/>
          <w:bCs w:val="0"/>
          <w:iCs w:val="0"/>
          <w:u w:val="single"/>
        </w:rPr>
        <w:t xml:space="preserve">   /                                  </w:t>
      </w:r>
      <w:r>
        <w:rPr>
          <w:rFonts w:ascii="宋体" w:eastAsia="宋体" w:hAnsi="宋体" w:cs="宋体" w:hint="eastAsia"/>
          <w:bCs w:val="0"/>
          <w:iCs w:val="0"/>
        </w:rPr>
        <w:t>。</w:t>
      </w:r>
    </w:p>
    <w:p w14:paraId="3EB3768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bookmarkStart w:id="199" w:name="_Toc43558312"/>
      <w:bookmarkStart w:id="200" w:name="_Toc4015"/>
      <w:bookmarkStart w:id="201" w:name="_Toc76454332"/>
      <w:r>
        <w:rPr>
          <w:rFonts w:ascii="宋体" w:eastAsia="宋体" w:hAnsi="宋体" w:cs="宋体" w:hint="eastAsia"/>
          <w:iCs w:val="0"/>
        </w:rPr>
        <w:t xml:space="preserve">9. </w:t>
      </w:r>
      <w:r>
        <w:rPr>
          <w:rFonts w:ascii="宋体" w:eastAsia="宋体" w:hAnsi="宋体" w:cs="宋体" w:hint="eastAsia"/>
          <w:iCs w:val="0"/>
        </w:rPr>
        <w:t>补充条款</w:t>
      </w:r>
      <w:bookmarkEnd w:id="199"/>
      <w:bookmarkEnd w:id="200"/>
      <w:bookmarkEnd w:id="201"/>
    </w:p>
    <w:p w14:paraId="05D64BA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 xml:space="preserve"> 9.1</w:t>
      </w:r>
      <w:r>
        <w:rPr>
          <w:rFonts w:ascii="宋体" w:eastAsia="宋体" w:hAnsi="宋体" w:cs="宋体" w:hint="eastAsia"/>
          <w:bCs w:val="0"/>
          <w:iCs w:val="0"/>
          <w:u w:val="single"/>
        </w:rPr>
        <w:t>监理人进场监理人员必须与投标书中“主要监理人员”一致（总监：</w:t>
      </w:r>
      <w:r>
        <w:rPr>
          <w:rFonts w:ascii="宋体" w:eastAsia="宋体" w:hAnsi="宋体" w:cs="宋体" w:hint="eastAsia"/>
          <w:bCs w:val="0"/>
          <w:iCs w:val="0"/>
          <w:u w:val="single"/>
        </w:rPr>
        <w:t xml:space="preserve">XXX </w:t>
      </w:r>
      <w:r>
        <w:rPr>
          <w:rFonts w:ascii="宋体" w:eastAsia="宋体" w:hAnsi="宋体" w:cs="宋体" w:hint="eastAsia"/>
          <w:bCs w:val="0"/>
          <w:iCs w:val="0"/>
          <w:u w:val="single"/>
        </w:rPr>
        <w:t>资格证书编号：</w:t>
      </w:r>
      <w:r>
        <w:rPr>
          <w:rFonts w:ascii="宋体" w:eastAsia="宋体" w:hAnsi="宋体" w:cs="宋体" w:hint="eastAsia"/>
          <w:bCs w:val="0"/>
          <w:iCs w:val="0"/>
          <w:u w:val="single"/>
        </w:rPr>
        <w:t xml:space="preserve">XXXXXXXX </w:t>
      </w:r>
      <w:r>
        <w:rPr>
          <w:rFonts w:ascii="宋体" w:eastAsia="宋体" w:hAnsi="宋体" w:cs="宋体" w:hint="eastAsia"/>
          <w:bCs w:val="0"/>
          <w:iCs w:val="0"/>
          <w:u w:val="single"/>
        </w:rPr>
        <w:t>、主专监：</w:t>
      </w:r>
      <w:r>
        <w:rPr>
          <w:rFonts w:ascii="宋体" w:eastAsia="宋体" w:hAnsi="宋体" w:cs="宋体" w:hint="eastAsia"/>
          <w:bCs w:val="0"/>
          <w:iCs w:val="0"/>
          <w:u w:val="single"/>
        </w:rPr>
        <w:t xml:space="preserve">XXX </w:t>
      </w:r>
      <w:r>
        <w:rPr>
          <w:rFonts w:ascii="宋体" w:eastAsia="宋体" w:hAnsi="宋体" w:cs="宋体" w:hint="eastAsia"/>
          <w:bCs w:val="0"/>
          <w:iCs w:val="0"/>
          <w:u w:val="single"/>
        </w:rPr>
        <w:t>资格证书编号：</w:t>
      </w:r>
      <w:r>
        <w:rPr>
          <w:rFonts w:ascii="宋体" w:eastAsia="宋体" w:hAnsi="宋体" w:cs="宋体" w:hint="eastAsia"/>
          <w:bCs w:val="0"/>
          <w:iCs w:val="0"/>
          <w:u w:val="single"/>
        </w:rPr>
        <w:t>XXXXXXXX</w:t>
      </w:r>
      <w:r>
        <w:rPr>
          <w:rFonts w:ascii="宋体" w:eastAsia="宋体" w:hAnsi="宋体" w:cs="宋体" w:hint="eastAsia"/>
          <w:bCs w:val="0"/>
          <w:iCs w:val="0"/>
          <w:u w:val="single"/>
        </w:rPr>
        <w:t>；监理员：</w:t>
      </w:r>
      <w:r>
        <w:rPr>
          <w:rFonts w:ascii="宋体" w:eastAsia="宋体" w:hAnsi="宋体" w:cs="宋体" w:hint="eastAsia"/>
          <w:bCs w:val="0"/>
          <w:iCs w:val="0"/>
          <w:u w:val="single"/>
        </w:rPr>
        <w:t xml:space="preserve">XXX </w:t>
      </w:r>
      <w:r>
        <w:rPr>
          <w:rFonts w:ascii="宋体" w:eastAsia="宋体" w:hAnsi="宋体" w:cs="宋体" w:hint="eastAsia"/>
          <w:bCs w:val="0"/>
          <w:iCs w:val="0"/>
          <w:u w:val="single"/>
        </w:rPr>
        <w:t>资格证书编号：</w:t>
      </w:r>
      <w:r>
        <w:rPr>
          <w:rFonts w:ascii="宋体" w:eastAsia="宋体" w:hAnsi="宋体" w:cs="宋体" w:hint="eastAsia"/>
          <w:bCs w:val="0"/>
          <w:iCs w:val="0"/>
          <w:u w:val="single"/>
        </w:rPr>
        <w:t>XXXXXXXX</w:t>
      </w:r>
      <w:r>
        <w:rPr>
          <w:rFonts w:ascii="宋体" w:eastAsia="宋体" w:hAnsi="宋体" w:cs="宋体" w:hint="eastAsia"/>
          <w:bCs w:val="0"/>
          <w:iCs w:val="0"/>
          <w:u w:val="single"/>
        </w:rPr>
        <w:t>），并不得在其他工地兼职，表中任何人的更换必须书面报告委托人，经委托人批准后方可更换，否则委托人有权请监理人退场并终止履行合同，同时追究监理人的法律责任，由此造成的经济损失由监理人承担。</w:t>
      </w:r>
    </w:p>
    <w:p w14:paraId="0920BA6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w:t>
      </w:r>
      <w:r>
        <w:rPr>
          <w:rFonts w:ascii="宋体" w:eastAsia="宋体" w:hAnsi="宋体" w:cs="宋体" w:hint="eastAsia"/>
          <w:bCs w:val="0"/>
          <w:iCs w:val="0"/>
          <w:u w:val="single"/>
        </w:rPr>
        <w:t>本工程不得以任何名义转包。如被委托人发现有违法行为时，委托人有权终止合同，并追究其法律责任。</w:t>
      </w:r>
    </w:p>
    <w:p w14:paraId="479CDE5C"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w:t>
      </w:r>
      <w:r>
        <w:rPr>
          <w:rFonts w:ascii="宋体" w:eastAsia="宋体" w:hAnsi="宋体" w:cs="宋体" w:hint="eastAsia"/>
          <w:bCs w:val="0"/>
          <w:iCs w:val="0"/>
          <w:u w:val="single"/>
        </w:rPr>
        <w:t>监理人承诺中标</w:t>
      </w:r>
      <w:r>
        <w:rPr>
          <w:rFonts w:ascii="宋体" w:eastAsia="宋体" w:hAnsi="宋体" w:cs="宋体" w:hint="eastAsia"/>
          <w:bCs w:val="0"/>
          <w:iCs w:val="0"/>
          <w:u w:val="single"/>
        </w:rPr>
        <w:t>本工程无借用、挂靠、出借资质证书等行为，且监理人派至施工现场监理人员与其存在合法的人事及社保关系。</w:t>
      </w:r>
    </w:p>
    <w:p w14:paraId="680B457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w:t>
      </w:r>
      <w:r>
        <w:rPr>
          <w:rFonts w:ascii="宋体" w:eastAsia="宋体" w:hAnsi="宋体" w:cs="宋体" w:hint="eastAsia"/>
          <w:bCs w:val="0"/>
          <w:iCs w:val="0"/>
          <w:u w:val="single"/>
        </w:rPr>
        <w:t>每月</w:t>
      </w:r>
      <w:r>
        <w:rPr>
          <w:rFonts w:ascii="宋体" w:eastAsia="宋体" w:hAnsi="宋体" w:cs="宋体" w:hint="eastAsia"/>
          <w:bCs w:val="0"/>
          <w:iCs w:val="0"/>
          <w:u w:val="single"/>
        </w:rPr>
        <w:t>25</w:t>
      </w:r>
      <w:r>
        <w:rPr>
          <w:rFonts w:ascii="宋体" w:eastAsia="宋体" w:hAnsi="宋体" w:cs="宋体" w:hint="eastAsia"/>
          <w:bCs w:val="0"/>
          <w:iCs w:val="0"/>
          <w:u w:val="single"/>
        </w:rPr>
        <w:t>号对工程进行计量，监理人派至施工现场总监每天在工地工作时间必须在</w:t>
      </w:r>
      <w:r>
        <w:rPr>
          <w:rFonts w:ascii="宋体" w:eastAsia="宋体" w:hAnsi="宋体" w:cs="宋体" w:hint="eastAsia"/>
          <w:bCs w:val="0"/>
          <w:iCs w:val="0"/>
          <w:u w:val="single"/>
        </w:rPr>
        <w:t xml:space="preserve">6 </w:t>
      </w:r>
      <w:r>
        <w:rPr>
          <w:rFonts w:ascii="宋体" w:eastAsia="宋体" w:hAnsi="宋体" w:cs="宋体" w:hint="eastAsia"/>
          <w:bCs w:val="0"/>
          <w:iCs w:val="0"/>
          <w:u w:val="single"/>
        </w:rPr>
        <w:t>个小时以上，以指纹考勤为准。如当天工程仍然在施工，专监应在施工现场。确保满足现场施工管理需要，如有调整，人员排班以委托人批准的计划表为准。如未与委托人请假无故不在现场，总监理工程师按</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次，专业人员按</w:t>
      </w:r>
      <w:r>
        <w:rPr>
          <w:rFonts w:ascii="宋体" w:eastAsia="宋体" w:hAnsi="宋体" w:cs="宋体" w:hint="eastAsia"/>
          <w:bCs w:val="0"/>
          <w:iCs w:val="0"/>
          <w:u w:val="single"/>
        </w:rPr>
        <w:t>1000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次进行罚款，费用在监理费用中扣回，累计</w:t>
      </w:r>
      <w:r>
        <w:rPr>
          <w:rFonts w:ascii="宋体" w:eastAsia="宋体" w:hAnsi="宋体" w:cs="宋体" w:hint="eastAsia"/>
          <w:bCs w:val="0"/>
          <w:iCs w:val="0"/>
          <w:u w:val="single"/>
        </w:rPr>
        <w:t>3</w:t>
      </w:r>
      <w:r>
        <w:rPr>
          <w:rFonts w:ascii="宋体" w:eastAsia="宋体" w:hAnsi="宋体" w:cs="宋体" w:hint="eastAsia"/>
          <w:bCs w:val="0"/>
          <w:iCs w:val="0"/>
          <w:u w:val="single"/>
        </w:rPr>
        <w:t>次，委托人有权终止合同并由监理人承担给委托人造成的一切损失。</w:t>
      </w:r>
    </w:p>
    <w:p w14:paraId="1373C79C"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w:t>
      </w:r>
      <w:r>
        <w:rPr>
          <w:rFonts w:ascii="宋体" w:eastAsia="宋体" w:hAnsi="宋体" w:cs="宋体" w:hint="eastAsia"/>
          <w:bCs w:val="0"/>
          <w:iCs w:val="0"/>
          <w:u w:val="single"/>
        </w:rPr>
        <w:t>监理人必须加强对自身职业道德操守的教育。本项目监理人员须共同遵守监理人员职业道德守则，并严格遵守以下规定：</w:t>
      </w:r>
    </w:p>
    <w:p w14:paraId="5BBD710E"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9.5.1</w:t>
      </w:r>
      <w:r>
        <w:rPr>
          <w:rFonts w:ascii="宋体" w:eastAsia="宋体" w:hAnsi="宋体" w:cs="宋体" w:hint="eastAsia"/>
          <w:bCs w:val="0"/>
          <w:iCs w:val="0"/>
          <w:u w:val="single"/>
        </w:rPr>
        <w:t>总监理工程师（总监代表）若需离开施工现场，</w:t>
      </w:r>
      <w:r>
        <w:rPr>
          <w:rFonts w:ascii="宋体" w:eastAsia="宋体" w:hAnsi="宋体" w:cs="宋体" w:hint="eastAsia"/>
          <w:bCs w:val="0"/>
          <w:iCs w:val="0"/>
          <w:u w:val="single"/>
        </w:rPr>
        <w:t>1</w:t>
      </w:r>
      <w:r>
        <w:rPr>
          <w:rFonts w:ascii="宋体" w:eastAsia="宋体" w:hAnsi="宋体" w:cs="宋体" w:hint="eastAsia"/>
          <w:bCs w:val="0"/>
          <w:iCs w:val="0"/>
          <w:u w:val="single"/>
        </w:rPr>
        <w:t>日以内须经委托人代表同意，</w:t>
      </w:r>
      <w:r>
        <w:rPr>
          <w:rFonts w:ascii="宋体" w:eastAsia="宋体" w:hAnsi="宋体" w:cs="宋体" w:hint="eastAsia"/>
          <w:bCs w:val="0"/>
          <w:iCs w:val="0"/>
          <w:u w:val="single"/>
        </w:rPr>
        <w:t>1</w:t>
      </w:r>
      <w:r>
        <w:rPr>
          <w:rFonts w:ascii="宋体" w:eastAsia="宋体" w:hAnsi="宋体" w:cs="宋体" w:hint="eastAsia"/>
          <w:bCs w:val="0"/>
          <w:iCs w:val="0"/>
          <w:u w:val="single"/>
        </w:rPr>
        <w:t>日以上须经委托人书面批准。总监理工程师（总监代表）请假日数每月累计不得超过</w:t>
      </w:r>
      <w:r>
        <w:rPr>
          <w:rFonts w:ascii="宋体" w:eastAsia="宋体" w:hAnsi="宋体" w:cs="宋体" w:hint="eastAsia"/>
          <w:bCs w:val="0"/>
          <w:iCs w:val="0"/>
          <w:u w:val="single"/>
        </w:rPr>
        <w:t>5</w:t>
      </w:r>
      <w:r>
        <w:rPr>
          <w:rFonts w:ascii="宋体" w:eastAsia="宋体" w:hAnsi="宋体" w:cs="宋体" w:hint="eastAsia"/>
          <w:bCs w:val="0"/>
          <w:iCs w:val="0"/>
          <w:u w:val="single"/>
        </w:rPr>
        <w:t>日（含节假日，春节除外），且必须经过发包方现场责任人的书面批准。在其请假离开期间应书面委托其他驻场监理工程师全权代表其行使职权；</w:t>
      </w:r>
      <w:r>
        <w:rPr>
          <w:rFonts w:ascii="宋体" w:eastAsia="宋体" w:hAnsi="宋体" w:cs="宋体" w:hint="eastAsia"/>
          <w:bCs w:val="0"/>
          <w:iCs w:val="0"/>
          <w:u w:val="single"/>
        </w:rPr>
        <w:t xml:space="preserve"> </w:t>
      </w:r>
    </w:p>
    <w:p w14:paraId="0DA70792"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lastRenderedPageBreak/>
        <w:t>9.5.2</w:t>
      </w:r>
      <w:r>
        <w:rPr>
          <w:rFonts w:ascii="宋体" w:eastAsia="宋体" w:hAnsi="宋体" w:cs="宋体" w:hint="eastAsia"/>
          <w:bCs w:val="0"/>
          <w:iCs w:val="0"/>
          <w:u w:val="single"/>
        </w:rPr>
        <w:t>禁止向委托人及施工单位进行材料、设备等推销活动，或倾向性、排他性变相推销活动。</w:t>
      </w:r>
    </w:p>
    <w:p w14:paraId="5BDA2B9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9.5.3</w:t>
      </w:r>
      <w:r>
        <w:rPr>
          <w:rFonts w:ascii="宋体" w:eastAsia="宋体" w:hAnsi="宋体" w:cs="宋体" w:hint="eastAsia"/>
          <w:bCs w:val="0"/>
          <w:iCs w:val="0"/>
          <w:u w:val="single"/>
        </w:rPr>
        <w:t>禁止与施</w:t>
      </w:r>
      <w:r>
        <w:rPr>
          <w:rFonts w:ascii="宋体" w:eastAsia="宋体" w:hAnsi="宋体" w:cs="宋体" w:hint="eastAsia"/>
          <w:bCs w:val="0"/>
          <w:iCs w:val="0"/>
          <w:u w:val="single"/>
        </w:rPr>
        <w:t>工单位串通，对不合格材料、产品、工程进行包庇及验收。</w:t>
      </w:r>
    </w:p>
    <w:p w14:paraId="5BC6A7CD"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9.5.4</w:t>
      </w:r>
      <w:r>
        <w:rPr>
          <w:rFonts w:ascii="宋体" w:eastAsia="宋体" w:hAnsi="宋体" w:cs="宋体" w:hint="eastAsia"/>
          <w:bCs w:val="0"/>
          <w:iCs w:val="0"/>
          <w:u w:val="single"/>
        </w:rPr>
        <w:t>禁止与施工单位串通，对材料用量、工程量进行虚假签认。</w:t>
      </w:r>
    </w:p>
    <w:p w14:paraId="6F2057E9"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9.5.5</w:t>
      </w:r>
      <w:r>
        <w:rPr>
          <w:rFonts w:ascii="宋体" w:eastAsia="宋体" w:hAnsi="宋体" w:cs="宋体" w:hint="eastAsia"/>
          <w:bCs w:val="0"/>
          <w:iCs w:val="0"/>
          <w:u w:val="single"/>
        </w:rPr>
        <w:t>禁止与施工单位串通，不合理地提高施工难度及增加材料用量，以增大施工费用，获取不正当收益。</w:t>
      </w:r>
    </w:p>
    <w:p w14:paraId="46D969D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9.5.6</w:t>
      </w:r>
      <w:r>
        <w:rPr>
          <w:rFonts w:ascii="宋体" w:eastAsia="宋体" w:hAnsi="宋体" w:cs="宋体" w:hint="eastAsia"/>
          <w:bCs w:val="0"/>
          <w:iCs w:val="0"/>
          <w:u w:val="single"/>
        </w:rPr>
        <w:t>禁止接受施工单位的请吃送礼，或变相受礼。</w:t>
      </w:r>
    </w:p>
    <w:p w14:paraId="1DBD97F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9.5.7</w:t>
      </w:r>
      <w:r>
        <w:rPr>
          <w:rFonts w:ascii="宋体" w:eastAsia="宋体" w:hAnsi="宋体" w:cs="宋体" w:hint="eastAsia"/>
          <w:bCs w:val="0"/>
          <w:iCs w:val="0"/>
          <w:u w:val="single"/>
        </w:rPr>
        <w:t>禁止向施工单位介绍分包。</w:t>
      </w:r>
    </w:p>
    <w:p w14:paraId="0D7B060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9.5.8</w:t>
      </w:r>
      <w:r>
        <w:rPr>
          <w:rFonts w:ascii="宋体" w:eastAsia="宋体" w:hAnsi="宋体" w:cs="宋体" w:hint="eastAsia"/>
          <w:bCs w:val="0"/>
          <w:iCs w:val="0"/>
          <w:u w:val="single"/>
        </w:rPr>
        <w:t>禁止故意刁难施工单位以谋取私利，损害委托人的合法利益。</w:t>
      </w:r>
    </w:p>
    <w:p w14:paraId="43A29EE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凡违反以上任一规定者，一经查实处罚</w:t>
      </w:r>
      <w:r>
        <w:rPr>
          <w:rFonts w:ascii="宋体" w:eastAsia="宋体" w:hAnsi="宋体" w:cs="宋体" w:hint="eastAsia"/>
          <w:bCs w:val="0"/>
          <w:iCs w:val="0"/>
          <w:u w:val="single"/>
        </w:rPr>
        <w:t xml:space="preserve">10000 </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次，情节严重的，委托人有权部分或全部解除合同。并且有权向有关部门反映情况，追究监理人及有关</w:t>
      </w:r>
      <w:r>
        <w:rPr>
          <w:rFonts w:ascii="宋体" w:eastAsia="宋体" w:hAnsi="宋体" w:cs="宋体" w:hint="eastAsia"/>
          <w:bCs w:val="0"/>
          <w:iCs w:val="0"/>
          <w:u w:val="single"/>
        </w:rPr>
        <w:t>责任人相关责任，要求赔偿相应损失。并有权将上述违反职业道德的行为通过新闻媒体公诸于众，情节严重者将移交司法机关追究法律责任。</w:t>
      </w:r>
    </w:p>
    <w:p w14:paraId="50B6900E"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w:t>
      </w:r>
      <w:r>
        <w:rPr>
          <w:rFonts w:ascii="宋体" w:eastAsia="宋体" w:hAnsi="宋体" w:cs="宋体" w:hint="eastAsia"/>
          <w:bCs w:val="0"/>
          <w:iCs w:val="0"/>
          <w:u w:val="single"/>
        </w:rPr>
        <w:t>总监必须常驻现场与委托人工程师密切配合，协调好各方关系，确保工程质量，并定期向委托人提交监理工作报表。</w:t>
      </w:r>
    </w:p>
    <w:p w14:paraId="06C1534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9.7</w:t>
      </w:r>
      <w:r>
        <w:rPr>
          <w:rFonts w:ascii="宋体" w:eastAsia="宋体" w:hAnsi="宋体" w:cs="宋体" w:hint="eastAsia"/>
          <w:bCs w:val="0"/>
          <w:iCs w:val="0"/>
          <w:u w:val="single"/>
        </w:rPr>
        <w:t>监理人不得随意更换总监及监理人员，如需更换必须征得委托人同意。如监理人擅自更换人员，除须支付委托人违约金</w:t>
      </w:r>
      <w:r>
        <w:rPr>
          <w:rFonts w:ascii="宋体" w:eastAsia="宋体" w:hAnsi="宋体" w:cs="宋体" w:hint="eastAsia"/>
          <w:bCs w:val="0"/>
          <w:iCs w:val="0"/>
          <w:u w:val="single"/>
        </w:rPr>
        <w:t>10000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人外，还应继续按约定履行合同。委托人认为监理不能胜任的，必须更换经委托人认可的人员到场。监理人员请假必须经委托人同意，在接到委托人书面通知后</w:t>
      </w:r>
      <w:r>
        <w:rPr>
          <w:rFonts w:ascii="宋体" w:eastAsia="宋体" w:hAnsi="宋体" w:cs="宋体" w:hint="eastAsia"/>
          <w:bCs w:val="0"/>
          <w:iCs w:val="0"/>
          <w:u w:val="single"/>
        </w:rPr>
        <w:t>7</w:t>
      </w:r>
      <w:r>
        <w:rPr>
          <w:rFonts w:ascii="宋体" w:eastAsia="宋体" w:hAnsi="宋体" w:cs="宋体" w:hint="eastAsia"/>
          <w:bCs w:val="0"/>
          <w:iCs w:val="0"/>
          <w:u w:val="single"/>
        </w:rPr>
        <w:t>日内，该阶</w:t>
      </w:r>
      <w:r>
        <w:rPr>
          <w:rFonts w:ascii="宋体" w:eastAsia="宋体" w:hAnsi="宋体" w:cs="宋体" w:hint="eastAsia"/>
          <w:bCs w:val="0"/>
          <w:iCs w:val="0"/>
          <w:u w:val="single"/>
        </w:rPr>
        <w:t>段所有配备人员必须全部到场，否则每延误一天收取违约金</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人，在监理费中扣除，最高限额为</w:t>
      </w:r>
      <w:r>
        <w:rPr>
          <w:rFonts w:ascii="宋体" w:eastAsia="宋体" w:hAnsi="宋体" w:cs="宋体" w:hint="eastAsia"/>
          <w:bCs w:val="0"/>
          <w:iCs w:val="0"/>
          <w:u w:val="single"/>
        </w:rPr>
        <w:t>10</w:t>
      </w:r>
      <w:r>
        <w:rPr>
          <w:rFonts w:ascii="宋体" w:eastAsia="宋体" w:hAnsi="宋体" w:cs="宋体" w:hint="eastAsia"/>
          <w:bCs w:val="0"/>
          <w:iCs w:val="0"/>
          <w:u w:val="single"/>
        </w:rPr>
        <w:t>万元。</w:t>
      </w:r>
    </w:p>
    <w:p w14:paraId="41A3F39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9.8</w:t>
      </w:r>
      <w:r>
        <w:rPr>
          <w:rFonts w:ascii="宋体" w:eastAsia="宋体" w:hAnsi="宋体" w:cs="宋体" w:hint="eastAsia"/>
          <w:bCs w:val="0"/>
          <w:iCs w:val="0"/>
          <w:u w:val="single"/>
        </w:rPr>
        <w:t>如因监理工作过失造成工程质量事故，监理方应按有关法律法规承担相应的赔偿责任。</w:t>
      </w:r>
    </w:p>
    <w:p w14:paraId="49C43E1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9.9</w:t>
      </w:r>
      <w:r>
        <w:rPr>
          <w:rFonts w:ascii="宋体" w:eastAsia="宋体" w:hAnsi="宋体" w:cs="宋体" w:hint="eastAsia"/>
          <w:bCs w:val="0"/>
          <w:iCs w:val="0"/>
          <w:u w:val="single"/>
        </w:rPr>
        <w:t>因监理人自身原因拖欠施工现场监理工资，由此引发的一切责任均由监理人全部承担。</w:t>
      </w:r>
    </w:p>
    <w:p w14:paraId="088FFE7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9.10</w:t>
      </w:r>
      <w:r>
        <w:rPr>
          <w:rFonts w:ascii="宋体" w:eastAsia="宋体" w:hAnsi="宋体" w:cs="宋体" w:hint="eastAsia"/>
          <w:bCs w:val="0"/>
          <w:iCs w:val="0"/>
          <w:u w:val="single"/>
        </w:rPr>
        <w:t>工程竣工后一月内完成</w:t>
      </w:r>
      <w:r>
        <w:rPr>
          <w:rFonts w:ascii="宋体" w:eastAsia="宋体" w:hAnsi="宋体" w:cs="宋体" w:hint="eastAsia"/>
          <w:bCs w:val="0"/>
          <w:iCs w:val="0"/>
          <w:u w:val="single"/>
        </w:rPr>
        <w:t>3</w:t>
      </w:r>
      <w:r>
        <w:rPr>
          <w:rFonts w:ascii="宋体" w:eastAsia="宋体" w:hAnsi="宋体" w:cs="宋体" w:hint="eastAsia"/>
          <w:bCs w:val="0"/>
          <w:iCs w:val="0"/>
          <w:u w:val="single"/>
        </w:rPr>
        <w:t>套工程监理资料，并督促审查施工单位完成</w:t>
      </w:r>
      <w:r>
        <w:rPr>
          <w:rFonts w:ascii="宋体" w:eastAsia="宋体" w:hAnsi="宋体" w:cs="宋体" w:hint="eastAsia"/>
          <w:bCs w:val="0"/>
          <w:iCs w:val="0"/>
          <w:u w:val="single"/>
        </w:rPr>
        <w:t>3</w:t>
      </w:r>
      <w:r>
        <w:rPr>
          <w:rFonts w:ascii="宋体" w:eastAsia="宋体" w:hAnsi="宋体" w:cs="宋体" w:hint="eastAsia"/>
          <w:bCs w:val="0"/>
          <w:iCs w:val="0"/>
          <w:u w:val="single"/>
        </w:rPr>
        <w:t>套竣工图及相关资料，经委托人核准后归档。</w:t>
      </w:r>
    </w:p>
    <w:p w14:paraId="1720B3A1" w14:textId="77777777" w:rsidR="00AF2DB4" w:rsidRDefault="00B867D1">
      <w:pPr>
        <w:wordWrap/>
        <w:adjustRightInd w:val="0"/>
        <w:snapToGrid w:val="0"/>
        <w:spacing w:beforeLines="50" w:before="120" w:afterLines="50" w:after="120"/>
        <w:rPr>
          <w:rFonts w:ascii="宋体" w:eastAsia="宋体" w:hAnsi="宋体" w:cs="宋体"/>
          <w:bCs w:val="0"/>
          <w:iCs w:val="0"/>
          <w:strike/>
          <w:u w:val="single"/>
        </w:rPr>
      </w:pPr>
      <w:r>
        <w:rPr>
          <w:rFonts w:ascii="宋体" w:eastAsia="宋体" w:hAnsi="宋体" w:cs="宋体" w:hint="eastAsia"/>
          <w:bCs w:val="0"/>
          <w:iCs w:val="0"/>
          <w:u w:val="single"/>
        </w:rPr>
        <w:t>9.11</w:t>
      </w:r>
      <w:r>
        <w:rPr>
          <w:rFonts w:ascii="宋体" w:eastAsia="宋体" w:hAnsi="宋体" w:cs="宋体" w:hint="eastAsia"/>
          <w:bCs w:val="0"/>
          <w:iCs w:val="0"/>
          <w:u w:val="single"/>
        </w:rPr>
        <w:t>项目监理部应明确负责投资控制的专业监理工程师，承担项目造价控制责任。监理人对其受委托的工程计量确定和控制工作承担相应的</w:t>
      </w:r>
      <w:r>
        <w:rPr>
          <w:rFonts w:ascii="宋体" w:eastAsia="宋体" w:hAnsi="宋体" w:cs="宋体" w:hint="eastAsia"/>
          <w:bCs w:val="0"/>
          <w:iCs w:val="0"/>
          <w:u w:val="single"/>
        </w:rPr>
        <w:t>执业责任。监理人应按施工合同约定的时限、程序或相关规定核实现场签证内容，在签证单上必须签署明确的审核意见。工程项目专业监理</w:t>
      </w:r>
      <w:r>
        <w:rPr>
          <w:rFonts w:ascii="宋体" w:eastAsia="宋体" w:hAnsi="宋体" w:cs="宋体" w:hint="eastAsia"/>
          <w:bCs w:val="0"/>
          <w:iCs w:val="0"/>
          <w:u w:val="single"/>
        </w:rPr>
        <w:lastRenderedPageBreak/>
        <w:t>工程师和总监理工程师应严格按政策、法规办理职责范围内的工程签证，应每月定期汇总月度工程计量报表、变更汇总表。监理人在工程计量中弄虚作假、高估冒算超</w:t>
      </w:r>
      <w:r>
        <w:rPr>
          <w:rFonts w:ascii="宋体" w:eastAsia="宋体" w:hAnsi="宋体" w:cs="宋体" w:hint="eastAsia"/>
          <w:bCs w:val="0"/>
          <w:iCs w:val="0"/>
          <w:u w:val="single"/>
        </w:rPr>
        <w:t>10%</w:t>
      </w:r>
      <w:r>
        <w:rPr>
          <w:rFonts w:ascii="宋体" w:eastAsia="宋体" w:hAnsi="宋体" w:cs="宋体" w:hint="eastAsia"/>
          <w:bCs w:val="0"/>
          <w:iCs w:val="0"/>
          <w:u w:val="single"/>
        </w:rPr>
        <w:t>的；由建设行政主管部门给予通报，计入其信用档案，并向社会公布，情节严重构成犯罪的，将移送司法机关处理。</w:t>
      </w:r>
    </w:p>
    <w:p w14:paraId="5C97F00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严格控制工程变更和材料价格，做好工程计量，核对进度款。审查变更方案，组织确定变更价款。建立造价控制信息报告制度，切实执行。做好工程决算</w:t>
      </w:r>
      <w:r>
        <w:rPr>
          <w:rFonts w:ascii="宋体" w:eastAsia="宋体" w:hAnsi="宋体" w:cs="宋体" w:hint="eastAsia"/>
          <w:bCs w:val="0"/>
          <w:iCs w:val="0"/>
          <w:u w:val="single"/>
        </w:rPr>
        <w:t>审核工作，将总投资控制在合同价范围内。根据设计文件、施工、采购等合同对工程造价目标进行风险分析，制定防范性对策并督促实施，完成工程造价控制目标。</w:t>
      </w:r>
    </w:p>
    <w:p w14:paraId="4BDFC31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凡有关工程签证、工程进度款的确认及支付、竣工结算等与投资控制有关的资料，监理人必须事先与委托人沟通一致，征得委托人的书面同意后，才能由监理人发出。否则，对于因此造成的损失，委托人将要求监理人按损失大小进行赔偿，直至解除合同。</w:t>
      </w:r>
    </w:p>
    <w:p w14:paraId="624B0F1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9.12</w:t>
      </w:r>
      <w:r>
        <w:rPr>
          <w:rFonts w:ascii="宋体" w:eastAsia="宋体" w:hAnsi="宋体" w:cs="宋体" w:hint="eastAsia"/>
          <w:bCs w:val="0"/>
          <w:iCs w:val="0"/>
          <w:u w:val="single"/>
        </w:rPr>
        <w:t>项目监理部应建立完善的工程计量档案管理制度，对具有保存价值的各种载体的计量文件，均应收集齐全，整理立卷后归档。</w:t>
      </w:r>
    </w:p>
    <w:p w14:paraId="748E836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9.13</w:t>
      </w:r>
      <w:r>
        <w:rPr>
          <w:rFonts w:ascii="宋体" w:eastAsia="宋体" w:hAnsi="宋体" w:cs="宋体" w:hint="eastAsia"/>
          <w:bCs w:val="0"/>
          <w:iCs w:val="0"/>
          <w:u w:val="single"/>
        </w:rPr>
        <w:t>监理人严格监</w:t>
      </w:r>
      <w:r>
        <w:rPr>
          <w:rFonts w:ascii="宋体" w:eastAsia="宋体" w:hAnsi="宋体" w:cs="宋体" w:hint="eastAsia"/>
          <w:bCs w:val="0"/>
          <w:iCs w:val="0"/>
          <w:u w:val="single"/>
        </w:rPr>
        <w:t>理工作纪律，签约廉政协议，如监理人员旬私舞弊，使工程遭受损失，除处理当事人外，情节严重的，委托人有权责令监理人退场，不支付监理费，并由监理人承担相关责任和赔偿经济损失。</w:t>
      </w:r>
    </w:p>
    <w:p w14:paraId="1A53DA0A"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9.14</w:t>
      </w:r>
      <w:r>
        <w:rPr>
          <w:rFonts w:ascii="宋体" w:eastAsia="宋体" w:hAnsi="宋体" w:cs="宋体" w:hint="eastAsia"/>
          <w:bCs w:val="0"/>
          <w:iCs w:val="0"/>
          <w:u w:val="single"/>
        </w:rPr>
        <w:t>承包人提出的各项变更签证、核定单、付款单及结算等，需经监理人审核，监理人应在发包人要求的时限内做好材料询价、月度计量、变更价款的审核工作。监理人复核施工总包单位工程周报及已完工程量、工程变更，准确率应达到</w:t>
      </w:r>
      <w:r>
        <w:rPr>
          <w:rFonts w:ascii="宋体" w:eastAsia="宋体" w:hAnsi="宋体" w:cs="宋体" w:hint="eastAsia"/>
          <w:bCs w:val="0"/>
          <w:iCs w:val="0"/>
          <w:u w:val="single"/>
        </w:rPr>
        <w:t xml:space="preserve"> 95%</w:t>
      </w:r>
      <w:r>
        <w:rPr>
          <w:rFonts w:ascii="宋体" w:eastAsia="宋体" w:hAnsi="宋体" w:cs="宋体" w:hint="eastAsia"/>
          <w:bCs w:val="0"/>
          <w:iCs w:val="0"/>
          <w:u w:val="single"/>
        </w:rPr>
        <w:t>以上（准确率以审计局最终审计结果为准），并提出书面意见，如不能满足要求，每发现一次，处罚</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w:t>
      </w:r>
      <w:r>
        <w:rPr>
          <w:rFonts w:ascii="宋体" w:eastAsia="宋体" w:hAnsi="宋体" w:cs="宋体" w:hint="eastAsia"/>
          <w:bCs w:val="0"/>
          <w:iCs w:val="0"/>
          <w:u w:val="single"/>
        </w:rPr>
        <w:t>,</w:t>
      </w:r>
      <w:r>
        <w:rPr>
          <w:rFonts w:ascii="宋体" w:eastAsia="宋体" w:hAnsi="宋体" w:cs="宋体" w:hint="eastAsia"/>
          <w:bCs w:val="0"/>
          <w:iCs w:val="0"/>
          <w:u w:val="single"/>
        </w:rPr>
        <w:t>如经监理人审核过的</w:t>
      </w:r>
      <w:r>
        <w:rPr>
          <w:rFonts w:ascii="宋体" w:eastAsia="宋体" w:hAnsi="宋体" w:cs="宋体" w:hint="eastAsia"/>
          <w:bCs w:val="0"/>
          <w:iCs w:val="0"/>
          <w:u w:val="single"/>
        </w:rPr>
        <w:t>结算单，委托人送审后核减额超过</w:t>
      </w:r>
      <w:r>
        <w:rPr>
          <w:rFonts w:ascii="宋体" w:eastAsia="宋体" w:hAnsi="宋体" w:cs="宋体" w:hint="eastAsia"/>
          <w:bCs w:val="0"/>
          <w:iCs w:val="0"/>
          <w:u w:val="single"/>
        </w:rPr>
        <w:t>10%</w:t>
      </w:r>
      <w:r>
        <w:rPr>
          <w:rFonts w:ascii="宋体" w:eastAsia="宋体" w:hAnsi="宋体" w:cs="宋体" w:hint="eastAsia"/>
          <w:bCs w:val="0"/>
          <w:iCs w:val="0"/>
          <w:u w:val="single"/>
        </w:rPr>
        <w:t>，则由委托人按超出部分的</w:t>
      </w:r>
      <w:r>
        <w:rPr>
          <w:rFonts w:ascii="宋体" w:eastAsia="宋体" w:hAnsi="宋体" w:cs="宋体" w:hint="eastAsia"/>
          <w:bCs w:val="0"/>
          <w:iCs w:val="0"/>
          <w:u w:val="single"/>
        </w:rPr>
        <w:t>5%</w:t>
      </w:r>
      <w:r>
        <w:rPr>
          <w:rFonts w:ascii="宋体" w:eastAsia="宋体" w:hAnsi="宋体" w:cs="宋体" w:hint="eastAsia"/>
          <w:bCs w:val="0"/>
          <w:iCs w:val="0"/>
          <w:u w:val="single"/>
        </w:rPr>
        <w:t>扣除监理费。</w:t>
      </w:r>
    </w:p>
    <w:p w14:paraId="1DE0806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9.15</w:t>
      </w:r>
      <w:r>
        <w:rPr>
          <w:rFonts w:ascii="宋体" w:eastAsia="宋体" w:hAnsi="宋体" w:cs="宋体" w:hint="eastAsia"/>
          <w:bCs w:val="0"/>
          <w:iCs w:val="0"/>
          <w:u w:val="single"/>
        </w:rPr>
        <w:t>工程施工过程中各项工程变更、签证、材料询价、月度计量等审核工作，在提交监理人后，监理人应于</w:t>
      </w:r>
      <w:r>
        <w:rPr>
          <w:rFonts w:ascii="宋体" w:eastAsia="宋体" w:hAnsi="宋体" w:cs="宋体" w:hint="eastAsia"/>
          <w:bCs w:val="0"/>
          <w:iCs w:val="0"/>
          <w:u w:val="single"/>
        </w:rPr>
        <w:t>3</w:t>
      </w:r>
      <w:r>
        <w:rPr>
          <w:rFonts w:ascii="宋体" w:eastAsia="宋体" w:hAnsi="宋体" w:cs="宋体" w:hint="eastAsia"/>
          <w:bCs w:val="0"/>
          <w:iCs w:val="0"/>
          <w:u w:val="single"/>
        </w:rPr>
        <w:t>日内审核完毕。如遇特殊情况需要延长审核日期，须与委托人协商处理。</w:t>
      </w:r>
    </w:p>
    <w:p w14:paraId="48AA05C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监理人应在委托人要求的时限内做好材料询价、月度计量、变更价款的审核工作。</w:t>
      </w:r>
    </w:p>
    <w:p w14:paraId="3DAC2C0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9.16</w:t>
      </w:r>
      <w:r>
        <w:rPr>
          <w:rFonts w:ascii="宋体" w:eastAsia="宋体" w:hAnsi="宋体" w:cs="宋体" w:hint="eastAsia"/>
          <w:bCs w:val="0"/>
          <w:iCs w:val="0"/>
          <w:u w:val="single"/>
        </w:rPr>
        <w:t>监理人应督促施工方并协助委托人落实工程资料的收集整理，归档装订，并达到相关部门的备案要求。建立施工过程的监理档案，在工程竣工验收一个月内，报送</w:t>
      </w:r>
      <w:r>
        <w:rPr>
          <w:rFonts w:ascii="宋体" w:eastAsia="宋体" w:hAnsi="宋体" w:cs="宋体" w:hint="eastAsia"/>
          <w:bCs w:val="0"/>
          <w:iCs w:val="0"/>
          <w:u w:val="single"/>
        </w:rPr>
        <w:t>3</w:t>
      </w:r>
      <w:r>
        <w:rPr>
          <w:rFonts w:ascii="宋体" w:eastAsia="宋体" w:hAnsi="宋体" w:cs="宋体" w:hint="eastAsia"/>
          <w:bCs w:val="0"/>
          <w:iCs w:val="0"/>
          <w:u w:val="single"/>
        </w:rPr>
        <w:t>套完整监理资料（含工程监理影像资料）给委托</w:t>
      </w:r>
      <w:r>
        <w:rPr>
          <w:rFonts w:ascii="宋体" w:eastAsia="宋体" w:hAnsi="宋体" w:cs="宋体" w:hint="eastAsia"/>
          <w:bCs w:val="0"/>
          <w:iCs w:val="0"/>
          <w:u w:val="single"/>
        </w:rPr>
        <w:t>人，监理资料一式三份（原件）。必须在工程竣工后一个月内完善竣工资料报委托人；同时负责督促施工单位（含所有分包单位）完成竣工图及竣工资料（含</w:t>
      </w:r>
      <w:r>
        <w:rPr>
          <w:rFonts w:ascii="宋体" w:eastAsia="宋体" w:hAnsi="宋体" w:cs="宋体" w:hint="eastAsia"/>
          <w:bCs w:val="0"/>
          <w:iCs w:val="0"/>
          <w:u w:val="single"/>
        </w:rPr>
        <w:lastRenderedPageBreak/>
        <w:t>相关图片、摄像资料、版等），经核验后归档。否则，按照</w:t>
      </w:r>
      <w:r>
        <w:rPr>
          <w:rFonts w:ascii="宋体" w:eastAsia="宋体" w:hAnsi="宋体" w:cs="宋体" w:hint="eastAsia"/>
          <w:bCs w:val="0"/>
          <w:iCs w:val="0"/>
          <w:u w:val="single"/>
        </w:rPr>
        <w:t>10000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月核减监理费（非监理人原因除外）。</w:t>
      </w:r>
    </w:p>
    <w:p w14:paraId="11231EF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9.17</w:t>
      </w:r>
      <w:r>
        <w:rPr>
          <w:rFonts w:ascii="宋体" w:eastAsia="宋体" w:hAnsi="宋体" w:cs="宋体" w:hint="eastAsia"/>
          <w:bCs w:val="0"/>
          <w:iCs w:val="0"/>
          <w:u w:val="single"/>
        </w:rPr>
        <w:t>监理人负责审查核验委托人、承包人提供的材料和设备清单及所列的规格、</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数量、型号及质量是否符合设计要求，对不符合设计和国家规范标准要求的材料和设备，在征得委托人同意后，有权责令退场。</w:t>
      </w:r>
    </w:p>
    <w:p w14:paraId="0B6758E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9.18</w:t>
      </w:r>
      <w:r>
        <w:rPr>
          <w:rFonts w:ascii="宋体" w:eastAsia="宋体" w:hAnsi="宋体" w:cs="宋体" w:hint="eastAsia"/>
          <w:bCs w:val="0"/>
          <w:iCs w:val="0"/>
          <w:u w:val="single"/>
        </w:rPr>
        <w:t>监理人应负责核检用于工程建设的进场材料、构配件、半成品及使用情况，并按规定</w:t>
      </w:r>
      <w:r>
        <w:rPr>
          <w:rFonts w:ascii="宋体" w:eastAsia="宋体" w:hAnsi="宋体" w:cs="宋体" w:hint="eastAsia"/>
          <w:bCs w:val="0"/>
          <w:iCs w:val="0"/>
          <w:u w:val="single"/>
        </w:rPr>
        <w:t>进行监理见证取样试验。按规范要求对工序材料进行监督取样和留取相应的试块、试件、样品等。有权责令不合格材料和不合格半成品构件限期退场。一旦不合格材料、构配件用于工程造成质量问题或事故，监理人须承担相关责任和经济赔偿，特殊情况在征得委托人书面同意后可先使用后检测。</w:t>
      </w:r>
    </w:p>
    <w:p w14:paraId="16C941E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9.19</w:t>
      </w:r>
      <w:r>
        <w:rPr>
          <w:rFonts w:ascii="宋体" w:eastAsia="宋体" w:hAnsi="宋体" w:cs="宋体" w:hint="eastAsia"/>
          <w:bCs w:val="0"/>
          <w:iCs w:val="0"/>
          <w:u w:val="single"/>
        </w:rPr>
        <w:t>本工程中使用各特殊工艺、重要的部位及新材料、新产品、新工艺、新技术应用应取得委托人的批准，由监理人按质量标准、工艺操作要求监督实施，并按质量标准和检验要求进行质量验收和检验，把好样板审核关，明确工艺流程和质量标准，经审查合格后方可大面积展开。</w:t>
      </w:r>
    </w:p>
    <w:p w14:paraId="41F0E03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9.20</w:t>
      </w:r>
      <w:r>
        <w:rPr>
          <w:rFonts w:ascii="宋体" w:eastAsia="宋体" w:hAnsi="宋体" w:cs="宋体" w:hint="eastAsia"/>
          <w:bCs w:val="0"/>
          <w:iCs w:val="0"/>
          <w:u w:val="single"/>
        </w:rPr>
        <w:t>监理人应对工程加强事前监理，在分部分项工程施工前，应要求承包人上报施工方案及所采取的措施，经监理人审核报委托人同意后方可实施。</w:t>
      </w:r>
    </w:p>
    <w:p w14:paraId="50D5FCB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9.21</w:t>
      </w:r>
      <w:r>
        <w:rPr>
          <w:rFonts w:ascii="宋体" w:eastAsia="宋体" w:hAnsi="宋体" w:cs="宋体" w:hint="eastAsia"/>
          <w:bCs w:val="0"/>
          <w:iCs w:val="0"/>
          <w:u w:val="single"/>
        </w:rPr>
        <w:t>监理人应督促、检查承包人严格按照国家技术标准，省、市、地方规程以及设计图纸和文件要求进行施工。因监理失职所造成的经济损失或返工，由监理人承担因此造成的相应责任和经济损失。</w:t>
      </w:r>
    </w:p>
    <w:p w14:paraId="3C4CB972"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9.22</w:t>
      </w:r>
      <w:r>
        <w:rPr>
          <w:rFonts w:ascii="宋体" w:eastAsia="宋体" w:hAnsi="宋体" w:cs="宋体" w:hint="eastAsia"/>
          <w:bCs w:val="0"/>
          <w:iCs w:val="0"/>
          <w:u w:val="single"/>
        </w:rPr>
        <w:t>监理人牵头组织检查现场的安全防护和卫生设施及文明施工，指导现场安全保卫工作，严格加强对承包人的安全生产管理和现场的安全监督，确保安全生产。</w:t>
      </w:r>
    </w:p>
    <w:p w14:paraId="6673106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切实履行国家、地方相关法律、法规中规定的安全监理职责，合理分解安全控制目标，制定并严格执行监理控制措施，要求对本工程所有参建方进行安全管理，确保工程安全施工无事故。</w:t>
      </w:r>
    </w:p>
    <w:p w14:paraId="6748E58E"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9.23</w:t>
      </w:r>
      <w:r>
        <w:rPr>
          <w:rFonts w:ascii="宋体" w:eastAsia="宋体" w:hAnsi="宋体" w:cs="宋体" w:hint="eastAsia"/>
          <w:bCs w:val="0"/>
          <w:iCs w:val="0"/>
          <w:u w:val="single"/>
        </w:rPr>
        <w:t>承包人报验的隐蔽工程，须经监理人验收同意后方可隐蔽施工，并留有影像资料。若因监理人失职造成隐蔽施工不符合图纸、变更及规范要求，由监理人承担违约责任。</w:t>
      </w:r>
    </w:p>
    <w:p w14:paraId="729B63E1"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9.24</w:t>
      </w:r>
      <w:r>
        <w:rPr>
          <w:rFonts w:ascii="宋体" w:eastAsia="宋体" w:hAnsi="宋体" w:cs="宋体" w:hint="eastAsia"/>
          <w:bCs w:val="0"/>
          <w:iCs w:val="0"/>
          <w:u w:val="single"/>
        </w:rPr>
        <w:t>监理人应对施工过程进行全过程监理，及时发现施工过程中所出现的问题，认真落实监理工作，对整个施工阶段的全过程进行监理，严把质量关，旁站跟踪检查，做到事前有布置，事中有检查，事后有总结。</w:t>
      </w:r>
    </w:p>
    <w:p w14:paraId="4E53B32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lastRenderedPageBreak/>
        <w:t>9.25</w:t>
      </w:r>
      <w:r>
        <w:rPr>
          <w:rFonts w:ascii="宋体" w:eastAsia="宋体" w:hAnsi="宋体" w:cs="宋体" w:hint="eastAsia"/>
          <w:bCs w:val="0"/>
          <w:iCs w:val="0"/>
          <w:u w:val="single"/>
        </w:rPr>
        <w:t>监理人员应根据现场进度情况，即时进行检查验收，以确保承包人能及时转入到下一步工序的施工。</w:t>
      </w:r>
    </w:p>
    <w:p w14:paraId="7C0C1E0D"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9.27</w:t>
      </w:r>
      <w:r>
        <w:rPr>
          <w:rFonts w:ascii="宋体" w:eastAsia="宋体" w:hAnsi="宋体" w:cs="宋体" w:hint="eastAsia"/>
          <w:bCs w:val="0"/>
          <w:iCs w:val="0"/>
          <w:u w:val="single"/>
        </w:rPr>
        <w:t>所有需要监理签字认可的工程资料，除驻工地监理工程师签字外</w:t>
      </w:r>
      <w:r>
        <w:rPr>
          <w:rFonts w:ascii="宋体" w:eastAsia="宋体" w:hAnsi="宋体" w:cs="宋体" w:hint="eastAsia"/>
          <w:bCs w:val="0"/>
          <w:iCs w:val="0"/>
          <w:u w:val="single"/>
        </w:rPr>
        <w:t>，总监理工程师必须审核签字。按相关规定无须总监理工程师签字的资料除外。</w:t>
      </w:r>
    </w:p>
    <w:p w14:paraId="77E9DED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w:t>
      </w:r>
      <w:r>
        <w:rPr>
          <w:rFonts w:ascii="宋体" w:eastAsia="宋体" w:hAnsi="宋体" w:cs="宋体" w:hint="eastAsia"/>
          <w:bCs w:val="0"/>
          <w:iCs w:val="0"/>
          <w:u w:val="single"/>
        </w:rPr>
        <w:t>监理人员存在下列情形之一的，委托人有权要求监理人随时更换监理人员，监理人应在一周内无条件更换，及时满足委托人的服务需求。否则，即被视为违约，委托人有权终止合同，监理人应对因此造成的损失进行赔偿。</w:t>
      </w:r>
    </w:p>
    <w:p w14:paraId="6216E3B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9.28.1</w:t>
      </w:r>
      <w:r>
        <w:rPr>
          <w:rFonts w:ascii="宋体" w:eastAsia="宋体" w:hAnsi="宋体" w:cs="宋体" w:hint="eastAsia"/>
          <w:bCs w:val="0"/>
          <w:iCs w:val="0"/>
          <w:u w:val="single"/>
        </w:rPr>
        <w:t>现场监理人员不服从委托人工作人员管理的；</w:t>
      </w:r>
    </w:p>
    <w:p w14:paraId="232A4523"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9.28.2</w:t>
      </w:r>
      <w:r>
        <w:rPr>
          <w:rFonts w:ascii="宋体" w:eastAsia="宋体" w:hAnsi="宋体" w:cs="宋体" w:hint="eastAsia"/>
          <w:bCs w:val="0"/>
          <w:iCs w:val="0"/>
          <w:u w:val="single"/>
        </w:rPr>
        <w:t>监理人在合同履行期间不能及时、保质、保量的完成监理工程范围及合同、招标文件内的所有监理业务的；</w:t>
      </w:r>
    </w:p>
    <w:p w14:paraId="27AB13E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9.28.3</w:t>
      </w:r>
      <w:r>
        <w:rPr>
          <w:rFonts w:ascii="宋体" w:eastAsia="宋体" w:hAnsi="宋体" w:cs="宋体" w:hint="eastAsia"/>
          <w:bCs w:val="0"/>
          <w:iCs w:val="0"/>
          <w:u w:val="single"/>
        </w:rPr>
        <w:t>不能完成委托人交办的属于监理人工作范围内的任务；</w:t>
      </w:r>
    </w:p>
    <w:p w14:paraId="692743A1"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9.28.4</w:t>
      </w:r>
      <w:r>
        <w:rPr>
          <w:rFonts w:ascii="宋体" w:eastAsia="宋体" w:hAnsi="宋体" w:cs="宋体" w:hint="eastAsia"/>
          <w:bCs w:val="0"/>
          <w:iCs w:val="0"/>
          <w:u w:val="single"/>
        </w:rPr>
        <w:t>不能维护委托人的合法权益和满足委托人的服务需求；</w:t>
      </w:r>
    </w:p>
    <w:p w14:paraId="225A78F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9.28.5</w:t>
      </w:r>
      <w:r>
        <w:rPr>
          <w:rFonts w:ascii="宋体" w:eastAsia="宋体" w:hAnsi="宋体" w:cs="宋体" w:hint="eastAsia"/>
          <w:bCs w:val="0"/>
          <w:iCs w:val="0"/>
          <w:u w:val="single"/>
        </w:rPr>
        <w:t>双方确认的监理人员工作过失达三次者；</w:t>
      </w:r>
    </w:p>
    <w:p w14:paraId="03DF70C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9.28.6</w:t>
      </w:r>
      <w:r>
        <w:rPr>
          <w:rFonts w:ascii="宋体" w:eastAsia="宋体" w:hAnsi="宋体" w:cs="宋体" w:hint="eastAsia"/>
          <w:bCs w:val="0"/>
          <w:iCs w:val="0"/>
          <w:u w:val="single"/>
        </w:rPr>
        <w:t>委托人认为不合适的监理人员。</w:t>
      </w:r>
    </w:p>
    <w:p w14:paraId="2DF63BFD"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9.29</w:t>
      </w:r>
      <w:r>
        <w:rPr>
          <w:rFonts w:ascii="宋体" w:eastAsia="宋体" w:hAnsi="宋体" w:cs="宋体" w:hint="eastAsia"/>
          <w:bCs w:val="0"/>
          <w:iCs w:val="0"/>
          <w:u w:val="single"/>
        </w:rPr>
        <w:t>监理人与委托人、承包人的一切工作联系必须采用书面方式。对于特殊及紧急情况下处理的事情须在事后及时补办书面手续。</w:t>
      </w:r>
    </w:p>
    <w:p w14:paraId="5A682D81"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9.30</w:t>
      </w:r>
      <w:r>
        <w:rPr>
          <w:rFonts w:ascii="宋体" w:eastAsia="宋体" w:hAnsi="宋体" w:cs="宋体" w:hint="eastAsia"/>
          <w:bCs w:val="0"/>
          <w:iCs w:val="0"/>
          <w:u w:val="single"/>
        </w:rPr>
        <w:t>监理人在监管中如现场人员不能满足委托人的要求，而监理人又派不出合适人员时，委托人可代监理人另行安排其它监理公司的有关专业人员进场协助监理工作，费用将从监理人的监理费中扣除。</w:t>
      </w:r>
    </w:p>
    <w:p w14:paraId="69A68A79"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9.31</w:t>
      </w:r>
      <w:r>
        <w:rPr>
          <w:rFonts w:ascii="宋体" w:eastAsia="宋体" w:hAnsi="宋体" w:cs="宋体" w:hint="eastAsia"/>
          <w:bCs w:val="0"/>
          <w:iCs w:val="0"/>
          <w:u w:val="single"/>
        </w:rPr>
        <w:t>本协议各项违约责任可同时计取违约金，每次违约金在会议纪要中明</w:t>
      </w:r>
      <w:r>
        <w:rPr>
          <w:rFonts w:ascii="宋体" w:eastAsia="宋体" w:hAnsi="宋体" w:cs="宋体" w:hint="eastAsia"/>
          <w:bCs w:val="0"/>
          <w:iCs w:val="0"/>
          <w:u w:val="single"/>
        </w:rPr>
        <w:t>确，</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由委托人在监理费中扣除。</w:t>
      </w:r>
    </w:p>
    <w:p w14:paraId="351B314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9.32</w:t>
      </w:r>
      <w:r>
        <w:rPr>
          <w:rFonts w:ascii="宋体" w:eastAsia="宋体" w:hAnsi="宋体" w:cs="宋体" w:hint="eastAsia"/>
          <w:bCs w:val="0"/>
          <w:iCs w:val="0"/>
          <w:u w:val="single"/>
        </w:rPr>
        <w:t>监理工作中的主要监理人员应自行配备通信联络工具且要保证</w:t>
      </w:r>
      <w:r>
        <w:rPr>
          <w:rFonts w:ascii="宋体" w:eastAsia="宋体" w:hAnsi="宋体" w:cs="宋体" w:hint="eastAsia"/>
          <w:bCs w:val="0"/>
          <w:iCs w:val="0"/>
          <w:u w:val="single"/>
        </w:rPr>
        <w:t>24</w:t>
      </w:r>
      <w:r>
        <w:rPr>
          <w:rFonts w:ascii="宋体" w:eastAsia="宋体" w:hAnsi="宋体" w:cs="宋体" w:hint="eastAsia"/>
          <w:bCs w:val="0"/>
          <w:iCs w:val="0"/>
          <w:u w:val="single"/>
        </w:rPr>
        <w:t>小时联络畅通，上下班交通由监理人自行解决。</w:t>
      </w:r>
    </w:p>
    <w:p w14:paraId="6F3E4B2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9.33</w:t>
      </w:r>
      <w:r>
        <w:rPr>
          <w:rFonts w:ascii="宋体" w:eastAsia="宋体" w:hAnsi="宋体" w:cs="宋体" w:hint="eastAsia"/>
          <w:bCs w:val="0"/>
          <w:iCs w:val="0"/>
          <w:u w:val="single"/>
        </w:rPr>
        <w:t>监理人必须在收到图纸、勘察资料等技术文件后</w:t>
      </w:r>
      <w:r>
        <w:rPr>
          <w:rFonts w:ascii="宋体" w:eastAsia="宋体" w:hAnsi="宋体" w:cs="宋体" w:hint="eastAsia"/>
          <w:bCs w:val="0"/>
          <w:iCs w:val="0"/>
          <w:u w:val="single"/>
        </w:rPr>
        <w:t>3</w:t>
      </w:r>
      <w:r>
        <w:rPr>
          <w:rFonts w:ascii="宋体" w:eastAsia="宋体" w:hAnsi="宋体" w:cs="宋体" w:hint="eastAsia"/>
          <w:bCs w:val="0"/>
          <w:iCs w:val="0"/>
          <w:u w:val="single"/>
        </w:rPr>
        <w:t>日内向委托人提供针对本工程特点、重点、难点的《监理规划》。分多阶段制订详细的、有针对性的现场监理实施细则，和工程需要的专题监理实施细则，经委托人审核批准后执行，委托人以此具体考核监理人的监理工作。</w:t>
      </w:r>
      <w:r>
        <w:rPr>
          <w:rFonts w:ascii="宋体" w:eastAsia="宋体" w:hAnsi="宋体" w:cs="宋体" w:hint="eastAsia"/>
          <w:bCs w:val="0"/>
          <w:iCs w:val="0"/>
          <w:u w:val="single"/>
        </w:rPr>
        <w:lastRenderedPageBreak/>
        <w:t>如委托人要求监理人对《监理规划》等进行调整，监理人必须在</w:t>
      </w:r>
      <w:r>
        <w:rPr>
          <w:rFonts w:ascii="宋体" w:eastAsia="宋体" w:hAnsi="宋体" w:cs="宋体" w:hint="eastAsia"/>
          <w:bCs w:val="0"/>
          <w:iCs w:val="0"/>
          <w:u w:val="single"/>
        </w:rPr>
        <w:t>3</w:t>
      </w:r>
      <w:r>
        <w:rPr>
          <w:rFonts w:ascii="宋体" w:eastAsia="宋体" w:hAnsi="宋体" w:cs="宋体" w:hint="eastAsia"/>
          <w:bCs w:val="0"/>
          <w:iCs w:val="0"/>
          <w:u w:val="single"/>
        </w:rPr>
        <w:t>日内完成调整，并报委托人审批每个分部工程开工前须提交一份该分部工</w:t>
      </w:r>
      <w:r>
        <w:rPr>
          <w:rFonts w:ascii="宋体" w:eastAsia="宋体" w:hAnsi="宋体" w:cs="宋体" w:hint="eastAsia"/>
          <w:bCs w:val="0"/>
          <w:iCs w:val="0"/>
          <w:u w:val="single"/>
        </w:rPr>
        <w:t>程的质量通病或可能产生的质量问题、</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采取的预防措施和施工过程中有针对性的办法。</w:t>
      </w:r>
    </w:p>
    <w:p w14:paraId="43D6199E"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9.34</w:t>
      </w:r>
      <w:r>
        <w:rPr>
          <w:rFonts w:ascii="宋体" w:eastAsia="宋体" w:hAnsi="宋体" w:cs="宋体" w:hint="eastAsia"/>
          <w:bCs w:val="0"/>
          <w:iCs w:val="0"/>
          <w:u w:val="single"/>
        </w:rPr>
        <w:t>在施工招标阶段或工程开工前，总监理工程师应组织各专业监理人员对工程施工招标文件、设计交底会前的设计文件进行详细的审查。重点审查各专业施工图纸及施工招标文件出现遗漏、缺项、错误，并就存在的问题分类列出，向委托人提出书面意见和建议。保证施工过程中能按图施工，最大限度地减少施工过程中的设计变更。对施工图纸、招标文件中明显错误未发现或者未提出修改意见，每次每项扣减</w:t>
      </w:r>
      <w:r>
        <w:rPr>
          <w:rFonts w:ascii="宋体" w:eastAsia="宋体" w:hAnsi="宋体" w:cs="宋体" w:hint="eastAsia"/>
          <w:bCs w:val="0"/>
          <w:iCs w:val="0"/>
          <w:u w:val="single"/>
        </w:rPr>
        <w:t>2000</w:t>
      </w:r>
      <w:r>
        <w:rPr>
          <w:rFonts w:ascii="宋体" w:eastAsia="宋体" w:hAnsi="宋体" w:cs="宋体" w:hint="eastAsia"/>
          <w:bCs w:val="0"/>
          <w:iCs w:val="0"/>
          <w:u w:val="single"/>
        </w:rPr>
        <w:t>元监理费。</w:t>
      </w:r>
    </w:p>
    <w:p w14:paraId="07A1A562"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9.35</w:t>
      </w:r>
      <w:r>
        <w:rPr>
          <w:rFonts w:ascii="宋体" w:eastAsia="宋体" w:hAnsi="宋体" w:cs="宋体" w:hint="eastAsia"/>
          <w:bCs w:val="0"/>
          <w:iCs w:val="0"/>
          <w:u w:val="single"/>
        </w:rPr>
        <w:t>施工过程中监理人应对施工图纸的错误及时</w:t>
      </w:r>
      <w:r>
        <w:rPr>
          <w:rFonts w:ascii="宋体" w:eastAsia="宋体" w:hAnsi="宋体" w:cs="宋体" w:hint="eastAsia"/>
          <w:bCs w:val="0"/>
          <w:iCs w:val="0"/>
          <w:u w:val="single"/>
        </w:rPr>
        <w:t>提出意见，并根据现场的实际施工情况，每周向委托人上报施工图纸的存在问题修改的情况。未尽监理职责，对施工图纸出现重大错误未发现或未提出意见的，每处扣减</w:t>
      </w:r>
      <w:r>
        <w:rPr>
          <w:rFonts w:ascii="宋体" w:eastAsia="宋体" w:hAnsi="宋体" w:cs="宋体" w:hint="eastAsia"/>
          <w:bCs w:val="0"/>
          <w:iCs w:val="0"/>
          <w:u w:val="single"/>
        </w:rPr>
        <w:t>2000</w:t>
      </w:r>
      <w:r>
        <w:rPr>
          <w:rFonts w:ascii="宋体" w:eastAsia="宋体" w:hAnsi="宋体" w:cs="宋体" w:hint="eastAsia"/>
          <w:bCs w:val="0"/>
          <w:iCs w:val="0"/>
          <w:u w:val="single"/>
        </w:rPr>
        <w:t>元监理费。</w:t>
      </w:r>
    </w:p>
    <w:p w14:paraId="5F52520D"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9.36</w:t>
      </w:r>
      <w:r>
        <w:rPr>
          <w:rFonts w:ascii="宋体" w:eastAsia="宋体" w:hAnsi="宋体" w:cs="宋体" w:hint="eastAsia"/>
          <w:bCs w:val="0"/>
          <w:iCs w:val="0"/>
          <w:u w:val="single"/>
        </w:rPr>
        <w:t>监理人根据施工图纸、国家相关施工规范的要求严格监理施工质量，督促施工单位确保工程合格率为</w:t>
      </w:r>
      <w:r>
        <w:rPr>
          <w:rFonts w:ascii="宋体" w:eastAsia="宋体" w:hAnsi="宋体" w:cs="宋体" w:hint="eastAsia"/>
          <w:bCs w:val="0"/>
          <w:iCs w:val="0"/>
          <w:u w:val="single"/>
        </w:rPr>
        <w:t xml:space="preserve"> 100%</w:t>
      </w:r>
      <w:r>
        <w:rPr>
          <w:rFonts w:ascii="宋体" w:eastAsia="宋体" w:hAnsi="宋体" w:cs="宋体" w:hint="eastAsia"/>
          <w:bCs w:val="0"/>
          <w:iCs w:val="0"/>
          <w:u w:val="single"/>
        </w:rPr>
        <w:t>。</w:t>
      </w:r>
    </w:p>
    <w:p w14:paraId="7422B86D"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9.37</w:t>
      </w:r>
      <w:r>
        <w:rPr>
          <w:rFonts w:ascii="宋体" w:eastAsia="宋体" w:hAnsi="宋体" w:cs="宋体" w:hint="eastAsia"/>
          <w:bCs w:val="0"/>
          <w:iCs w:val="0"/>
          <w:u w:val="single"/>
        </w:rPr>
        <w:t>现场监理工程师应使用自备仪器（全站仪、经纬仪等）独立测量，复核承包人报送的测量成果，保证测量精度。如果测量精度存在错误，监理人在复核过程中未能发现的，每次扣减</w:t>
      </w:r>
      <w:r>
        <w:rPr>
          <w:rFonts w:ascii="宋体" w:eastAsia="宋体" w:hAnsi="宋体" w:cs="宋体" w:hint="eastAsia"/>
          <w:bCs w:val="0"/>
          <w:iCs w:val="0"/>
          <w:u w:val="single"/>
        </w:rPr>
        <w:t>1000</w:t>
      </w:r>
      <w:r>
        <w:rPr>
          <w:rFonts w:ascii="宋体" w:eastAsia="宋体" w:hAnsi="宋体" w:cs="宋体" w:hint="eastAsia"/>
          <w:bCs w:val="0"/>
          <w:iCs w:val="0"/>
          <w:u w:val="single"/>
        </w:rPr>
        <w:t>元监理费。检测仪器及设备等未按工程需要的数量、规格、时间进场</w:t>
      </w:r>
      <w:r>
        <w:rPr>
          <w:rFonts w:ascii="宋体" w:eastAsia="宋体" w:hAnsi="宋体" w:cs="宋体" w:hint="eastAsia"/>
          <w:bCs w:val="0"/>
          <w:iCs w:val="0"/>
          <w:u w:val="single"/>
        </w:rPr>
        <w:t>的，每件每日扣减</w:t>
      </w:r>
      <w:r>
        <w:rPr>
          <w:rFonts w:ascii="宋体" w:eastAsia="宋体" w:hAnsi="宋体" w:cs="宋体" w:hint="eastAsia"/>
          <w:bCs w:val="0"/>
          <w:iCs w:val="0"/>
          <w:u w:val="single"/>
        </w:rPr>
        <w:t>2000</w:t>
      </w:r>
      <w:r>
        <w:rPr>
          <w:rFonts w:ascii="宋体" w:eastAsia="宋体" w:hAnsi="宋体" w:cs="宋体" w:hint="eastAsia"/>
          <w:bCs w:val="0"/>
          <w:iCs w:val="0"/>
          <w:u w:val="single"/>
        </w:rPr>
        <w:t>元监理费。</w:t>
      </w:r>
    </w:p>
    <w:p w14:paraId="730A298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9.38</w:t>
      </w:r>
      <w:r>
        <w:rPr>
          <w:rFonts w:ascii="宋体" w:eastAsia="宋体" w:hAnsi="宋体" w:cs="宋体" w:hint="eastAsia"/>
          <w:bCs w:val="0"/>
          <w:iCs w:val="0"/>
          <w:u w:val="single"/>
        </w:rPr>
        <w:t>监理人在开工后，应及时制定承包人管理及工程质量管理的细则提交委托人。并定期（每周）进行一次考核，将考核情况上报给委托人。</w:t>
      </w:r>
    </w:p>
    <w:p w14:paraId="67E80AAA"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9.39</w:t>
      </w:r>
      <w:r>
        <w:rPr>
          <w:rFonts w:ascii="宋体" w:eastAsia="宋体" w:hAnsi="宋体" w:cs="宋体" w:hint="eastAsia"/>
          <w:bCs w:val="0"/>
          <w:iCs w:val="0"/>
          <w:u w:val="single"/>
        </w:rPr>
        <w:t>监理人应监督和定期（每天一次）检查施工总包单位现场施工的安全、文明措施并作好记录，有隐患及时要求相关单位整改，同时向委托人汇报。在施工过程中严格执行省安全文明施工管理条例。每周向委托人做一次书面汇报。</w:t>
      </w:r>
    </w:p>
    <w:p w14:paraId="4BEE07E1"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9.40</w:t>
      </w:r>
      <w:r>
        <w:rPr>
          <w:rFonts w:ascii="宋体" w:eastAsia="宋体" w:hAnsi="宋体" w:cs="宋体" w:hint="eastAsia"/>
          <w:bCs w:val="0"/>
          <w:iCs w:val="0"/>
          <w:u w:val="single"/>
        </w:rPr>
        <w:t>监理人应监督施工单位按照施工组织设计中的安全技术措施和安全专项施工方案组织施工，及时制止违规施工作业。</w:t>
      </w:r>
    </w:p>
    <w:p w14:paraId="05B120B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9.41</w:t>
      </w:r>
      <w:r>
        <w:rPr>
          <w:rFonts w:ascii="宋体" w:eastAsia="宋体" w:hAnsi="宋体" w:cs="宋体" w:hint="eastAsia"/>
          <w:bCs w:val="0"/>
          <w:iCs w:val="0"/>
          <w:u w:val="single"/>
        </w:rPr>
        <w:t>监理人应派专人对</w:t>
      </w:r>
      <w:r>
        <w:rPr>
          <w:rFonts w:ascii="宋体" w:eastAsia="宋体" w:hAnsi="宋体" w:cs="宋体" w:hint="eastAsia"/>
          <w:bCs w:val="0"/>
          <w:iCs w:val="0"/>
          <w:u w:val="single"/>
        </w:rPr>
        <w:t>施工现场安全生产情况进行巡视检查，对发现的各类安全隐患，应书面通知承包人，并督促其立即整改；情况严重的，监理人应及时下达工程暂停令，要求承包人停工整改，并同时报告委托人。安全事故隐患消除后，监理人应检查整改结果，签署复查或复工意见。承包人拒不整改或不停工整改的，监理人应当及时向委托人和工程所在地建设行政主</w:t>
      </w:r>
      <w:r>
        <w:rPr>
          <w:rFonts w:ascii="宋体" w:eastAsia="宋体" w:hAnsi="宋体" w:cs="宋体" w:hint="eastAsia"/>
          <w:bCs w:val="0"/>
          <w:iCs w:val="0"/>
          <w:u w:val="single"/>
        </w:rPr>
        <w:lastRenderedPageBreak/>
        <w:t>管部门或工程项目的行业主管部门报告，检查、整改、复查、报告等情况应当记载在监理日记、监理月报中。监理人没有及时下达书面指令要求承包人进行整改或停止施工的，没有采取有效措施的，造成损失的，应承担相应责任（法律</w:t>
      </w:r>
      <w:r>
        <w:rPr>
          <w:rFonts w:ascii="宋体" w:eastAsia="宋体" w:hAnsi="宋体" w:cs="宋体" w:hint="eastAsia"/>
          <w:bCs w:val="0"/>
          <w:iCs w:val="0"/>
          <w:u w:val="single"/>
        </w:rPr>
        <w:t>、经济等）。</w:t>
      </w:r>
    </w:p>
    <w:p w14:paraId="77404452"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9.42</w:t>
      </w:r>
      <w:r>
        <w:rPr>
          <w:rFonts w:ascii="宋体" w:eastAsia="宋体" w:hAnsi="宋体" w:cs="宋体" w:hint="eastAsia"/>
          <w:bCs w:val="0"/>
          <w:iCs w:val="0"/>
          <w:u w:val="single"/>
        </w:rPr>
        <w:t>监理人负责隐蔽工程验收、中间验收和竣工初验，并监督整改。保留隐蔽工程验收、中间验收的影像资料提供给委托人。若因监理人原因造成未进行隐蔽工程验收的，一经查实处罚</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w:t>
      </w:r>
    </w:p>
    <w:p w14:paraId="778A010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9.43</w:t>
      </w:r>
      <w:r>
        <w:rPr>
          <w:rFonts w:ascii="宋体" w:eastAsia="宋体" w:hAnsi="宋体" w:cs="宋体" w:hint="eastAsia"/>
          <w:bCs w:val="0"/>
          <w:iCs w:val="0"/>
          <w:u w:val="single"/>
        </w:rPr>
        <w:t>监理人协助相关单位进行单位工程竣工验收工作，协助相关单位进行全部工程竣工验收工作，审核竣工图，竣工工程的实体和资料的移交工作。</w:t>
      </w:r>
    </w:p>
    <w:p w14:paraId="0457A5A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9.44</w:t>
      </w:r>
      <w:r>
        <w:rPr>
          <w:rFonts w:ascii="宋体" w:eastAsia="宋体" w:hAnsi="宋体" w:cs="宋体" w:hint="eastAsia"/>
          <w:bCs w:val="0"/>
          <w:iCs w:val="0"/>
          <w:u w:val="single"/>
        </w:rPr>
        <w:t>监理人审查各承包单位编制的竣工资料、竣工图，保证其正确无误，并及时提交委托人。</w:t>
      </w:r>
    </w:p>
    <w:p w14:paraId="317A74E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9.45</w:t>
      </w:r>
      <w:r>
        <w:rPr>
          <w:rFonts w:ascii="宋体" w:eastAsia="宋体" w:hAnsi="宋体" w:cs="宋体" w:hint="eastAsia"/>
          <w:bCs w:val="0"/>
          <w:iCs w:val="0"/>
          <w:u w:val="single"/>
        </w:rPr>
        <w:t>监理人协助委托人组织施工总包单位、设计单位研究处理工程质量、安全事故，监督整改方案的实施，并监督检查整改工作实施。</w:t>
      </w:r>
    </w:p>
    <w:p w14:paraId="41E359B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9.46</w:t>
      </w:r>
      <w:r>
        <w:rPr>
          <w:rFonts w:ascii="宋体" w:eastAsia="宋体" w:hAnsi="宋体" w:cs="宋体" w:hint="eastAsia"/>
          <w:bCs w:val="0"/>
          <w:iCs w:val="0"/>
          <w:u w:val="single"/>
        </w:rPr>
        <w:t>监理人定期（每周）负责审查工程的资料归档及竣工验收工作，确保资料和工程同步，委托人不定期对其每周的工作进行检查，发现一次不符合要求处罚一次（处罚金额</w:t>
      </w:r>
      <w:r>
        <w:rPr>
          <w:rFonts w:ascii="宋体" w:eastAsia="宋体" w:hAnsi="宋体" w:cs="宋体" w:hint="eastAsia"/>
          <w:bCs w:val="0"/>
          <w:iCs w:val="0"/>
          <w:u w:val="single"/>
        </w:rPr>
        <w:t>2000</w:t>
      </w:r>
      <w:r>
        <w:rPr>
          <w:rFonts w:ascii="宋体" w:eastAsia="宋体" w:hAnsi="宋体" w:cs="宋体" w:hint="eastAsia"/>
          <w:bCs w:val="0"/>
          <w:iCs w:val="0"/>
          <w:u w:val="single"/>
        </w:rPr>
        <w:t>元），工程竣工验收时，如因资料原因造成的损失，监理人应承担全部责任。工程监理资料收集不齐、管理混乱的，扣减</w:t>
      </w:r>
      <w:r>
        <w:rPr>
          <w:rFonts w:ascii="宋体" w:eastAsia="宋体" w:hAnsi="宋体" w:cs="宋体" w:hint="eastAsia"/>
          <w:bCs w:val="0"/>
          <w:iCs w:val="0"/>
          <w:u w:val="single"/>
        </w:rPr>
        <w:t>10000</w:t>
      </w:r>
      <w:r>
        <w:rPr>
          <w:rFonts w:ascii="宋体" w:eastAsia="宋体" w:hAnsi="宋体" w:cs="宋体" w:hint="eastAsia"/>
          <w:bCs w:val="0"/>
          <w:iCs w:val="0"/>
          <w:u w:val="single"/>
        </w:rPr>
        <w:t>元监理费；缺损应由监理人存档的原始记录，每件文件扣减</w:t>
      </w:r>
      <w:r>
        <w:rPr>
          <w:rFonts w:ascii="宋体" w:eastAsia="宋体" w:hAnsi="宋体" w:cs="宋体" w:hint="eastAsia"/>
          <w:bCs w:val="0"/>
          <w:iCs w:val="0"/>
          <w:u w:val="single"/>
        </w:rPr>
        <w:t>1000</w:t>
      </w:r>
      <w:r>
        <w:rPr>
          <w:rFonts w:ascii="宋体" w:eastAsia="宋体" w:hAnsi="宋体" w:cs="宋体" w:hint="eastAsia"/>
          <w:bCs w:val="0"/>
          <w:iCs w:val="0"/>
          <w:u w:val="single"/>
        </w:rPr>
        <w:t>元监理费。</w:t>
      </w:r>
    </w:p>
    <w:p w14:paraId="49F6C51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9.47</w:t>
      </w:r>
      <w:r>
        <w:rPr>
          <w:rFonts w:ascii="宋体" w:eastAsia="宋体" w:hAnsi="宋体" w:cs="宋体" w:hint="eastAsia"/>
          <w:bCs w:val="0"/>
          <w:iCs w:val="0"/>
          <w:u w:val="single"/>
        </w:rPr>
        <w:t>监理人应审核承包人提出工程总</w:t>
      </w:r>
      <w:r>
        <w:rPr>
          <w:rFonts w:ascii="宋体" w:eastAsia="宋体" w:hAnsi="宋体" w:cs="宋体" w:hint="eastAsia"/>
          <w:bCs w:val="0"/>
          <w:iCs w:val="0"/>
          <w:u w:val="single"/>
        </w:rPr>
        <w:t>进度计划，对总进度计划是否满足规定的竣工日期的要求提出意见。</w:t>
      </w:r>
    </w:p>
    <w:p w14:paraId="1AF3A88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9.48</w:t>
      </w:r>
      <w:r>
        <w:rPr>
          <w:rFonts w:ascii="宋体" w:eastAsia="宋体" w:hAnsi="宋体" w:cs="宋体" w:hint="eastAsia"/>
          <w:bCs w:val="0"/>
          <w:iCs w:val="0"/>
          <w:u w:val="single"/>
        </w:rPr>
        <w:t>监理人在总进度计划的前提下，审核施工单位周、日进度计划的可行性，并且起到预警作用。如发现执行过程中不能完成工程计划时，应检查分析原因，督促承包人及时调整计划和采取补救措施，以保证工程进度的实现，向委托人提供书面分析报告。如监理人未采取有效措施，委托人有权对其处罚（</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w:t>
      </w:r>
    </w:p>
    <w:p w14:paraId="1094D3C1"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9.49</w:t>
      </w:r>
      <w:r>
        <w:rPr>
          <w:rFonts w:ascii="宋体" w:eastAsia="宋体" w:hAnsi="宋体" w:cs="宋体" w:hint="eastAsia"/>
          <w:bCs w:val="0"/>
          <w:iCs w:val="0"/>
          <w:u w:val="single"/>
        </w:rPr>
        <w:t>事前由各相关方共同确认的工程施工的关键线路工期因承包人原因比计划滞后</w:t>
      </w:r>
      <w:r>
        <w:rPr>
          <w:rFonts w:ascii="宋体" w:eastAsia="宋体" w:hAnsi="宋体" w:cs="宋体" w:hint="eastAsia"/>
          <w:bCs w:val="0"/>
          <w:iCs w:val="0"/>
          <w:u w:val="single"/>
        </w:rPr>
        <w:t>5</w:t>
      </w:r>
      <w:r>
        <w:rPr>
          <w:rFonts w:ascii="宋体" w:eastAsia="宋体" w:hAnsi="宋体" w:cs="宋体" w:hint="eastAsia"/>
          <w:bCs w:val="0"/>
          <w:iCs w:val="0"/>
          <w:u w:val="single"/>
        </w:rPr>
        <w:t>日以上（包括</w:t>
      </w:r>
      <w:r>
        <w:rPr>
          <w:rFonts w:ascii="宋体" w:eastAsia="宋体" w:hAnsi="宋体" w:cs="宋体" w:hint="eastAsia"/>
          <w:bCs w:val="0"/>
          <w:iCs w:val="0"/>
          <w:u w:val="single"/>
        </w:rPr>
        <w:t>5</w:t>
      </w:r>
      <w:r>
        <w:rPr>
          <w:rFonts w:ascii="宋体" w:eastAsia="宋体" w:hAnsi="宋体" w:cs="宋体" w:hint="eastAsia"/>
          <w:bCs w:val="0"/>
          <w:iCs w:val="0"/>
          <w:u w:val="single"/>
        </w:rPr>
        <w:t>日），监理人未及时预见、未及时提出整改措施，未及时监督承包人整改，</w:t>
      </w:r>
      <w:r>
        <w:rPr>
          <w:rFonts w:ascii="宋体" w:eastAsia="宋体" w:hAnsi="宋体" w:cs="宋体" w:hint="eastAsia"/>
          <w:bCs w:val="0"/>
          <w:iCs w:val="0"/>
          <w:u w:val="single"/>
        </w:rPr>
        <w:t>未及时向总监理工程师、委托人报告，对整个工程的按期完工不能起到监管作用，处罚监理人</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w:t>
      </w:r>
    </w:p>
    <w:p w14:paraId="388C59F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9.50</w:t>
      </w:r>
      <w:r>
        <w:rPr>
          <w:rFonts w:ascii="宋体" w:eastAsia="宋体" w:hAnsi="宋体" w:cs="宋体" w:hint="eastAsia"/>
          <w:bCs w:val="0"/>
          <w:iCs w:val="0"/>
          <w:u w:val="single"/>
        </w:rPr>
        <w:t>监理人复核施工单位工程周报及已完工程量，审核承包人已完成工程数量（周报、工程</w:t>
      </w:r>
      <w:r>
        <w:rPr>
          <w:rFonts w:ascii="宋体" w:eastAsia="宋体" w:hAnsi="宋体" w:cs="宋体" w:hint="eastAsia"/>
          <w:bCs w:val="0"/>
          <w:iCs w:val="0"/>
          <w:u w:val="single"/>
        </w:rPr>
        <w:lastRenderedPageBreak/>
        <w:t>签证、月度计量、工程签证、工程变更等），准确率应达到</w:t>
      </w:r>
      <w:r>
        <w:rPr>
          <w:rFonts w:ascii="宋体" w:eastAsia="宋体" w:hAnsi="宋体" w:cs="宋体" w:hint="eastAsia"/>
          <w:bCs w:val="0"/>
          <w:iCs w:val="0"/>
          <w:u w:val="single"/>
        </w:rPr>
        <w:t>95%</w:t>
      </w:r>
      <w:r>
        <w:rPr>
          <w:rFonts w:ascii="宋体" w:eastAsia="宋体" w:hAnsi="宋体" w:cs="宋体" w:hint="eastAsia"/>
          <w:bCs w:val="0"/>
          <w:iCs w:val="0"/>
          <w:u w:val="single"/>
        </w:rPr>
        <w:t>以上，并提出书面意见，如不满足要求，每发现一次，处罚</w:t>
      </w:r>
      <w:r>
        <w:rPr>
          <w:rFonts w:ascii="宋体" w:eastAsia="宋体" w:hAnsi="宋体" w:cs="宋体" w:hint="eastAsia"/>
          <w:bCs w:val="0"/>
          <w:iCs w:val="0"/>
          <w:u w:val="single"/>
        </w:rPr>
        <w:t>2000</w:t>
      </w:r>
      <w:r>
        <w:rPr>
          <w:rFonts w:ascii="宋体" w:eastAsia="宋体" w:hAnsi="宋体" w:cs="宋体" w:hint="eastAsia"/>
          <w:bCs w:val="0"/>
          <w:iCs w:val="0"/>
          <w:u w:val="single"/>
        </w:rPr>
        <w:t>元。</w:t>
      </w:r>
    </w:p>
    <w:p w14:paraId="7B655F07"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9.51</w:t>
      </w:r>
      <w:r>
        <w:rPr>
          <w:rFonts w:ascii="宋体" w:eastAsia="宋体" w:hAnsi="宋体" w:cs="宋体" w:hint="eastAsia"/>
          <w:bCs w:val="0"/>
          <w:iCs w:val="0"/>
          <w:u w:val="single"/>
        </w:rPr>
        <w:t>监理人协助各方进行现场技术核定，审核工程签证的工程量和价格。对可能产生额外工程量地方及时报告委托人，对超出承包合同之外的设计修改审查，涉及费用的及时提建议给委托人并征得委托人签证认可方为有效。现场</w:t>
      </w:r>
      <w:r>
        <w:rPr>
          <w:rFonts w:ascii="宋体" w:eastAsia="宋体" w:hAnsi="宋体" w:cs="宋体" w:hint="eastAsia"/>
          <w:bCs w:val="0"/>
          <w:iCs w:val="0"/>
          <w:u w:val="single"/>
        </w:rPr>
        <w:t>签证资料需要委托人、监理、承包人，共同现场签字方为有效。</w:t>
      </w:r>
    </w:p>
    <w:p w14:paraId="7AFB961C"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9.52</w:t>
      </w:r>
      <w:r>
        <w:rPr>
          <w:rFonts w:ascii="宋体" w:eastAsia="宋体" w:hAnsi="宋体" w:cs="宋体" w:hint="eastAsia"/>
          <w:bCs w:val="0"/>
          <w:iCs w:val="0"/>
          <w:u w:val="single"/>
        </w:rPr>
        <w:t>对于承包人提交的现场签证资料，监理人未有准确、真实的现场原始记录或不进行现场复核就给予签认，经委托人检查发现签认的文件有误的，除必须立即改正外，处罚监理人</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次。对签证错误有可能给委托人造成直接经济损失</w:t>
      </w:r>
      <w:r>
        <w:rPr>
          <w:rFonts w:ascii="宋体" w:eastAsia="宋体" w:hAnsi="宋体" w:cs="宋体" w:hint="eastAsia"/>
          <w:bCs w:val="0"/>
          <w:iCs w:val="0"/>
          <w:u w:val="single"/>
        </w:rPr>
        <w:t>3000</w:t>
      </w:r>
      <w:r>
        <w:rPr>
          <w:rFonts w:ascii="宋体" w:eastAsia="宋体" w:hAnsi="宋体" w:cs="宋体" w:hint="eastAsia"/>
          <w:bCs w:val="0"/>
          <w:iCs w:val="0"/>
          <w:u w:val="single"/>
        </w:rPr>
        <w:t>元以上的按严重违约处理。</w:t>
      </w:r>
    </w:p>
    <w:p w14:paraId="20BAB911"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9.53</w:t>
      </w:r>
      <w:r>
        <w:rPr>
          <w:rFonts w:ascii="宋体" w:eastAsia="宋体" w:hAnsi="宋体" w:cs="宋体" w:hint="eastAsia"/>
          <w:bCs w:val="0"/>
          <w:iCs w:val="0"/>
          <w:u w:val="single"/>
        </w:rPr>
        <w:t>监理人会签有关各种设计变更，应侧重审查对工程质量、进度、成本控制是否有不利影响，如发现有不利影响时，应明确提出监理意见，及时向委托人反映。</w:t>
      </w:r>
    </w:p>
    <w:p w14:paraId="365A959F"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9.54</w:t>
      </w:r>
      <w:r>
        <w:rPr>
          <w:rFonts w:ascii="宋体" w:eastAsia="宋体" w:hAnsi="宋体" w:cs="宋体" w:hint="eastAsia"/>
          <w:bCs w:val="0"/>
          <w:iCs w:val="0"/>
          <w:u w:val="single"/>
        </w:rPr>
        <w:t>监理质量目标为委托人对施工承包单位（含专业分包</w:t>
      </w:r>
      <w:r>
        <w:rPr>
          <w:rFonts w:ascii="宋体" w:eastAsia="宋体" w:hAnsi="宋体" w:cs="宋体" w:hint="eastAsia"/>
          <w:bCs w:val="0"/>
          <w:iCs w:val="0"/>
          <w:u w:val="single"/>
        </w:rPr>
        <w:t>单位）的合同质量要求，并通过工程实体的实测实量（借助专业仪器和工具，在中间验收、竣工验收或每月的例行检查时进行）。若所监理的标段未达到施工承包合同规定的质量标准，监理人向委托人支付监理费总额</w:t>
      </w:r>
      <w:r>
        <w:rPr>
          <w:rFonts w:ascii="宋体" w:eastAsia="宋体" w:hAnsi="宋体" w:cs="宋体" w:hint="eastAsia"/>
          <w:bCs w:val="0"/>
          <w:iCs w:val="0"/>
          <w:u w:val="single"/>
        </w:rPr>
        <w:t>10%</w:t>
      </w:r>
      <w:r>
        <w:rPr>
          <w:rFonts w:ascii="宋体" w:eastAsia="宋体" w:hAnsi="宋体" w:cs="宋体" w:hint="eastAsia"/>
          <w:bCs w:val="0"/>
          <w:iCs w:val="0"/>
          <w:u w:val="single"/>
        </w:rPr>
        <w:t>的违约金。</w:t>
      </w:r>
    </w:p>
    <w:p w14:paraId="4C2AC37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9.55</w:t>
      </w:r>
      <w:r>
        <w:rPr>
          <w:rFonts w:ascii="宋体" w:eastAsia="宋体" w:hAnsi="宋体" w:cs="宋体" w:hint="eastAsia"/>
          <w:bCs w:val="0"/>
          <w:iCs w:val="0"/>
          <w:u w:val="single"/>
        </w:rPr>
        <w:t>施工期间由于施工单位违反安全操作规范，而监理人又没有及时指出整改，被政府有关部门处罚，如通报批评、警告和罚款等，监理人应向委托人支付</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次的违约金。如超过</w:t>
      </w:r>
      <w:r>
        <w:rPr>
          <w:rFonts w:ascii="宋体" w:eastAsia="宋体" w:hAnsi="宋体" w:cs="宋体" w:hint="eastAsia"/>
          <w:bCs w:val="0"/>
          <w:iCs w:val="0"/>
          <w:u w:val="single"/>
        </w:rPr>
        <w:t>5</w:t>
      </w:r>
      <w:r>
        <w:rPr>
          <w:rFonts w:ascii="宋体" w:eastAsia="宋体" w:hAnsi="宋体" w:cs="宋体" w:hint="eastAsia"/>
          <w:bCs w:val="0"/>
          <w:iCs w:val="0"/>
          <w:u w:val="single"/>
        </w:rPr>
        <w:t>次，委托人有权终止合同，监理人须向委托人支付监理总额</w:t>
      </w:r>
      <w:r>
        <w:rPr>
          <w:rFonts w:ascii="宋体" w:eastAsia="宋体" w:hAnsi="宋体" w:cs="宋体" w:hint="eastAsia"/>
          <w:bCs w:val="0"/>
          <w:iCs w:val="0"/>
          <w:u w:val="single"/>
        </w:rPr>
        <w:t>10%</w:t>
      </w:r>
      <w:r>
        <w:rPr>
          <w:rFonts w:ascii="宋体" w:eastAsia="宋体" w:hAnsi="宋体" w:cs="宋体" w:hint="eastAsia"/>
          <w:bCs w:val="0"/>
          <w:iCs w:val="0"/>
          <w:u w:val="single"/>
        </w:rPr>
        <w:t>的违约金，并赔偿委托人实际所发生的损失。</w:t>
      </w:r>
    </w:p>
    <w:p w14:paraId="1F986EE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9.56</w:t>
      </w:r>
      <w:r>
        <w:rPr>
          <w:rFonts w:ascii="宋体" w:eastAsia="宋体" w:hAnsi="宋体" w:cs="宋体" w:hint="eastAsia"/>
          <w:bCs w:val="0"/>
          <w:iCs w:val="0"/>
          <w:u w:val="single"/>
        </w:rPr>
        <w:t>监理人在责任期内应履行监</w:t>
      </w:r>
      <w:r>
        <w:rPr>
          <w:rFonts w:ascii="宋体" w:eastAsia="宋体" w:hAnsi="宋体" w:cs="宋体" w:hint="eastAsia"/>
          <w:bCs w:val="0"/>
          <w:iCs w:val="0"/>
          <w:u w:val="single"/>
        </w:rPr>
        <w:t>理合同中的约定的义务，如因监理人过失而造成经济损失，应向委托人赔偿，累计赔偿总额不应超过监理酬金的总数（扣除税金）。委托人应履行监理合同约定的义务，如有违反则应承担违约责任，赔偿给监理人造成的经济损失。</w:t>
      </w:r>
    </w:p>
    <w:p w14:paraId="35E2D41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9.57</w:t>
      </w:r>
      <w:r>
        <w:rPr>
          <w:rFonts w:ascii="宋体" w:eastAsia="宋体" w:hAnsi="宋体" w:cs="宋体" w:hint="eastAsia"/>
          <w:bCs w:val="0"/>
          <w:iCs w:val="0"/>
          <w:u w:val="single"/>
        </w:rPr>
        <w:t>在工程监理过程中，多方反映项目监理组控制不力，协调能力较差，不能正常有效地开展工作，委托人有权要求监理人更换有关人员，如还不能有效实行三大控制，则委托人有权终止履行合同，更换监理队伍，由此所造成的损失，由监理人自负，并将自动丧失在本工程的招投标资格。</w:t>
      </w:r>
    </w:p>
    <w:p w14:paraId="59EEE66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9.58</w:t>
      </w:r>
      <w:r>
        <w:rPr>
          <w:rFonts w:ascii="宋体" w:eastAsia="宋体" w:hAnsi="宋体" w:cs="宋体" w:hint="eastAsia"/>
          <w:bCs w:val="0"/>
          <w:iCs w:val="0"/>
          <w:u w:val="single"/>
        </w:rPr>
        <w:t>如因监理人违约、委托人提起仲裁或诉讼的，</w:t>
      </w:r>
      <w:r>
        <w:rPr>
          <w:rFonts w:ascii="宋体" w:eastAsia="宋体" w:hAnsi="宋体" w:cs="宋体" w:hint="eastAsia"/>
          <w:bCs w:val="0"/>
          <w:iCs w:val="0"/>
          <w:u w:val="single"/>
        </w:rPr>
        <w:t>由此所产生的律师费用、仲裁（或诉讼）费用及调查取证费用均由监理人承担。</w:t>
      </w:r>
    </w:p>
    <w:p w14:paraId="3D099672"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lastRenderedPageBreak/>
        <w:t>9.59</w:t>
      </w:r>
      <w:r>
        <w:rPr>
          <w:rFonts w:ascii="宋体" w:eastAsia="宋体" w:hAnsi="宋体" w:cs="宋体" w:hint="eastAsia"/>
          <w:bCs w:val="0"/>
          <w:iCs w:val="0"/>
          <w:u w:val="single"/>
        </w:rPr>
        <w:t>监理人对现场文明施工加强监管，如因渣土外运导致城市道路污染，监理人承担连带责任，并处以</w:t>
      </w:r>
      <w:r>
        <w:rPr>
          <w:rFonts w:ascii="宋体" w:eastAsia="宋体" w:hAnsi="宋体" w:cs="宋体" w:hint="eastAsia"/>
          <w:bCs w:val="0"/>
          <w:iCs w:val="0"/>
          <w:u w:val="single"/>
        </w:rPr>
        <w:t>1000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次罚款。</w:t>
      </w:r>
    </w:p>
    <w:p w14:paraId="33DD6084"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9.60</w:t>
      </w:r>
      <w:r>
        <w:rPr>
          <w:rFonts w:ascii="宋体" w:eastAsia="宋体" w:hAnsi="宋体" w:cs="宋体" w:hint="eastAsia"/>
          <w:bCs w:val="0"/>
          <w:iCs w:val="0"/>
          <w:u w:val="single"/>
        </w:rPr>
        <w:t>如因监理工作过失造成工程质量事故，监理方应按有关法律法规承担相应的赔偿责任。</w:t>
      </w:r>
    </w:p>
    <w:p w14:paraId="4ECC7E4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9.61</w:t>
      </w:r>
      <w:r>
        <w:rPr>
          <w:rFonts w:ascii="宋体" w:eastAsia="宋体" w:hAnsi="宋体" w:cs="宋体" w:hint="eastAsia"/>
          <w:bCs w:val="0"/>
          <w:iCs w:val="0"/>
          <w:u w:val="single"/>
        </w:rPr>
        <w:t>因监理人自身原因拖欠施工现场监理工资，由此引发的一切责任均由监理人全部承担。</w:t>
      </w:r>
    </w:p>
    <w:p w14:paraId="16150080"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9.62</w:t>
      </w:r>
      <w:r>
        <w:rPr>
          <w:rFonts w:ascii="宋体" w:eastAsia="宋体" w:hAnsi="宋体" w:cs="宋体" w:hint="eastAsia"/>
          <w:bCs w:val="0"/>
          <w:iCs w:val="0"/>
          <w:u w:val="single"/>
        </w:rPr>
        <w:t>如工程工期延长一个月，监理人附加工作报酬不计取。</w:t>
      </w:r>
    </w:p>
    <w:p w14:paraId="3EC0E36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9.63</w:t>
      </w:r>
      <w:r>
        <w:rPr>
          <w:rFonts w:ascii="宋体" w:eastAsia="宋体" w:hAnsi="宋体" w:cs="宋体" w:hint="eastAsia"/>
          <w:bCs w:val="0"/>
          <w:iCs w:val="0"/>
          <w:u w:val="single"/>
        </w:rPr>
        <w:t>现场监理工程师应使用自备仪器（全站仪、测距仪等）独立测量，复核承包人报送的测量成果，保证测量精度。如果测量精度存在错误，监理人在复核过程中未能发现的，一经查实处罚</w:t>
      </w:r>
      <w:r>
        <w:rPr>
          <w:rFonts w:ascii="宋体" w:eastAsia="宋体" w:hAnsi="宋体" w:cs="宋体" w:hint="eastAsia"/>
          <w:bCs w:val="0"/>
          <w:iCs w:val="0"/>
          <w:u w:val="single"/>
        </w:rPr>
        <w:t>2000</w:t>
      </w:r>
      <w:r>
        <w:rPr>
          <w:rFonts w:ascii="宋体" w:eastAsia="宋体" w:hAnsi="宋体" w:cs="宋体" w:hint="eastAsia"/>
          <w:bCs w:val="0"/>
          <w:iCs w:val="0"/>
          <w:u w:val="single"/>
        </w:rPr>
        <w:t>元</w:t>
      </w:r>
      <w:r>
        <w:rPr>
          <w:rFonts w:ascii="宋体" w:eastAsia="宋体" w:hAnsi="宋体" w:cs="宋体" w:hint="eastAsia"/>
          <w:bCs w:val="0"/>
          <w:iCs w:val="0"/>
          <w:u w:val="single"/>
        </w:rPr>
        <w:t>/</w:t>
      </w:r>
      <w:r>
        <w:rPr>
          <w:rFonts w:ascii="宋体" w:eastAsia="宋体" w:hAnsi="宋体" w:cs="宋体" w:hint="eastAsia"/>
          <w:bCs w:val="0"/>
          <w:iCs w:val="0"/>
          <w:u w:val="single"/>
        </w:rPr>
        <w:t>次。检测仪器及设备等未按工程需要的数量、规格、时间进场的，每件每日处罚</w:t>
      </w:r>
      <w:r>
        <w:rPr>
          <w:rFonts w:ascii="宋体" w:eastAsia="宋体" w:hAnsi="宋体" w:cs="宋体" w:hint="eastAsia"/>
          <w:bCs w:val="0"/>
          <w:iCs w:val="0"/>
          <w:u w:val="single"/>
        </w:rPr>
        <w:t>1000</w:t>
      </w:r>
      <w:r>
        <w:rPr>
          <w:rFonts w:ascii="宋体" w:eastAsia="宋体" w:hAnsi="宋体" w:cs="宋体" w:hint="eastAsia"/>
          <w:bCs w:val="0"/>
          <w:iCs w:val="0"/>
          <w:u w:val="single"/>
        </w:rPr>
        <w:t>元。</w:t>
      </w:r>
    </w:p>
    <w:p w14:paraId="08E0A30A"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9.64</w:t>
      </w:r>
      <w:r>
        <w:rPr>
          <w:rFonts w:ascii="宋体" w:eastAsia="宋体" w:hAnsi="宋体" w:cs="宋体" w:hint="eastAsia"/>
          <w:bCs w:val="0"/>
          <w:iCs w:val="0"/>
          <w:u w:val="single"/>
        </w:rPr>
        <w:t>监理招标文件与投标文件均为本合同组成部分，与本合同具有同等法律效力，内容不一致的，以本合同为准。</w:t>
      </w:r>
    </w:p>
    <w:p w14:paraId="2CDB6816"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9.65</w:t>
      </w:r>
      <w:r>
        <w:rPr>
          <w:rFonts w:ascii="宋体" w:eastAsia="宋体" w:hAnsi="宋体" w:cs="宋体" w:hint="eastAsia"/>
          <w:bCs w:val="0"/>
          <w:iCs w:val="0"/>
          <w:u w:val="single"/>
        </w:rPr>
        <w:t>双方在本合同履行过程中，可以签定补充或修正文件，补充或修正文件与本合同具有同等法律效力，内容不一致的，以时间在后的文件为准。</w:t>
      </w:r>
    </w:p>
    <w:p w14:paraId="7834E955" w14:textId="77777777" w:rsidR="00AF2DB4" w:rsidRDefault="00B867D1">
      <w:pPr>
        <w:wordWrap/>
        <w:adjustRightInd w:val="0"/>
        <w:snapToGrid w:val="0"/>
        <w:spacing w:beforeLines="50" w:before="120" w:afterLines="50" w:after="120"/>
        <w:rPr>
          <w:rFonts w:ascii="宋体" w:eastAsia="宋体" w:hAnsi="宋体" w:cs="宋体"/>
          <w:bCs w:val="0"/>
          <w:iCs w:val="0"/>
          <w:u w:val="single"/>
        </w:rPr>
      </w:pPr>
      <w:r>
        <w:rPr>
          <w:rFonts w:ascii="宋体" w:eastAsia="宋体" w:hAnsi="宋体" w:cs="宋体" w:hint="eastAsia"/>
          <w:bCs w:val="0"/>
          <w:iCs w:val="0"/>
          <w:u w:val="single"/>
        </w:rPr>
        <w:t>9.6</w:t>
      </w:r>
      <w:r>
        <w:rPr>
          <w:rFonts w:ascii="宋体" w:eastAsia="宋体" w:hAnsi="宋体" w:cs="宋体" w:hint="eastAsia"/>
          <w:bCs w:val="0"/>
          <w:iCs w:val="0"/>
          <w:u w:val="single"/>
        </w:rPr>
        <w:t>7</w:t>
      </w:r>
      <w:r>
        <w:rPr>
          <w:rFonts w:ascii="宋体" w:eastAsia="宋体" w:hAnsi="宋体" w:cs="宋体" w:hint="eastAsia"/>
          <w:bCs w:val="0"/>
          <w:iCs w:val="0"/>
          <w:u w:val="single"/>
        </w:rPr>
        <w:t>监理人如未按委托人要求委派专人负责造价审核工作，或委托人认为委派的专人不能胜任本项目造价审核工作，委托人有权直接委托其他专业造价咨询公司负责本项目造价咨询工作，其费用在监理费中扣除。</w:t>
      </w:r>
    </w:p>
    <w:p w14:paraId="20E85DD0" w14:textId="77777777" w:rsidR="00AF2DB4" w:rsidRDefault="00B867D1">
      <w:pPr>
        <w:wordWrap/>
        <w:adjustRightInd w:val="0"/>
        <w:snapToGrid w:val="0"/>
        <w:spacing w:beforeLines="50" w:before="120" w:afterLines="50" w:after="120"/>
        <w:rPr>
          <w:rFonts w:ascii="宋体" w:eastAsia="宋体" w:hAnsi="宋体" w:cs="宋体"/>
          <w:bCs w:val="0"/>
          <w:iCs w:val="0"/>
        </w:rPr>
      </w:pPr>
      <w:r>
        <w:rPr>
          <w:rFonts w:ascii="宋体" w:eastAsia="宋体" w:hAnsi="宋体" w:cs="宋体" w:hint="eastAsia"/>
          <w:bCs w:val="0"/>
          <w:iCs w:val="0"/>
          <w:u w:val="single"/>
        </w:rPr>
        <w:t>9.68</w:t>
      </w:r>
      <w:r>
        <w:rPr>
          <w:rFonts w:ascii="宋体" w:eastAsia="宋体" w:hAnsi="宋体" w:cs="宋体" w:hint="eastAsia"/>
          <w:bCs w:val="0"/>
          <w:iCs w:val="0"/>
          <w:u w:val="single"/>
        </w:rPr>
        <w:t>由于监理人的错误或过失，给委托人造成损失的，应根据错误或过失的性质和所造成的损失程度，承担赔偿责任。</w:t>
      </w:r>
      <w:r>
        <w:rPr>
          <w:rFonts w:ascii="宋体" w:eastAsia="宋体" w:hAnsi="宋体" w:cs="宋体" w:hint="eastAsia"/>
          <w:bCs w:val="0"/>
          <w:iCs w:val="0"/>
        </w:rPr>
        <w:t xml:space="preserve">                                               </w:t>
      </w:r>
    </w:p>
    <w:p w14:paraId="0D63B8D3" w14:textId="77777777" w:rsidR="00AF2DB4" w:rsidRDefault="00B867D1">
      <w:pPr>
        <w:keepNext/>
        <w:keepLines/>
        <w:spacing w:before="120" w:after="120"/>
        <w:outlineLvl w:val="1"/>
        <w:rPr>
          <w:rFonts w:ascii="宋体" w:eastAsia="宋体" w:hAnsi="宋体" w:cs="宋体"/>
          <w:bCs w:val="0"/>
        </w:rPr>
      </w:pPr>
      <w:r>
        <w:rPr>
          <w:rFonts w:ascii="宋体" w:eastAsia="宋体" w:hAnsi="宋体" w:cs="宋体" w:hint="eastAsia"/>
        </w:rPr>
        <w:br w:type="page"/>
      </w:r>
      <w:bookmarkStart w:id="202" w:name="_Toc43558313"/>
      <w:bookmarkStart w:id="203" w:name="_Toc23249"/>
      <w:bookmarkStart w:id="204" w:name="_Toc76454333"/>
      <w:r>
        <w:rPr>
          <w:rFonts w:ascii="宋体" w:eastAsia="宋体" w:hAnsi="宋体" w:cs="宋体" w:hint="eastAsia"/>
        </w:rPr>
        <w:lastRenderedPageBreak/>
        <w:t>附录</w:t>
      </w:r>
      <w:r>
        <w:rPr>
          <w:rFonts w:ascii="宋体" w:eastAsia="宋体" w:hAnsi="宋体" w:cs="宋体" w:hint="eastAsia"/>
        </w:rPr>
        <w:t xml:space="preserve">A  </w:t>
      </w:r>
      <w:r>
        <w:rPr>
          <w:rFonts w:ascii="宋体" w:eastAsia="宋体" w:hAnsi="宋体" w:cs="宋体" w:hint="eastAsia"/>
        </w:rPr>
        <w:t>相关服务的范围和内容</w:t>
      </w:r>
      <w:bookmarkEnd w:id="202"/>
      <w:bookmarkEnd w:id="203"/>
      <w:bookmarkEnd w:id="204"/>
    </w:p>
    <w:p w14:paraId="45B63C56" w14:textId="77777777" w:rsidR="00AF2DB4" w:rsidRDefault="00B867D1">
      <w:pPr>
        <w:wordWrap/>
        <w:snapToGrid w:val="0"/>
        <w:spacing w:beforeLines="50" w:before="120" w:afterLines="50" w:after="120"/>
        <w:ind w:firstLineChars="400" w:firstLine="960"/>
        <w:rPr>
          <w:rFonts w:ascii="宋体" w:eastAsia="宋体" w:hAnsi="宋体" w:cs="宋体"/>
          <w:bCs w:val="0"/>
          <w:iCs w:val="0"/>
          <w:kern w:val="0"/>
        </w:rPr>
      </w:pPr>
      <w:r>
        <w:rPr>
          <w:rFonts w:ascii="宋体" w:eastAsia="宋体" w:hAnsi="宋体" w:cs="宋体" w:hint="eastAsia"/>
          <w:bCs w:val="0"/>
          <w:iCs w:val="0"/>
          <w:kern w:val="0"/>
        </w:rPr>
        <w:t xml:space="preserve">A-1 </w:t>
      </w:r>
      <w:r>
        <w:rPr>
          <w:rFonts w:ascii="宋体" w:eastAsia="宋体" w:hAnsi="宋体" w:cs="宋体" w:hint="eastAsia"/>
          <w:bCs w:val="0"/>
          <w:iCs w:val="0"/>
          <w:kern w:val="0"/>
        </w:rPr>
        <w:t>勘察阶段：</w:t>
      </w:r>
      <w:r>
        <w:rPr>
          <w:rFonts w:ascii="宋体" w:eastAsia="宋体" w:hAnsi="宋体" w:cs="宋体" w:hint="eastAsia"/>
          <w:bCs w:val="0"/>
          <w:iCs w:val="0"/>
          <w:u w:val="single"/>
        </w:rPr>
        <w:t xml:space="preserve">  /                                      </w:t>
      </w:r>
    </w:p>
    <w:p w14:paraId="7B35863B" w14:textId="77777777" w:rsidR="00AF2DB4" w:rsidRDefault="00B867D1">
      <w:pPr>
        <w:wordWrap/>
        <w:snapToGrid w:val="0"/>
        <w:spacing w:beforeLines="50" w:before="120" w:afterLines="50" w:after="120"/>
        <w:ind w:firstLineChars="400" w:firstLine="960"/>
        <w:rPr>
          <w:rFonts w:ascii="宋体" w:eastAsia="宋体" w:hAnsi="宋体" w:cs="宋体"/>
          <w:bCs w:val="0"/>
          <w:iCs w:val="0"/>
          <w:kern w:val="0"/>
        </w:rPr>
      </w:pPr>
      <w:r>
        <w:rPr>
          <w:rFonts w:ascii="宋体" w:eastAsia="宋体" w:hAnsi="宋体" w:cs="宋体" w:hint="eastAsia"/>
          <w:bCs w:val="0"/>
          <w:iCs w:val="0"/>
          <w:kern w:val="0"/>
        </w:rPr>
        <w:t xml:space="preserve">A-2 </w:t>
      </w:r>
      <w:r>
        <w:rPr>
          <w:rFonts w:ascii="宋体" w:eastAsia="宋体" w:hAnsi="宋体" w:cs="宋体" w:hint="eastAsia"/>
          <w:bCs w:val="0"/>
          <w:iCs w:val="0"/>
          <w:kern w:val="0"/>
        </w:rPr>
        <w:t>设计阶段：</w:t>
      </w:r>
      <w:r>
        <w:rPr>
          <w:rFonts w:ascii="宋体" w:eastAsia="宋体" w:hAnsi="宋体" w:cs="宋体" w:hint="eastAsia"/>
          <w:bCs w:val="0"/>
          <w:iCs w:val="0"/>
          <w:u w:val="single"/>
        </w:rPr>
        <w:t xml:space="preserve">  /                                      </w:t>
      </w:r>
    </w:p>
    <w:p w14:paraId="4F6B8137" w14:textId="77777777" w:rsidR="00AF2DB4" w:rsidRDefault="00B867D1">
      <w:pPr>
        <w:wordWrap/>
        <w:snapToGrid w:val="0"/>
        <w:spacing w:beforeLines="50" w:before="120" w:afterLines="50" w:after="120"/>
        <w:ind w:firstLineChars="400" w:firstLine="960"/>
        <w:rPr>
          <w:rFonts w:ascii="宋体" w:eastAsia="宋体" w:hAnsi="宋体" w:cs="宋体"/>
          <w:bCs w:val="0"/>
          <w:iCs w:val="0"/>
          <w:kern w:val="0"/>
        </w:rPr>
      </w:pPr>
      <w:r>
        <w:rPr>
          <w:rFonts w:ascii="宋体" w:eastAsia="宋体" w:hAnsi="宋体" w:cs="宋体" w:hint="eastAsia"/>
          <w:bCs w:val="0"/>
          <w:iCs w:val="0"/>
          <w:kern w:val="0"/>
        </w:rPr>
        <w:t xml:space="preserve">A-3 </w:t>
      </w:r>
      <w:r>
        <w:rPr>
          <w:rFonts w:ascii="宋体" w:eastAsia="宋体" w:hAnsi="宋体" w:cs="宋体" w:hint="eastAsia"/>
          <w:bCs w:val="0"/>
          <w:iCs w:val="0"/>
          <w:kern w:val="0"/>
        </w:rPr>
        <w:t>保修阶段：</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承担保修阶段的相关监理服务</w:t>
      </w:r>
      <w:r>
        <w:rPr>
          <w:rFonts w:ascii="宋体" w:eastAsia="宋体" w:hAnsi="宋体" w:cs="宋体" w:hint="eastAsia"/>
          <w:bCs w:val="0"/>
          <w:iCs w:val="0"/>
          <w:u w:val="single"/>
        </w:rPr>
        <w:t xml:space="preserve">             </w:t>
      </w:r>
    </w:p>
    <w:p w14:paraId="6A48F784" w14:textId="77777777" w:rsidR="00AF2DB4" w:rsidRDefault="00B867D1">
      <w:pPr>
        <w:wordWrap/>
        <w:snapToGrid w:val="0"/>
        <w:spacing w:beforeLines="50" w:before="120" w:afterLines="50" w:after="120"/>
        <w:ind w:firstLineChars="400" w:firstLine="960"/>
        <w:rPr>
          <w:rFonts w:ascii="宋体" w:eastAsia="宋体" w:hAnsi="宋体" w:cs="宋体"/>
          <w:bCs w:val="0"/>
          <w:iCs w:val="0"/>
          <w:u w:val="single"/>
        </w:rPr>
      </w:pPr>
      <w:r>
        <w:rPr>
          <w:rFonts w:ascii="宋体" w:eastAsia="宋体" w:hAnsi="宋体" w:cs="宋体" w:hint="eastAsia"/>
          <w:bCs w:val="0"/>
          <w:iCs w:val="0"/>
          <w:kern w:val="0"/>
        </w:rPr>
        <w:t xml:space="preserve">A-4 </w:t>
      </w:r>
      <w:r>
        <w:rPr>
          <w:rFonts w:ascii="宋体" w:eastAsia="宋体" w:hAnsi="宋体" w:cs="宋体" w:hint="eastAsia"/>
          <w:bCs w:val="0"/>
          <w:iCs w:val="0"/>
        </w:rPr>
        <w:t>其他（专业技术咨询、外部协调工作等）：</w:t>
      </w:r>
      <w:r>
        <w:rPr>
          <w:rFonts w:ascii="宋体" w:eastAsia="宋体" w:hAnsi="宋体" w:cs="宋体" w:hint="eastAsia"/>
          <w:bCs w:val="0"/>
          <w:iCs w:val="0"/>
          <w:u w:val="single"/>
        </w:rPr>
        <w:t xml:space="preserve"> /            </w:t>
      </w:r>
    </w:p>
    <w:p w14:paraId="0C4C694F" w14:textId="77777777" w:rsidR="00AF2DB4" w:rsidRDefault="00B867D1">
      <w:pPr>
        <w:keepNext/>
        <w:keepLines/>
        <w:spacing w:before="120" w:after="120"/>
        <w:outlineLvl w:val="1"/>
        <w:rPr>
          <w:rFonts w:ascii="宋体" w:eastAsia="宋体" w:hAnsi="宋体" w:cs="宋体"/>
          <w:bCs w:val="0"/>
        </w:rPr>
      </w:pPr>
      <w:r>
        <w:rPr>
          <w:rFonts w:ascii="宋体" w:eastAsia="宋体" w:hAnsi="宋体" w:cs="宋体" w:hint="eastAsia"/>
        </w:rPr>
        <w:br w:type="page"/>
      </w:r>
      <w:bookmarkStart w:id="205" w:name="_Toc76454334"/>
      <w:bookmarkStart w:id="206" w:name="_Toc2687"/>
      <w:bookmarkStart w:id="207" w:name="_Toc43558314"/>
      <w:r>
        <w:rPr>
          <w:rFonts w:ascii="宋体" w:eastAsia="宋体" w:hAnsi="宋体" w:cs="宋体" w:hint="eastAsia"/>
        </w:rPr>
        <w:lastRenderedPageBreak/>
        <w:t>附录</w:t>
      </w:r>
      <w:r>
        <w:rPr>
          <w:rFonts w:ascii="宋体" w:eastAsia="宋体" w:hAnsi="宋体" w:cs="宋体" w:hint="eastAsia"/>
        </w:rPr>
        <w:t xml:space="preserve">B  </w:t>
      </w:r>
      <w:r>
        <w:rPr>
          <w:rFonts w:ascii="宋体" w:eastAsia="宋体" w:hAnsi="宋体" w:cs="宋体" w:hint="eastAsia"/>
        </w:rPr>
        <w:t>委托人派遣的人员和提供的房屋、资料、设备</w:t>
      </w:r>
      <w:bookmarkEnd w:id="205"/>
      <w:bookmarkEnd w:id="206"/>
      <w:bookmarkEnd w:id="207"/>
    </w:p>
    <w:p w14:paraId="6A70B3D1" w14:textId="77777777" w:rsidR="00AF2DB4" w:rsidRDefault="00B867D1">
      <w:pPr>
        <w:keepNext/>
        <w:keepLines/>
        <w:spacing w:before="20" w:after="20"/>
        <w:outlineLvl w:val="2"/>
        <w:rPr>
          <w:rFonts w:ascii="宋体" w:eastAsia="宋体" w:hAnsi="宋体" w:cs="宋体"/>
          <w:bCs w:val="0"/>
          <w:kern w:val="0"/>
        </w:rPr>
      </w:pPr>
      <w:bookmarkStart w:id="208" w:name="_Toc19562"/>
      <w:bookmarkStart w:id="209" w:name="_Toc76454335"/>
      <w:bookmarkStart w:id="210" w:name="_Toc43558315"/>
      <w:r>
        <w:rPr>
          <w:rFonts w:ascii="宋体" w:eastAsia="宋体" w:hAnsi="宋体" w:cs="宋体" w:hint="eastAsia"/>
          <w:bCs w:val="0"/>
          <w:kern w:val="0"/>
        </w:rPr>
        <w:t xml:space="preserve">B-1  </w:t>
      </w:r>
      <w:r>
        <w:rPr>
          <w:rFonts w:ascii="宋体" w:eastAsia="宋体" w:hAnsi="宋体" w:cs="宋体" w:hint="eastAsia"/>
          <w:bCs w:val="0"/>
          <w:kern w:val="0"/>
        </w:rPr>
        <w:t>委托人派遣的人员</w:t>
      </w:r>
      <w:bookmarkEnd w:id="208"/>
      <w:bookmarkEnd w:id="209"/>
      <w:bookmarkEnd w:id="210"/>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1770"/>
        <w:gridCol w:w="2130"/>
        <w:gridCol w:w="1860"/>
      </w:tblGrid>
      <w:tr w:rsidR="00AF2DB4" w14:paraId="30652E14" w14:textId="77777777">
        <w:tc>
          <w:tcPr>
            <w:tcW w:w="2808" w:type="dxa"/>
            <w:tcBorders>
              <w:top w:val="single" w:sz="4" w:space="0" w:color="auto"/>
              <w:left w:val="single" w:sz="4" w:space="0" w:color="auto"/>
              <w:bottom w:val="single" w:sz="4" w:space="0" w:color="auto"/>
              <w:right w:val="single" w:sz="4" w:space="0" w:color="auto"/>
            </w:tcBorders>
          </w:tcPr>
          <w:p w14:paraId="00AF5B01"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名称</w:t>
            </w:r>
          </w:p>
        </w:tc>
        <w:tc>
          <w:tcPr>
            <w:tcW w:w="1770" w:type="dxa"/>
            <w:tcBorders>
              <w:top w:val="single" w:sz="4" w:space="0" w:color="auto"/>
              <w:left w:val="single" w:sz="4" w:space="0" w:color="auto"/>
              <w:bottom w:val="single" w:sz="4" w:space="0" w:color="auto"/>
              <w:right w:val="single" w:sz="4" w:space="0" w:color="auto"/>
            </w:tcBorders>
          </w:tcPr>
          <w:p w14:paraId="6242F56D"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数量</w:t>
            </w:r>
          </w:p>
        </w:tc>
        <w:tc>
          <w:tcPr>
            <w:tcW w:w="2130" w:type="dxa"/>
            <w:tcBorders>
              <w:top w:val="single" w:sz="4" w:space="0" w:color="auto"/>
              <w:left w:val="single" w:sz="4" w:space="0" w:color="auto"/>
              <w:bottom w:val="single" w:sz="4" w:space="0" w:color="auto"/>
              <w:right w:val="single" w:sz="4" w:space="0" w:color="auto"/>
            </w:tcBorders>
          </w:tcPr>
          <w:p w14:paraId="3DCE3C0D"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工作要求</w:t>
            </w:r>
          </w:p>
        </w:tc>
        <w:tc>
          <w:tcPr>
            <w:tcW w:w="1860" w:type="dxa"/>
            <w:tcBorders>
              <w:top w:val="single" w:sz="4" w:space="0" w:color="auto"/>
              <w:left w:val="single" w:sz="4" w:space="0" w:color="auto"/>
              <w:bottom w:val="single" w:sz="4" w:space="0" w:color="auto"/>
              <w:right w:val="single" w:sz="4" w:space="0" w:color="auto"/>
            </w:tcBorders>
          </w:tcPr>
          <w:p w14:paraId="2BE2A1C8"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提供时间</w:t>
            </w:r>
          </w:p>
        </w:tc>
      </w:tr>
      <w:tr w:rsidR="00AF2DB4" w14:paraId="36B1414F" w14:textId="77777777">
        <w:tc>
          <w:tcPr>
            <w:tcW w:w="2808" w:type="dxa"/>
            <w:tcBorders>
              <w:top w:val="single" w:sz="4" w:space="0" w:color="auto"/>
              <w:left w:val="single" w:sz="4" w:space="0" w:color="auto"/>
              <w:bottom w:val="single" w:sz="4" w:space="0" w:color="auto"/>
              <w:right w:val="single" w:sz="4" w:space="0" w:color="auto"/>
            </w:tcBorders>
          </w:tcPr>
          <w:p w14:paraId="34A5867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工程技术人员</w:t>
            </w:r>
            <w:r>
              <w:rPr>
                <w:rFonts w:ascii="宋体" w:eastAsia="宋体" w:hAnsi="宋体" w:cs="宋体" w:hint="eastAsia"/>
                <w:bCs w:val="0"/>
                <w:iCs w:val="0"/>
              </w:rPr>
              <w:t xml:space="preserve"> </w:t>
            </w:r>
          </w:p>
        </w:tc>
        <w:tc>
          <w:tcPr>
            <w:tcW w:w="1770" w:type="dxa"/>
            <w:tcBorders>
              <w:top w:val="single" w:sz="4" w:space="0" w:color="auto"/>
              <w:left w:val="single" w:sz="4" w:space="0" w:color="auto"/>
              <w:bottom w:val="single" w:sz="4" w:space="0" w:color="auto"/>
              <w:right w:val="single" w:sz="4" w:space="0" w:color="auto"/>
            </w:tcBorders>
          </w:tcPr>
          <w:p w14:paraId="4D253F5A"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28FC46A6"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712F17CF" w14:textId="77777777" w:rsidR="00AF2DB4" w:rsidRDefault="00AF2DB4">
            <w:pPr>
              <w:wordWrap/>
              <w:rPr>
                <w:rFonts w:ascii="宋体" w:eastAsia="宋体" w:hAnsi="宋体" w:cs="宋体"/>
                <w:bCs w:val="0"/>
                <w:iCs w:val="0"/>
              </w:rPr>
            </w:pPr>
          </w:p>
        </w:tc>
      </w:tr>
      <w:tr w:rsidR="00AF2DB4" w14:paraId="11996231" w14:textId="77777777">
        <w:tc>
          <w:tcPr>
            <w:tcW w:w="2808" w:type="dxa"/>
            <w:tcBorders>
              <w:top w:val="single" w:sz="4" w:space="0" w:color="auto"/>
              <w:left w:val="single" w:sz="4" w:space="0" w:color="auto"/>
              <w:bottom w:val="single" w:sz="4" w:space="0" w:color="auto"/>
              <w:right w:val="single" w:sz="4" w:space="0" w:color="auto"/>
            </w:tcBorders>
          </w:tcPr>
          <w:p w14:paraId="492336C3"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辅助工作人员</w:t>
            </w:r>
          </w:p>
        </w:tc>
        <w:tc>
          <w:tcPr>
            <w:tcW w:w="1770" w:type="dxa"/>
            <w:tcBorders>
              <w:top w:val="single" w:sz="4" w:space="0" w:color="auto"/>
              <w:left w:val="single" w:sz="4" w:space="0" w:color="auto"/>
              <w:bottom w:val="single" w:sz="4" w:space="0" w:color="auto"/>
              <w:right w:val="single" w:sz="4" w:space="0" w:color="auto"/>
            </w:tcBorders>
          </w:tcPr>
          <w:p w14:paraId="66F8A01E"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6B239176"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4E9051A7" w14:textId="77777777" w:rsidR="00AF2DB4" w:rsidRDefault="00AF2DB4">
            <w:pPr>
              <w:wordWrap/>
              <w:rPr>
                <w:rFonts w:ascii="宋体" w:eastAsia="宋体" w:hAnsi="宋体" w:cs="宋体"/>
                <w:bCs w:val="0"/>
                <w:iCs w:val="0"/>
              </w:rPr>
            </w:pPr>
          </w:p>
        </w:tc>
      </w:tr>
      <w:tr w:rsidR="00AF2DB4" w14:paraId="7BD0509B" w14:textId="77777777">
        <w:tc>
          <w:tcPr>
            <w:tcW w:w="2808" w:type="dxa"/>
            <w:tcBorders>
              <w:top w:val="single" w:sz="4" w:space="0" w:color="auto"/>
              <w:left w:val="single" w:sz="4" w:space="0" w:color="auto"/>
              <w:bottom w:val="single" w:sz="4" w:space="0" w:color="auto"/>
              <w:right w:val="single" w:sz="4" w:space="0" w:color="auto"/>
            </w:tcBorders>
          </w:tcPr>
          <w:p w14:paraId="4458A234"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3. </w:t>
            </w:r>
            <w:r>
              <w:rPr>
                <w:rFonts w:ascii="宋体" w:eastAsia="宋体" w:hAnsi="宋体" w:cs="宋体" w:hint="eastAsia"/>
                <w:bCs w:val="0"/>
                <w:iCs w:val="0"/>
              </w:rPr>
              <w:t>其他人员</w:t>
            </w:r>
          </w:p>
        </w:tc>
        <w:tc>
          <w:tcPr>
            <w:tcW w:w="1770" w:type="dxa"/>
            <w:tcBorders>
              <w:top w:val="single" w:sz="4" w:space="0" w:color="auto"/>
              <w:left w:val="single" w:sz="4" w:space="0" w:color="auto"/>
              <w:bottom w:val="single" w:sz="4" w:space="0" w:color="auto"/>
              <w:right w:val="single" w:sz="4" w:space="0" w:color="auto"/>
            </w:tcBorders>
          </w:tcPr>
          <w:p w14:paraId="17538BC5"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7B25C719"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735415AC" w14:textId="77777777" w:rsidR="00AF2DB4" w:rsidRDefault="00AF2DB4">
            <w:pPr>
              <w:wordWrap/>
              <w:rPr>
                <w:rFonts w:ascii="宋体" w:eastAsia="宋体" w:hAnsi="宋体" w:cs="宋体"/>
                <w:bCs w:val="0"/>
                <w:iCs w:val="0"/>
              </w:rPr>
            </w:pPr>
          </w:p>
        </w:tc>
      </w:tr>
    </w:tbl>
    <w:p w14:paraId="01B14485" w14:textId="77777777" w:rsidR="00AF2DB4" w:rsidRDefault="00B867D1">
      <w:pPr>
        <w:keepNext/>
        <w:keepLines/>
        <w:spacing w:before="20" w:after="20"/>
        <w:outlineLvl w:val="2"/>
        <w:rPr>
          <w:rFonts w:ascii="宋体" w:eastAsia="宋体" w:hAnsi="宋体" w:cs="宋体"/>
          <w:bCs w:val="0"/>
          <w:kern w:val="0"/>
        </w:rPr>
      </w:pPr>
      <w:bookmarkStart w:id="211" w:name="_Toc43558316"/>
      <w:bookmarkStart w:id="212" w:name="_Toc18229"/>
      <w:bookmarkStart w:id="213" w:name="_Toc76454336"/>
      <w:r>
        <w:rPr>
          <w:rFonts w:ascii="宋体" w:eastAsia="宋体" w:hAnsi="宋体" w:cs="宋体" w:hint="eastAsia"/>
          <w:bCs w:val="0"/>
          <w:kern w:val="0"/>
        </w:rPr>
        <w:t xml:space="preserve">B-2  </w:t>
      </w:r>
      <w:r>
        <w:rPr>
          <w:rFonts w:ascii="宋体" w:eastAsia="宋体" w:hAnsi="宋体" w:cs="宋体" w:hint="eastAsia"/>
          <w:bCs w:val="0"/>
          <w:kern w:val="0"/>
        </w:rPr>
        <w:t>委托人提供的房屋</w:t>
      </w:r>
      <w:bookmarkEnd w:id="211"/>
      <w:bookmarkEnd w:id="212"/>
      <w:bookmarkEnd w:id="213"/>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130"/>
        <w:gridCol w:w="2130"/>
        <w:gridCol w:w="1860"/>
      </w:tblGrid>
      <w:tr w:rsidR="00AF2DB4" w14:paraId="20932E62" w14:textId="77777777">
        <w:tc>
          <w:tcPr>
            <w:tcW w:w="2448" w:type="dxa"/>
            <w:tcBorders>
              <w:top w:val="single" w:sz="4" w:space="0" w:color="auto"/>
              <w:left w:val="single" w:sz="4" w:space="0" w:color="auto"/>
              <w:bottom w:val="single" w:sz="4" w:space="0" w:color="auto"/>
              <w:right w:val="single" w:sz="4" w:space="0" w:color="auto"/>
            </w:tcBorders>
          </w:tcPr>
          <w:p w14:paraId="089E5FB0"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名称</w:t>
            </w:r>
          </w:p>
        </w:tc>
        <w:tc>
          <w:tcPr>
            <w:tcW w:w="2130" w:type="dxa"/>
            <w:tcBorders>
              <w:top w:val="single" w:sz="4" w:space="0" w:color="auto"/>
              <w:left w:val="single" w:sz="4" w:space="0" w:color="auto"/>
              <w:bottom w:val="single" w:sz="4" w:space="0" w:color="auto"/>
              <w:right w:val="single" w:sz="4" w:space="0" w:color="auto"/>
            </w:tcBorders>
          </w:tcPr>
          <w:p w14:paraId="3EC98D5A"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数量</w:t>
            </w:r>
          </w:p>
        </w:tc>
        <w:tc>
          <w:tcPr>
            <w:tcW w:w="2130" w:type="dxa"/>
            <w:tcBorders>
              <w:top w:val="single" w:sz="4" w:space="0" w:color="auto"/>
              <w:left w:val="single" w:sz="4" w:space="0" w:color="auto"/>
              <w:bottom w:val="single" w:sz="4" w:space="0" w:color="auto"/>
              <w:right w:val="single" w:sz="4" w:space="0" w:color="auto"/>
            </w:tcBorders>
          </w:tcPr>
          <w:p w14:paraId="554078D2"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面积</w:t>
            </w:r>
          </w:p>
        </w:tc>
        <w:tc>
          <w:tcPr>
            <w:tcW w:w="1860" w:type="dxa"/>
            <w:tcBorders>
              <w:top w:val="single" w:sz="4" w:space="0" w:color="auto"/>
              <w:left w:val="single" w:sz="4" w:space="0" w:color="auto"/>
              <w:bottom w:val="single" w:sz="4" w:space="0" w:color="auto"/>
              <w:right w:val="single" w:sz="4" w:space="0" w:color="auto"/>
            </w:tcBorders>
          </w:tcPr>
          <w:p w14:paraId="2567F79E"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提供时间</w:t>
            </w:r>
          </w:p>
        </w:tc>
      </w:tr>
      <w:tr w:rsidR="00AF2DB4" w14:paraId="3AEFD145" w14:textId="77777777">
        <w:tc>
          <w:tcPr>
            <w:tcW w:w="2448" w:type="dxa"/>
            <w:tcBorders>
              <w:top w:val="single" w:sz="4" w:space="0" w:color="auto"/>
              <w:left w:val="single" w:sz="4" w:space="0" w:color="auto"/>
              <w:bottom w:val="single" w:sz="4" w:space="0" w:color="auto"/>
              <w:right w:val="single" w:sz="4" w:space="0" w:color="auto"/>
            </w:tcBorders>
          </w:tcPr>
          <w:p w14:paraId="4967321A"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办公用房</w:t>
            </w:r>
          </w:p>
        </w:tc>
        <w:tc>
          <w:tcPr>
            <w:tcW w:w="2130" w:type="dxa"/>
            <w:tcBorders>
              <w:top w:val="single" w:sz="4" w:space="0" w:color="auto"/>
              <w:left w:val="single" w:sz="4" w:space="0" w:color="auto"/>
              <w:bottom w:val="single" w:sz="4" w:space="0" w:color="auto"/>
              <w:right w:val="single" w:sz="4" w:space="0" w:color="auto"/>
            </w:tcBorders>
          </w:tcPr>
          <w:p w14:paraId="16F9FABF" w14:textId="77777777" w:rsidR="00AF2DB4" w:rsidRDefault="00B867D1">
            <w:pPr>
              <w:wordWrap/>
              <w:ind w:firstLineChars="100" w:firstLine="240"/>
              <w:rPr>
                <w:rFonts w:ascii="宋体" w:eastAsia="宋体" w:hAnsi="宋体" w:cs="宋体"/>
                <w:bCs w:val="0"/>
                <w:iCs w:val="0"/>
              </w:rPr>
            </w:pPr>
            <w:r>
              <w:rPr>
                <w:rFonts w:ascii="宋体" w:eastAsia="宋体" w:hAnsi="宋体" w:cs="宋体" w:hint="eastAsia"/>
                <w:bCs w:val="0"/>
                <w:iCs w:val="0"/>
              </w:rPr>
              <w:t xml:space="preserve"> </w:t>
            </w:r>
          </w:p>
        </w:tc>
        <w:tc>
          <w:tcPr>
            <w:tcW w:w="2130" w:type="dxa"/>
            <w:tcBorders>
              <w:top w:val="single" w:sz="4" w:space="0" w:color="auto"/>
              <w:left w:val="single" w:sz="4" w:space="0" w:color="auto"/>
              <w:bottom w:val="single" w:sz="4" w:space="0" w:color="auto"/>
              <w:right w:val="single" w:sz="4" w:space="0" w:color="auto"/>
            </w:tcBorders>
          </w:tcPr>
          <w:p w14:paraId="0F152910" w14:textId="77777777" w:rsidR="00AF2DB4" w:rsidRDefault="00B867D1">
            <w:pPr>
              <w:wordWrap/>
              <w:ind w:firstLineChars="100" w:firstLine="240"/>
              <w:rPr>
                <w:rFonts w:ascii="宋体" w:eastAsia="宋体" w:hAnsi="宋体" w:cs="宋体"/>
                <w:bCs w:val="0"/>
                <w:iCs w:val="0"/>
              </w:rPr>
            </w:pPr>
            <w:r>
              <w:rPr>
                <w:rFonts w:ascii="宋体" w:eastAsia="宋体" w:hAnsi="宋体" w:cs="宋体" w:hint="eastAsia"/>
                <w:bCs w:val="0"/>
                <w:iCs w:val="0"/>
              </w:rPr>
              <w:t xml:space="preserve"> </w:t>
            </w:r>
          </w:p>
        </w:tc>
        <w:tc>
          <w:tcPr>
            <w:tcW w:w="1860" w:type="dxa"/>
            <w:tcBorders>
              <w:top w:val="single" w:sz="4" w:space="0" w:color="auto"/>
              <w:left w:val="single" w:sz="4" w:space="0" w:color="auto"/>
              <w:bottom w:val="single" w:sz="4" w:space="0" w:color="auto"/>
              <w:right w:val="single" w:sz="4" w:space="0" w:color="auto"/>
            </w:tcBorders>
          </w:tcPr>
          <w:p w14:paraId="39D4FCB7" w14:textId="77777777" w:rsidR="00AF2DB4" w:rsidRDefault="00AF2DB4">
            <w:pPr>
              <w:wordWrap/>
              <w:rPr>
                <w:rFonts w:ascii="宋体" w:eastAsia="宋体" w:hAnsi="宋体" w:cs="宋体"/>
                <w:bCs w:val="0"/>
                <w:iCs w:val="0"/>
              </w:rPr>
            </w:pPr>
          </w:p>
        </w:tc>
      </w:tr>
      <w:tr w:rsidR="00AF2DB4" w14:paraId="5BFA3A3A" w14:textId="77777777">
        <w:tc>
          <w:tcPr>
            <w:tcW w:w="2448" w:type="dxa"/>
            <w:tcBorders>
              <w:top w:val="single" w:sz="4" w:space="0" w:color="auto"/>
              <w:left w:val="single" w:sz="4" w:space="0" w:color="auto"/>
              <w:bottom w:val="single" w:sz="4" w:space="0" w:color="auto"/>
              <w:right w:val="single" w:sz="4" w:space="0" w:color="auto"/>
            </w:tcBorders>
          </w:tcPr>
          <w:p w14:paraId="1D3C2746"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生活用房</w:t>
            </w:r>
          </w:p>
        </w:tc>
        <w:tc>
          <w:tcPr>
            <w:tcW w:w="2130" w:type="dxa"/>
            <w:tcBorders>
              <w:top w:val="single" w:sz="4" w:space="0" w:color="auto"/>
              <w:left w:val="single" w:sz="4" w:space="0" w:color="auto"/>
              <w:bottom w:val="single" w:sz="4" w:space="0" w:color="auto"/>
              <w:right w:val="single" w:sz="4" w:space="0" w:color="auto"/>
            </w:tcBorders>
          </w:tcPr>
          <w:p w14:paraId="27BB6ECA"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5C96045D"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02323A7B" w14:textId="77777777" w:rsidR="00AF2DB4" w:rsidRDefault="00AF2DB4">
            <w:pPr>
              <w:wordWrap/>
              <w:rPr>
                <w:rFonts w:ascii="宋体" w:eastAsia="宋体" w:hAnsi="宋体" w:cs="宋体"/>
                <w:bCs w:val="0"/>
                <w:iCs w:val="0"/>
              </w:rPr>
            </w:pPr>
          </w:p>
        </w:tc>
      </w:tr>
      <w:tr w:rsidR="00AF2DB4" w14:paraId="7C09B4A1" w14:textId="77777777">
        <w:tc>
          <w:tcPr>
            <w:tcW w:w="2448" w:type="dxa"/>
            <w:tcBorders>
              <w:top w:val="single" w:sz="4" w:space="0" w:color="auto"/>
              <w:left w:val="single" w:sz="4" w:space="0" w:color="auto"/>
              <w:bottom w:val="single" w:sz="4" w:space="0" w:color="auto"/>
              <w:right w:val="single" w:sz="4" w:space="0" w:color="auto"/>
            </w:tcBorders>
          </w:tcPr>
          <w:p w14:paraId="2998B018"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3. </w:t>
            </w:r>
            <w:r>
              <w:rPr>
                <w:rFonts w:ascii="宋体" w:eastAsia="宋体" w:hAnsi="宋体" w:cs="宋体" w:hint="eastAsia"/>
                <w:bCs w:val="0"/>
                <w:iCs w:val="0"/>
              </w:rPr>
              <w:t>试验用房</w:t>
            </w:r>
          </w:p>
        </w:tc>
        <w:tc>
          <w:tcPr>
            <w:tcW w:w="2130" w:type="dxa"/>
            <w:tcBorders>
              <w:top w:val="single" w:sz="4" w:space="0" w:color="auto"/>
              <w:left w:val="single" w:sz="4" w:space="0" w:color="auto"/>
              <w:bottom w:val="single" w:sz="4" w:space="0" w:color="auto"/>
              <w:right w:val="single" w:sz="4" w:space="0" w:color="auto"/>
            </w:tcBorders>
          </w:tcPr>
          <w:p w14:paraId="61A85E36"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13332120"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2B8A847F" w14:textId="77777777" w:rsidR="00AF2DB4" w:rsidRDefault="00AF2DB4">
            <w:pPr>
              <w:wordWrap/>
              <w:rPr>
                <w:rFonts w:ascii="宋体" w:eastAsia="宋体" w:hAnsi="宋体" w:cs="宋体"/>
                <w:bCs w:val="0"/>
                <w:iCs w:val="0"/>
              </w:rPr>
            </w:pPr>
          </w:p>
        </w:tc>
      </w:tr>
      <w:tr w:rsidR="00AF2DB4" w14:paraId="7F10A848" w14:textId="77777777">
        <w:tc>
          <w:tcPr>
            <w:tcW w:w="2448" w:type="dxa"/>
            <w:tcBorders>
              <w:top w:val="single" w:sz="4" w:space="0" w:color="auto"/>
              <w:left w:val="single" w:sz="4" w:space="0" w:color="auto"/>
              <w:bottom w:val="single" w:sz="4" w:space="0" w:color="auto"/>
              <w:right w:val="single" w:sz="4" w:space="0" w:color="auto"/>
            </w:tcBorders>
          </w:tcPr>
          <w:p w14:paraId="1B63830B"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4. </w:t>
            </w:r>
            <w:r>
              <w:rPr>
                <w:rFonts w:ascii="宋体" w:eastAsia="宋体" w:hAnsi="宋体" w:cs="宋体" w:hint="eastAsia"/>
                <w:bCs w:val="0"/>
                <w:iCs w:val="0"/>
              </w:rPr>
              <w:t>样品用房</w:t>
            </w:r>
          </w:p>
        </w:tc>
        <w:tc>
          <w:tcPr>
            <w:tcW w:w="2130" w:type="dxa"/>
            <w:tcBorders>
              <w:top w:val="single" w:sz="4" w:space="0" w:color="auto"/>
              <w:left w:val="single" w:sz="4" w:space="0" w:color="auto"/>
              <w:bottom w:val="single" w:sz="4" w:space="0" w:color="auto"/>
              <w:right w:val="single" w:sz="4" w:space="0" w:color="auto"/>
            </w:tcBorders>
          </w:tcPr>
          <w:p w14:paraId="53A70EE4"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4AF32F1F"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6E63A07C" w14:textId="77777777" w:rsidR="00AF2DB4" w:rsidRDefault="00AF2DB4">
            <w:pPr>
              <w:wordWrap/>
              <w:rPr>
                <w:rFonts w:ascii="宋体" w:eastAsia="宋体" w:hAnsi="宋体" w:cs="宋体"/>
                <w:bCs w:val="0"/>
                <w:iCs w:val="0"/>
              </w:rPr>
            </w:pPr>
          </w:p>
        </w:tc>
      </w:tr>
      <w:tr w:rsidR="00AF2DB4" w14:paraId="59E18961" w14:textId="77777777">
        <w:tc>
          <w:tcPr>
            <w:tcW w:w="2448" w:type="dxa"/>
            <w:tcBorders>
              <w:top w:val="single" w:sz="4" w:space="0" w:color="auto"/>
              <w:left w:val="single" w:sz="4" w:space="0" w:color="auto"/>
              <w:bottom w:val="single" w:sz="4" w:space="0" w:color="auto"/>
              <w:right w:val="single" w:sz="4" w:space="0" w:color="auto"/>
            </w:tcBorders>
          </w:tcPr>
          <w:p w14:paraId="3D14E072" w14:textId="77777777" w:rsidR="00AF2DB4" w:rsidRDefault="00B867D1">
            <w:pPr>
              <w:wordWrap/>
              <w:rPr>
                <w:rFonts w:ascii="宋体" w:eastAsia="宋体" w:hAnsi="宋体" w:cs="宋体"/>
                <w:bCs w:val="0"/>
                <w:iCs w:val="0"/>
              </w:rPr>
            </w:pPr>
            <w:r>
              <w:rPr>
                <w:rFonts w:ascii="宋体" w:eastAsia="宋体" w:hAnsi="宋体" w:cs="宋体" w:hint="eastAsia"/>
                <w:bCs w:val="0"/>
                <w:iCs w:val="0"/>
              </w:rPr>
              <w:t>5</w:t>
            </w:r>
            <w:r>
              <w:rPr>
                <w:rFonts w:ascii="宋体" w:eastAsia="宋体" w:hAnsi="宋体" w:cs="宋体" w:hint="eastAsia"/>
                <w:bCs w:val="0"/>
                <w:iCs w:val="0"/>
              </w:rPr>
              <w:t>、值班用房</w:t>
            </w:r>
          </w:p>
        </w:tc>
        <w:tc>
          <w:tcPr>
            <w:tcW w:w="2130" w:type="dxa"/>
            <w:tcBorders>
              <w:top w:val="single" w:sz="4" w:space="0" w:color="auto"/>
              <w:left w:val="single" w:sz="4" w:space="0" w:color="auto"/>
              <w:bottom w:val="single" w:sz="4" w:space="0" w:color="auto"/>
              <w:right w:val="single" w:sz="4" w:space="0" w:color="auto"/>
            </w:tcBorders>
          </w:tcPr>
          <w:p w14:paraId="64F34CDA"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64D8466C"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58128768" w14:textId="77777777" w:rsidR="00AF2DB4" w:rsidRDefault="00AF2DB4">
            <w:pPr>
              <w:wordWrap/>
              <w:rPr>
                <w:rFonts w:ascii="宋体" w:eastAsia="宋体" w:hAnsi="宋体" w:cs="宋体"/>
                <w:bCs w:val="0"/>
                <w:iCs w:val="0"/>
              </w:rPr>
            </w:pPr>
          </w:p>
        </w:tc>
      </w:tr>
      <w:tr w:rsidR="00AF2DB4" w14:paraId="4E2790A6" w14:textId="77777777">
        <w:tc>
          <w:tcPr>
            <w:tcW w:w="2448" w:type="dxa"/>
            <w:tcBorders>
              <w:top w:val="single" w:sz="4" w:space="0" w:color="auto"/>
              <w:left w:val="single" w:sz="4" w:space="0" w:color="auto"/>
              <w:bottom w:val="single" w:sz="4" w:space="0" w:color="auto"/>
              <w:right w:val="single" w:sz="4" w:space="0" w:color="auto"/>
            </w:tcBorders>
          </w:tcPr>
          <w:p w14:paraId="3C603DF5" w14:textId="77777777" w:rsidR="00AF2DB4" w:rsidRDefault="00B867D1">
            <w:pPr>
              <w:wordWrap/>
              <w:rPr>
                <w:rFonts w:ascii="宋体" w:eastAsia="宋体" w:hAnsi="宋体" w:cs="宋体"/>
                <w:bCs w:val="0"/>
                <w:iCs w:val="0"/>
              </w:rPr>
            </w:pPr>
            <w:r>
              <w:rPr>
                <w:rFonts w:ascii="宋体" w:eastAsia="宋体" w:hAnsi="宋体" w:cs="宋体" w:hint="eastAsia"/>
                <w:bCs w:val="0"/>
                <w:iCs w:val="0"/>
              </w:rPr>
              <w:t>用餐及其他生活条件</w:t>
            </w:r>
          </w:p>
        </w:tc>
        <w:tc>
          <w:tcPr>
            <w:tcW w:w="6120" w:type="dxa"/>
            <w:gridSpan w:val="3"/>
            <w:tcBorders>
              <w:top w:val="single" w:sz="4" w:space="0" w:color="auto"/>
              <w:left w:val="single" w:sz="4" w:space="0" w:color="auto"/>
              <w:bottom w:val="single" w:sz="4" w:space="0" w:color="auto"/>
              <w:right w:val="single" w:sz="4" w:space="0" w:color="auto"/>
            </w:tcBorders>
          </w:tcPr>
          <w:p w14:paraId="5335B32C" w14:textId="77777777" w:rsidR="00AF2DB4" w:rsidRDefault="00AF2DB4">
            <w:pPr>
              <w:wordWrap/>
              <w:rPr>
                <w:rFonts w:ascii="宋体" w:eastAsia="宋体" w:hAnsi="宋体" w:cs="宋体"/>
                <w:bCs w:val="0"/>
                <w:iCs w:val="0"/>
              </w:rPr>
            </w:pPr>
          </w:p>
        </w:tc>
      </w:tr>
    </w:tbl>
    <w:p w14:paraId="5EE51F32" w14:textId="77777777" w:rsidR="00AF2DB4" w:rsidRDefault="00B867D1">
      <w:pPr>
        <w:keepNext/>
        <w:keepLines/>
        <w:spacing w:before="20" w:after="20"/>
        <w:outlineLvl w:val="2"/>
        <w:rPr>
          <w:rFonts w:ascii="宋体" w:eastAsia="宋体" w:hAnsi="宋体" w:cs="宋体"/>
          <w:bCs w:val="0"/>
          <w:kern w:val="0"/>
        </w:rPr>
      </w:pPr>
      <w:bookmarkStart w:id="214" w:name="_Toc43558317"/>
      <w:bookmarkStart w:id="215" w:name="_Toc76454337"/>
      <w:bookmarkStart w:id="216" w:name="_Toc15067"/>
      <w:r>
        <w:rPr>
          <w:rFonts w:ascii="宋体" w:eastAsia="宋体" w:hAnsi="宋体" w:cs="宋体" w:hint="eastAsia"/>
          <w:bCs w:val="0"/>
          <w:kern w:val="0"/>
        </w:rPr>
        <w:t xml:space="preserve">B-3  </w:t>
      </w:r>
      <w:r>
        <w:rPr>
          <w:rFonts w:ascii="宋体" w:eastAsia="宋体" w:hAnsi="宋体" w:cs="宋体" w:hint="eastAsia"/>
          <w:bCs w:val="0"/>
          <w:kern w:val="0"/>
        </w:rPr>
        <w:t>委托人提供的资料</w:t>
      </w:r>
      <w:bookmarkEnd w:id="214"/>
      <w:bookmarkEnd w:id="215"/>
      <w:bookmarkEnd w:id="216"/>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491"/>
        <w:gridCol w:w="2147"/>
        <w:gridCol w:w="2082"/>
      </w:tblGrid>
      <w:tr w:rsidR="00AF2DB4" w14:paraId="2D3EF5F8" w14:textId="77777777">
        <w:tc>
          <w:tcPr>
            <w:tcW w:w="2802" w:type="dxa"/>
            <w:tcBorders>
              <w:top w:val="single" w:sz="4" w:space="0" w:color="auto"/>
              <w:left w:val="single" w:sz="4" w:space="0" w:color="auto"/>
              <w:bottom w:val="single" w:sz="4" w:space="0" w:color="auto"/>
              <w:right w:val="single" w:sz="4" w:space="0" w:color="auto"/>
            </w:tcBorders>
          </w:tcPr>
          <w:p w14:paraId="16EABAC7" w14:textId="77777777" w:rsidR="00AF2DB4" w:rsidRDefault="00B867D1">
            <w:pPr>
              <w:wordWrap/>
              <w:jc w:val="center"/>
              <w:rPr>
                <w:rFonts w:ascii="宋体" w:eastAsia="宋体" w:hAnsi="宋体" w:cs="宋体"/>
                <w:bCs w:val="0"/>
                <w:iCs w:val="0"/>
                <w:kern w:val="0"/>
              </w:rPr>
            </w:pPr>
            <w:r>
              <w:rPr>
                <w:rFonts w:ascii="宋体" w:eastAsia="宋体" w:hAnsi="宋体" w:cs="宋体" w:hint="eastAsia"/>
                <w:bCs w:val="0"/>
                <w:iCs w:val="0"/>
                <w:kern w:val="0"/>
              </w:rPr>
              <w:t>名称</w:t>
            </w:r>
          </w:p>
        </w:tc>
        <w:tc>
          <w:tcPr>
            <w:tcW w:w="1491" w:type="dxa"/>
            <w:tcBorders>
              <w:top w:val="single" w:sz="4" w:space="0" w:color="auto"/>
              <w:left w:val="single" w:sz="4" w:space="0" w:color="auto"/>
              <w:bottom w:val="single" w:sz="4" w:space="0" w:color="auto"/>
              <w:right w:val="single" w:sz="4" w:space="0" w:color="auto"/>
            </w:tcBorders>
          </w:tcPr>
          <w:p w14:paraId="460C1033" w14:textId="77777777" w:rsidR="00AF2DB4" w:rsidRDefault="00B867D1">
            <w:pPr>
              <w:wordWrap/>
              <w:jc w:val="center"/>
              <w:rPr>
                <w:rFonts w:ascii="宋体" w:eastAsia="宋体" w:hAnsi="宋体" w:cs="宋体"/>
                <w:bCs w:val="0"/>
                <w:iCs w:val="0"/>
                <w:kern w:val="0"/>
              </w:rPr>
            </w:pPr>
            <w:r>
              <w:rPr>
                <w:rFonts w:ascii="宋体" w:eastAsia="宋体" w:hAnsi="宋体" w:cs="宋体" w:hint="eastAsia"/>
                <w:bCs w:val="0"/>
                <w:iCs w:val="0"/>
                <w:kern w:val="0"/>
              </w:rPr>
              <w:t>份数</w:t>
            </w:r>
          </w:p>
        </w:tc>
        <w:tc>
          <w:tcPr>
            <w:tcW w:w="2147" w:type="dxa"/>
            <w:tcBorders>
              <w:top w:val="single" w:sz="4" w:space="0" w:color="auto"/>
              <w:left w:val="single" w:sz="4" w:space="0" w:color="auto"/>
              <w:bottom w:val="single" w:sz="4" w:space="0" w:color="auto"/>
              <w:right w:val="single" w:sz="4" w:space="0" w:color="auto"/>
            </w:tcBorders>
          </w:tcPr>
          <w:p w14:paraId="57D65F4D" w14:textId="77777777" w:rsidR="00AF2DB4" w:rsidRDefault="00B867D1">
            <w:pPr>
              <w:wordWrap/>
              <w:jc w:val="center"/>
              <w:rPr>
                <w:rFonts w:ascii="宋体" w:eastAsia="宋体" w:hAnsi="宋体" w:cs="宋体"/>
                <w:bCs w:val="0"/>
                <w:iCs w:val="0"/>
                <w:kern w:val="0"/>
              </w:rPr>
            </w:pPr>
            <w:r>
              <w:rPr>
                <w:rFonts w:ascii="宋体" w:eastAsia="宋体" w:hAnsi="宋体" w:cs="宋体" w:hint="eastAsia"/>
                <w:bCs w:val="0"/>
                <w:iCs w:val="0"/>
                <w:kern w:val="0"/>
              </w:rPr>
              <w:t>提供时间</w:t>
            </w:r>
          </w:p>
        </w:tc>
        <w:tc>
          <w:tcPr>
            <w:tcW w:w="2082" w:type="dxa"/>
            <w:tcBorders>
              <w:top w:val="single" w:sz="4" w:space="0" w:color="auto"/>
              <w:left w:val="single" w:sz="4" w:space="0" w:color="auto"/>
              <w:bottom w:val="single" w:sz="4" w:space="0" w:color="auto"/>
              <w:right w:val="single" w:sz="4" w:space="0" w:color="auto"/>
            </w:tcBorders>
          </w:tcPr>
          <w:p w14:paraId="5612E097" w14:textId="77777777" w:rsidR="00AF2DB4" w:rsidRDefault="00B867D1">
            <w:pPr>
              <w:wordWrap/>
              <w:jc w:val="center"/>
              <w:rPr>
                <w:rFonts w:ascii="宋体" w:eastAsia="宋体" w:hAnsi="宋体" w:cs="宋体"/>
                <w:bCs w:val="0"/>
                <w:iCs w:val="0"/>
                <w:kern w:val="0"/>
              </w:rPr>
            </w:pPr>
            <w:r>
              <w:rPr>
                <w:rFonts w:ascii="宋体" w:eastAsia="宋体" w:hAnsi="宋体" w:cs="宋体" w:hint="eastAsia"/>
                <w:bCs w:val="0"/>
                <w:iCs w:val="0"/>
                <w:kern w:val="0"/>
              </w:rPr>
              <w:t>备注</w:t>
            </w:r>
          </w:p>
        </w:tc>
      </w:tr>
      <w:tr w:rsidR="00AF2DB4" w14:paraId="318A45BD" w14:textId="77777777">
        <w:tc>
          <w:tcPr>
            <w:tcW w:w="2802" w:type="dxa"/>
            <w:tcBorders>
              <w:top w:val="single" w:sz="4" w:space="0" w:color="auto"/>
              <w:left w:val="single" w:sz="4" w:space="0" w:color="auto"/>
              <w:bottom w:val="single" w:sz="4" w:space="0" w:color="auto"/>
              <w:right w:val="single" w:sz="4" w:space="0" w:color="auto"/>
            </w:tcBorders>
          </w:tcPr>
          <w:p w14:paraId="636F0142"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1. </w:t>
            </w:r>
            <w:r>
              <w:rPr>
                <w:rFonts w:ascii="宋体" w:eastAsia="宋体" w:hAnsi="宋体" w:cs="宋体" w:hint="eastAsia"/>
                <w:bCs w:val="0"/>
                <w:iCs w:val="0"/>
                <w:kern w:val="0"/>
              </w:rPr>
              <w:t>工程立项文件</w:t>
            </w:r>
          </w:p>
        </w:tc>
        <w:tc>
          <w:tcPr>
            <w:tcW w:w="1491" w:type="dxa"/>
            <w:tcBorders>
              <w:top w:val="single" w:sz="4" w:space="0" w:color="auto"/>
              <w:left w:val="single" w:sz="4" w:space="0" w:color="auto"/>
              <w:bottom w:val="single" w:sz="4" w:space="0" w:color="auto"/>
              <w:right w:val="single" w:sz="4" w:space="0" w:color="auto"/>
            </w:tcBorders>
          </w:tcPr>
          <w:p w14:paraId="34903CD6" w14:textId="77777777" w:rsidR="00AF2DB4" w:rsidRDefault="00AF2DB4">
            <w:pPr>
              <w:wordWrap/>
              <w:rPr>
                <w:rFonts w:ascii="宋体" w:eastAsia="宋体" w:hAnsi="宋体" w:cs="宋体"/>
                <w:bCs w:val="0"/>
                <w:iCs w:val="0"/>
                <w:kern w:val="0"/>
              </w:rPr>
            </w:pPr>
          </w:p>
        </w:tc>
        <w:tc>
          <w:tcPr>
            <w:tcW w:w="2147" w:type="dxa"/>
            <w:tcBorders>
              <w:top w:val="single" w:sz="4" w:space="0" w:color="auto"/>
              <w:left w:val="single" w:sz="4" w:space="0" w:color="auto"/>
              <w:bottom w:val="single" w:sz="4" w:space="0" w:color="auto"/>
              <w:right w:val="single" w:sz="4" w:space="0" w:color="auto"/>
            </w:tcBorders>
          </w:tcPr>
          <w:p w14:paraId="1C7A9AE3" w14:textId="77777777" w:rsidR="00AF2DB4" w:rsidRDefault="00AF2DB4">
            <w:pPr>
              <w:wordWrap/>
              <w:rPr>
                <w:rFonts w:ascii="宋体" w:eastAsia="宋体" w:hAnsi="宋体" w:cs="宋体"/>
                <w:bCs w:val="0"/>
                <w:iCs w:val="0"/>
                <w:kern w:val="0"/>
              </w:rPr>
            </w:pPr>
          </w:p>
        </w:tc>
        <w:tc>
          <w:tcPr>
            <w:tcW w:w="2082" w:type="dxa"/>
            <w:tcBorders>
              <w:top w:val="single" w:sz="4" w:space="0" w:color="auto"/>
              <w:left w:val="single" w:sz="4" w:space="0" w:color="auto"/>
              <w:bottom w:val="single" w:sz="4" w:space="0" w:color="auto"/>
              <w:right w:val="single" w:sz="4" w:space="0" w:color="auto"/>
            </w:tcBorders>
          </w:tcPr>
          <w:p w14:paraId="2694B256" w14:textId="77777777" w:rsidR="00AF2DB4" w:rsidRDefault="00AF2DB4">
            <w:pPr>
              <w:wordWrap/>
              <w:rPr>
                <w:rFonts w:ascii="宋体" w:eastAsia="宋体" w:hAnsi="宋体" w:cs="宋体"/>
                <w:bCs w:val="0"/>
                <w:iCs w:val="0"/>
                <w:kern w:val="0"/>
              </w:rPr>
            </w:pPr>
          </w:p>
        </w:tc>
      </w:tr>
      <w:tr w:rsidR="00AF2DB4" w14:paraId="69B48214" w14:textId="77777777">
        <w:tc>
          <w:tcPr>
            <w:tcW w:w="2802" w:type="dxa"/>
            <w:tcBorders>
              <w:top w:val="single" w:sz="4" w:space="0" w:color="auto"/>
              <w:left w:val="single" w:sz="4" w:space="0" w:color="auto"/>
              <w:bottom w:val="single" w:sz="4" w:space="0" w:color="auto"/>
              <w:right w:val="single" w:sz="4" w:space="0" w:color="auto"/>
            </w:tcBorders>
          </w:tcPr>
          <w:p w14:paraId="20A23BDA"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2. </w:t>
            </w:r>
            <w:r>
              <w:rPr>
                <w:rFonts w:ascii="宋体" w:eastAsia="宋体" w:hAnsi="宋体" w:cs="宋体" w:hint="eastAsia"/>
                <w:bCs w:val="0"/>
                <w:iCs w:val="0"/>
                <w:kern w:val="0"/>
              </w:rPr>
              <w:t>工程勘察文件</w:t>
            </w:r>
          </w:p>
        </w:tc>
        <w:tc>
          <w:tcPr>
            <w:tcW w:w="1491" w:type="dxa"/>
            <w:tcBorders>
              <w:top w:val="single" w:sz="4" w:space="0" w:color="auto"/>
              <w:left w:val="single" w:sz="4" w:space="0" w:color="auto"/>
              <w:bottom w:val="single" w:sz="4" w:space="0" w:color="auto"/>
              <w:right w:val="single" w:sz="4" w:space="0" w:color="auto"/>
            </w:tcBorders>
          </w:tcPr>
          <w:p w14:paraId="0ADEEC05" w14:textId="77777777" w:rsidR="00AF2DB4" w:rsidRDefault="00AF2DB4">
            <w:pPr>
              <w:wordWrap/>
              <w:rPr>
                <w:rFonts w:ascii="宋体" w:eastAsia="宋体" w:hAnsi="宋体" w:cs="宋体"/>
                <w:bCs w:val="0"/>
                <w:iCs w:val="0"/>
                <w:kern w:val="0"/>
              </w:rPr>
            </w:pPr>
          </w:p>
        </w:tc>
        <w:tc>
          <w:tcPr>
            <w:tcW w:w="2147" w:type="dxa"/>
            <w:tcBorders>
              <w:top w:val="single" w:sz="4" w:space="0" w:color="auto"/>
              <w:left w:val="single" w:sz="4" w:space="0" w:color="auto"/>
              <w:bottom w:val="single" w:sz="4" w:space="0" w:color="auto"/>
              <w:right w:val="single" w:sz="4" w:space="0" w:color="auto"/>
            </w:tcBorders>
          </w:tcPr>
          <w:p w14:paraId="25113CC8" w14:textId="77777777" w:rsidR="00AF2DB4" w:rsidRDefault="00AF2DB4">
            <w:pPr>
              <w:wordWrap/>
              <w:rPr>
                <w:rFonts w:ascii="宋体" w:eastAsia="宋体" w:hAnsi="宋体" w:cs="宋体"/>
                <w:bCs w:val="0"/>
                <w:iCs w:val="0"/>
                <w:kern w:val="0"/>
              </w:rPr>
            </w:pPr>
          </w:p>
        </w:tc>
        <w:tc>
          <w:tcPr>
            <w:tcW w:w="2082" w:type="dxa"/>
            <w:tcBorders>
              <w:top w:val="single" w:sz="4" w:space="0" w:color="auto"/>
              <w:left w:val="single" w:sz="4" w:space="0" w:color="auto"/>
              <w:bottom w:val="single" w:sz="4" w:space="0" w:color="auto"/>
              <w:right w:val="single" w:sz="4" w:space="0" w:color="auto"/>
            </w:tcBorders>
          </w:tcPr>
          <w:p w14:paraId="21558AA4" w14:textId="77777777" w:rsidR="00AF2DB4" w:rsidRDefault="00AF2DB4">
            <w:pPr>
              <w:wordWrap/>
              <w:rPr>
                <w:rFonts w:ascii="宋体" w:eastAsia="宋体" w:hAnsi="宋体" w:cs="宋体"/>
                <w:bCs w:val="0"/>
                <w:iCs w:val="0"/>
                <w:kern w:val="0"/>
              </w:rPr>
            </w:pPr>
          </w:p>
        </w:tc>
      </w:tr>
      <w:tr w:rsidR="00AF2DB4" w14:paraId="2176C9B8" w14:textId="77777777">
        <w:tc>
          <w:tcPr>
            <w:tcW w:w="2802" w:type="dxa"/>
            <w:tcBorders>
              <w:top w:val="single" w:sz="4" w:space="0" w:color="auto"/>
              <w:left w:val="single" w:sz="4" w:space="0" w:color="auto"/>
              <w:bottom w:val="single" w:sz="4" w:space="0" w:color="auto"/>
              <w:right w:val="single" w:sz="4" w:space="0" w:color="auto"/>
            </w:tcBorders>
          </w:tcPr>
          <w:p w14:paraId="4CEF2490"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3. </w:t>
            </w:r>
            <w:r>
              <w:rPr>
                <w:rFonts w:ascii="宋体" w:eastAsia="宋体" w:hAnsi="宋体" w:cs="宋体" w:hint="eastAsia"/>
                <w:bCs w:val="0"/>
                <w:iCs w:val="0"/>
                <w:kern w:val="0"/>
              </w:rPr>
              <w:t>工程设计及施工图纸</w:t>
            </w:r>
          </w:p>
        </w:tc>
        <w:tc>
          <w:tcPr>
            <w:tcW w:w="1491" w:type="dxa"/>
            <w:tcBorders>
              <w:top w:val="single" w:sz="4" w:space="0" w:color="auto"/>
              <w:left w:val="single" w:sz="4" w:space="0" w:color="auto"/>
              <w:bottom w:val="single" w:sz="4" w:space="0" w:color="auto"/>
              <w:right w:val="single" w:sz="4" w:space="0" w:color="auto"/>
            </w:tcBorders>
          </w:tcPr>
          <w:p w14:paraId="0D5A865A" w14:textId="77777777" w:rsidR="00AF2DB4" w:rsidRDefault="00AF2DB4">
            <w:pPr>
              <w:wordWrap/>
              <w:rPr>
                <w:rFonts w:ascii="宋体" w:eastAsia="宋体" w:hAnsi="宋体" w:cs="宋体"/>
                <w:bCs w:val="0"/>
                <w:iCs w:val="0"/>
                <w:kern w:val="0"/>
              </w:rPr>
            </w:pPr>
          </w:p>
        </w:tc>
        <w:tc>
          <w:tcPr>
            <w:tcW w:w="2147" w:type="dxa"/>
            <w:tcBorders>
              <w:top w:val="single" w:sz="4" w:space="0" w:color="auto"/>
              <w:left w:val="single" w:sz="4" w:space="0" w:color="auto"/>
              <w:bottom w:val="single" w:sz="4" w:space="0" w:color="auto"/>
              <w:right w:val="single" w:sz="4" w:space="0" w:color="auto"/>
            </w:tcBorders>
          </w:tcPr>
          <w:p w14:paraId="64E0DC98" w14:textId="77777777" w:rsidR="00AF2DB4" w:rsidRDefault="00AF2DB4">
            <w:pPr>
              <w:wordWrap/>
              <w:rPr>
                <w:rFonts w:ascii="宋体" w:eastAsia="宋体" w:hAnsi="宋体" w:cs="宋体"/>
                <w:bCs w:val="0"/>
                <w:iCs w:val="0"/>
                <w:kern w:val="0"/>
              </w:rPr>
            </w:pPr>
          </w:p>
        </w:tc>
        <w:tc>
          <w:tcPr>
            <w:tcW w:w="2082" w:type="dxa"/>
            <w:tcBorders>
              <w:top w:val="single" w:sz="4" w:space="0" w:color="auto"/>
              <w:left w:val="single" w:sz="4" w:space="0" w:color="auto"/>
              <w:bottom w:val="single" w:sz="4" w:space="0" w:color="auto"/>
              <w:right w:val="single" w:sz="4" w:space="0" w:color="auto"/>
            </w:tcBorders>
          </w:tcPr>
          <w:p w14:paraId="217BB260" w14:textId="77777777" w:rsidR="00AF2DB4" w:rsidRDefault="00AF2DB4">
            <w:pPr>
              <w:wordWrap/>
              <w:rPr>
                <w:rFonts w:ascii="宋体" w:eastAsia="宋体" w:hAnsi="宋体" w:cs="宋体"/>
                <w:bCs w:val="0"/>
                <w:iCs w:val="0"/>
                <w:kern w:val="0"/>
              </w:rPr>
            </w:pPr>
          </w:p>
        </w:tc>
      </w:tr>
      <w:tr w:rsidR="00AF2DB4" w14:paraId="7EA8CBA0" w14:textId="77777777">
        <w:tc>
          <w:tcPr>
            <w:tcW w:w="2802" w:type="dxa"/>
            <w:tcBorders>
              <w:top w:val="single" w:sz="4" w:space="0" w:color="auto"/>
              <w:left w:val="single" w:sz="4" w:space="0" w:color="auto"/>
              <w:bottom w:val="single" w:sz="4" w:space="0" w:color="auto"/>
              <w:right w:val="single" w:sz="4" w:space="0" w:color="auto"/>
            </w:tcBorders>
          </w:tcPr>
          <w:p w14:paraId="65255E33"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4. </w:t>
            </w:r>
            <w:r>
              <w:rPr>
                <w:rFonts w:ascii="宋体" w:eastAsia="宋体" w:hAnsi="宋体" w:cs="宋体" w:hint="eastAsia"/>
                <w:bCs w:val="0"/>
                <w:iCs w:val="0"/>
                <w:kern w:val="0"/>
              </w:rPr>
              <w:t>工程承包合同及其他相关合同</w:t>
            </w:r>
          </w:p>
        </w:tc>
        <w:tc>
          <w:tcPr>
            <w:tcW w:w="1491" w:type="dxa"/>
            <w:tcBorders>
              <w:top w:val="single" w:sz="4" w:space="0" w:color="auto"/>
              <w:left w:val="single" w:sz="4" w:space="0" w:color="auto"/>
              <w:bottom w:val="single" w:sz="4" w:space="0" w:color="auto"/>
              <w:right w:val="single" w:sz="4" w:space="0" w:color="auto"/>
            </w:tcBorders>
          </w:tcPr>
          <w:p w14:paraId="659BB9DE" w14:textId="77777777" w:rsidR="00AF2DB4" w:rsidRDefault="00AF2DB4">
            <w:pPr>
              <w:wordWrap/>
              <w:rPr>
                <w:rFonts w:ascii="宋体" w:eastAsia="宋体" w:hAnsi="宋体" w:cs="宋体"/>
                <w:bCs w:val="0"/>
                <w:iCs w:val="0"/>
                <w:kern w:val="0"/>
              </w:rPr>
            </w:pPr>
          </w:p>
        </w:tc>
        <w:tc>
          <w:tcPr>
            <w:tcW w:w="2147" w:type="dxa"/>
            <w:tcBorders>
              <w:top w:val="single" w:sz="4" w:space="0" w:color="auto"/>
              <w:left w:val="single" w:sz="4" w:space="0" w:color="auto"/>
              <w:bottom w:val="single" w:sz="4" w:space="0" w:color="auto"/>
              <w:right w:val="single" w:sz="4" w:space="0" w:color="auto"/>
            </w:tcBorders>
          </w:tcPr>
          <w:p w14:paraId="223676B5" w14:textId="77777777" w:rsidR="00AF2DB4" w:rsidRDefault="00AF2DB4">
            <w:pPr>
              <w:wordWrap/>
              <w:rPr>
                <w:rFonts w:ascii="宋体" w:eastAsia="宋体" w:hAnsi="宋体" w:cs="宋体"/>
                <w:bCs w:val="0"/>
                <w:iCs w:val="0"/>
                <w:kern w:val="0"/>
              </w:rPr>
            </w:pPr>
          </w:p>
        </w:tc>
        <w:tc>
          <w:tcPr>
            <w:tcW w:w="2082" w:type="dxa"/>
            <w:tcBorders>
              <w:top w:val="single" w:sz="4" w:space="0" w:color="auto"/>
              <w:left w:val="single" w:sz="4" w:space="0" w:color="auto"/>
              <w:bottom w:val="single" w:sz="4" w:space="0" w:color="auto"/>
              <w:right w:val="single" w:sz="4" w:space="0" w:color="auto"/>
            </w:tcBorders>
          </w:tcPr>
          <w:p w14:paraId="1E74B74D" w14:textId="77777777" w:rsidR="00AF2DB4" w:rsidRDefault="00AF2DB4">
            <w:pPr>
              <w:wordWrap/>
              <w:rPr>
                <w:rFonts w:ascii="宋体" w:eastAsia="宋体" w:hAnsi="宋体" w:cs="宋体"/>
                <w:bCs w:val="0"/>
                <w:iCs w:val="0"/>
                <w:kern w:val="0"/>
              </w:rPr>
            </w:pPr>
          </w:p>
        </w:tc>
      </w:tr>
      <w:tr w:rsidR="00AF2DB4" w14:paraId="050E73AB" w14:textId="77777777">
        <w:tc>
          <w:tcPr>
            <w:tcW w:w="2802" w:type="dxa"/>
            <w:tcBorders>
              <w:top w:val="single" w:sz="4" w:space="0" w:color="auto"/>
              <w:left w:val="single" w:sz="4" w:space="0" w:color="auto"/>
              <w:bottom w:val="single" w:sz="4" w:space="0" w:color="auto"/>
              <w:right w:val="single" w:sz="4" w:space="0" w:color="auto"/>
            </w:tcBorders>
          </w:tcPr>
          <w:p w14:paraId="2C98C458"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5. </w:t>
            </w:r>
            <w:r>
              <w:rPr>
                <w:rFonts w:ascii="宋体" w:eastAsia="宋体" w:hAnsi="宋体" w:cs="宋体" w:hint="eastAsia"/>
                <w:bCs w:val="0"/>
                <w:iCs w:val="0"/>
                <w:kern w:val="0"/>
              </w:rPr>
              <w:t>施工许可文件</w:t>
            </w:r>
          </w:p>
        </w:tc>
        <w:tc>
          <w:tcPr>
            <w:tcW w:w="1491" w:type="dxa"/>
            <w:tcBorders>
              <w:top w:val="single" w:sz="4" w:space="0" w:color="auto"/>
              <w:left w:val="single" w:sz="4" w:space="0" w:color="auto"/>
              <w:bottom w:val="single" w:sz="4" w:space="0" w:color="auto"/>
              <w:right w:val="single" w:sz="4" w:space="0" w:color="auto"/>
            </w:tcBorders>
          </w:tcPr>
          <w:p w14:paraId="7BB12A53" w14:textId="77777777" w:rsidR="00AF2DB4" w:rsidRDefault="00AF2DB4">
            <w:pPr>
              <w:wordWrap/>
              <w:rPr>
                <w:rFonts w:ascii="宋体" w:eastAsia="宋体" w:hAnsi="宋体" w:cs="宋体"/>
                <w:bCs w:val="0"/>
                <w:iCs w:val="0"/>
                <w:kern w:val="0"/>
              </w:rPr>
            </w:pPr>
          </w:p>
        </w:tc>
        <w:tc>
          <w:tcPr>
            <w:tcW w:w="2147" w:type="dxa"/>
            <w:tcBorders>
              <w:top w:val="single" w:sz="4" w:space="0" w:color="auto"/>
              <w:left w:val="single" w:sz="4" w:space="0" w:color="auto"/>
              <w:bottom w:val="single" w:sz="4" w:space="0" w:color="auto"/>
              <w:right w:val="single" w:sz="4" w:space="0" w:color="auto"/>
            </w:tcBorders>
          </w:tcPr>
          <w:p w14:paraId="56B1A17F" w14:textId="77777777" w:rsidR="00AF2DB4" w:rsidRDefault="00AF2DB4">
            <w:pPr>
              <w:wordWrap/>
              <w:rPr>
                <w:rFonts w:ascii="宋体" w:eastAsia="宋体" w:hAnsi="宋体" w:cs="宋体"/>
                <w:bCs w:val="0"/>
                <w:iCs w:val="0"/>
                <w:kern w:val="0"/>
              </w:rPr>
            </w:pPr>
          </w:p>
        </w:tc>
        <w:tc>
          <w:tcPr>
            <w:tcW w:w="2082" w:type="dxa"/>
            <w:tcBorders>
              <w:top w:val="single" w:sz="4" w:space="0" w:color="auto"/>
              <w:left w:val="single" w:sz="4" w:space="0" w:color="auto"/>
              <w:bottom w:val="single" w:sz="4" w:space="0" w:color="auto"/>
              <w:right w:val="single" w:sz="4" w:space="0" w:color="auto"/>
            </w:tcBorders>
          </w:tcPr>
          <w:p w14:paraId="778D5BFA" w14:textId="77777777" w:rsidR="00AF2DB4" w:rsidRDefault="00AF2DB4">
            <w:pPr>
              <w:wordWrap/>
              <w:rPr>
                <w:rFonts w:ascii="宋体" w:eastAsia="宋体" w:hAnsi="宋体" w:cs="宋体"/>
                <w:bCs w:val="0"/>
                <w:iCs w:val="0"/>
                <w:kern w:val="0"/>
              </w:rPr>
            </w:pPr>
          </w:p>
        </w:tc>
      </w:tr>
      <w:tr w:rsidR="00AF2DB4" w14:paraId="17B21739" w14:textId="77777777">
        <w:tc>
          <w:tcPr>
            <w:tcW w:w="2802" w:type="dxa"/>
            <w:tcBorders>
              <w:top w:val="single" w:sz="4" w:space="0" w:color="auto"/>
              <w:left w:val="single" w:sz="4" w:space="0" w:color="auto"/>
              <w:bottom w:val="single" w:sz="4" w:space="0" w:color="auto"/>
              <w:right w:val="single" w:sz="4" w:space="0" w:color="auto"/>
            </w:tcBorders>
          </w:tcPr>
          <w:p w14:paraId="167825B0" w14:textId="77777777" w:rsidR="00AF2DB4" w:rsidRDefault="00B867D1">
            <w:pPr>
              <w:wordWrap/>
              <w:rPr>
                <w:rFonts w:ascii="宋体" w:eastAsia="宋体" w:hAnsi="宋体" w:cs="宋体"/>
                <w:bCs w:val="0"/>
                <w:iCs w:val="0"/>
                <w:kern w:val="0"/>
              </w:rPr>
            </w:pPr>
            <w:r>
              <w:rPr>
                <w:rFonts w:ascii="宋体" w:eastAsia="宋体" w:hAnsi="宋体" w:cs="宋体" w:hint="eastAsia"/>
                <w:bCs w:val="0"/>
                <w:iCs w:val="0"/>
                <w:kern w:val="0"/>
              </w:rPr>
              <w:t xml:space="preserve">6. </w:t>
            </w:r>
            <w:r>
              <w:rPr>
                <w:rFonts w:ascii="宋体" w:eastAsia="宋体" w:hAnsi="宋体" w:cs="宋体" w:hint="eastAsia"/>
                <w:bCs w:val="0"/>
                <w:iCs w:val="0"/>
                <w:kern w:val="0"/>
              </w:rPr>
              <w:t>其他文件</w:t>
            </w:r>
          </w:p>
        </w:tc>
        <w:tc>
          <w:tcPr>
            <w:tcW w:w="1491" w:type="dxa"/>
            <w:tcBorders>
              <w:top w:val="single" w:sz="4" w:space="0" w:color="auto"/>
              <w:left w:val="single" w:sz="4" w:space="0" w:color="auto"/>
              <w:bottom w:val="single" w:sz="4" w:space="0" w:color="auto"/>
              <w:right w:val="single" w:sz="4" w:space="0" w:color="auto"/>
            </w:tcBorders>
          </w:tcPr>
          <w:p w14:paraId="1A4A9E1E" w14:textId="77777777" w:rsidR="00AF2DB4" w:rsidRDefault="00AF2DB4">
            <w:pPr>
              <w:wordWrap/>
              <w:rPr>
                <w:rFonts w:ascii="宋体" w:eastAsia="宋体" w:hAnsi="宋体" w:cs="宋体"/>
                <w:bCs w:val="0"/>
                <w:iCs w:val="0"/>
                <w:kern w:val="0"/>
              </w:rPr>
            </w:pPr>
          </w:p>
        </w:tc>
        <w:tc>
          <w:tcPr>
            <w:tcW w:w="2147" w:type="dxa"/>
            <w:tcBorders>
              <w:top w:val="single" w:sz="4" w:space="0" w:color="auto"/>
              <w:left w:val="single" w:sz="4" w:space="0" w:color="auto"/>
              <w:bottom w:val="single" w:sz="4" w:space="0" w:color="auto"/>
              <w:right w:val="single" w:sz="4" w:space="0" w:color="auto"/>
            </w:tcBorders>
          </w:tcPr>
          <w:p w14:paraId="3BA09BD2" w14:textId="77777777" w:rsidR="00AF2DB4" w:rsidRDefault="00AF2DB4">
            <w:pPr>
              <w:wordWrap/>
              <w:rPr>
                <w:rFonts w:ascii="宋体" w:eastAsia="宋体" w:hAnsi="宋体" w:cs="宋体"/>
                <w:bCs w:val="0"/>
                <w:iCs w:val="0"/>
                <w:kern w:val="0"/>
              </w:rPr>
            </w:pPr>
          </w:p>
        </w:tc>
        <w:tc>
          <w:tcPr>
            <w:tcW w:w="2082" w:type="dxa"/>
            <w:tcBorders>
              <w:top w:val="single" w:sz="4" w:space="0" w:color="auto"/>
              <w:left w:val="single" w:sz="4" w:space="0" w:color="auto"/>
              <w:bottom w:val="single" w:sz="4" w:space="0" w:color="auto"/>
              <w:right w:val="single" w:sz="4" w:space="0" w:color="auto"/>
            </w:tcBorders>
          </w:tcPr>
          <w:p w14:paraId="1B86A69A" w14:textId="77777777" w:rsidR="00AF2DB4" w:rsidRDefault="00AF2DB4">
            <w:pPr>
              <w:wordWrap/>
              <w:rPr>
                <w:rFonts w:ascii="宋体" w:eastAsia="宋体" w:hAnsi="宋体" w:cs="宋体"/>
                <w:bCs w:val="0"/>
                <w:iCs w:val="0"/>
                <w:kern w:val="0"/>
              </w:rPr>
            </w:pPr>
          </w:p>
        </w:tc>
      </w:tr>
    </w:tbl>
    <w:p w14:paraId="26319ECE" w14:textId="77777777" w:rsidR="00AF2DB4" w:rsidRDefault="00B867D1">
      <w:pPr>
        <w:keepNext/>
        <w:keepLines/>
        <w:spacing w:before="20" w:after="20"/>
        <w:outlineLvl w:val="2"/>
        <w:rPr>
          <w:rFonts w:ascii="宋体" w:eastAsia="宋体" w:hAnsi="宋体" w:cs="宋体"/>
          <w:bCs w:val="0"/>
          <w:kern w:val="0"/>
        </w:rPr>
      </w:pPr>
      <w:bookmarkStart w:id="217" w:name="_Toc76454338"/>
      <w:bookmarkStart w:id="218" w:name="_Toc43558318"/>
      <w:bookmarkStart w:id="219" w:name="_Toc708"/>
      <w:r>
        <w:rPr>
          <w:rFonts w:ascii="宋体" w:eastAsia="宋体" w:hAnsi="宋体" w:cs="宋体" w:hint="eastAsia"/>
          <w:bCs w:val="0"/>
          <w:kern w:val="0"/>
        </w:rPr>
        <w:t xml:space="preserve">B-4 </w:t>
      </w:r>
      <w:r>
        <w:rPr>
          <w:rFonts w:ascii="宋体" w:eastAsia="宋体" w:hAnsi="宋体" w:cs="宋体" w:hint="eastAsia"/>
          <w:bCs w:val="0"/>
          <w:kern w:val="0"/>
        </w:rPr>
        <w:t>委托人提供的设备</w:t>
      </w:r>
      <w:bookmarkEnd w:id="217"/>
      <w:bookmarkEnd w:id="218"/>
      <w:bookmarkEnd w:id="219"/>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1590"/>
        <w:gridCol w:w="2130"/>
        <w:gridCol w:w="1860"/>
      </w:tblGrid>
      <w:tr w:rsidR="00AF2DB4" w14:paraId="68AFC35E" w14:textId="77777777">
        <w:tc>
          <w:tcPr>
            <w:tcW w:w="2988" w:type="dxa"/>
            <w:tcBorders>
              <w:top w:val="single" w:sz="4" w:space="0" w:color="auto"/>
              <w:left w:val="single" w:sz="4" w:space="0" w:color="auto"/>
              <w:bottom w:val="single" w:sz="4" w:space="0" w:color="auto"/>
              <w:right w:val="single" w:sz="4" w:space="0" w:color="auto"/>
            </w:tcBorders>
          </w:tcPr>
          <w:p w14:paraId="58A6080C"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名称</w:t>
            </w:r>
          </w:p>
        </w:tc>
        <w:tc>
          <w:tcPr>
            <w:tcW w:w="1590" w:type="dxa"/>
            <w:tcBorders>
              <w:top w:val="single" w:sz="4" w:space="0" w:color="auto"/>
              <w:left w:val="single" w:sz="4" w:space="0" w:color="auto"/>
              <w:bottom w:val="single" w:sz="4" w:space="0" w:color="auto"/>
              <w:right w:val="single" w:sz="4" w:space="0" w:color="auto"/>
            </w:tcBorders>
          </w:tcPr>
          <w:p w14:paraId="748F8B93"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数量</w:t>
            </w:r>
          </w:p>
        </w:tc>
        <w:tc>
          <w:tcPr>
            <w:tcW w:w="2130" w:type="dxa"/>
            <w:tcBorders>
              <w:top w:val="single" w:sz="4" w:space="0" w:color="auto"/>
              <w:left w:val="single" w:sz="4" w:space="0" w:color="auto"/>
              <w:bottom w:val="single" w:sz="4" w:space="0" w:color="auto"/>
              <w:right w:val="single" w:sz="4" w:space="0" w:color="auto"/>
            </w:tcBorders>
          </w:tcPr>
          <w:p w14:paraId="41EA70BA"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型号与规格</w:t>
            </w:r>
          </w:p>
        </w:tc>
        <w:tc>
          <w:tcPr>
            <w:tcW w:w="1860" w:type="dxa"/>
            <w:tcBorders>
              <w:top w:val="single" w:sz="4" w:space="0" w:color="auto"/>
              <w:left w:val="single" w:sz="4" w:space="0" w:color="auto"/>
              <w:bottom w:val="single" w:sz="4" w:space="0" w:color="auto"/>
              <w:right w:val="single" w:sz="4" w:space="0" w:color="auto"/>
            </w:tcBorders>
          </w:tcPr>
          <w:p w14:paraId="59F35FD1"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提供时间</w:t>
            </w:r>
          </w:p>
        </w:tc>
      </w:tr>
      <w:tr w:rsidR="00AF2DB4" w14:paraId="1F6A8FBB" w14:textId="77777777">
        <w:tc>
          <w:tcPr>
            <w:tcW w:w="2988" w:type="dxa"/>
            <w:tcBorders>
              <w:top w:val="single" w:sz="4" w:space="0" w:color="auto"/>
              <w:left w:val="single" w:sz="4" w:space="0" w:color="auto"/>
              <w:bottom w:val="single" w:sz="4" w:space="0" w:color="auto"/>
              <w:right w:val="single" w:sz="4" w:space="0" w:color="auto"/>
            </w:tcBorders>
          </w:tcPr>
          <w:p w14:paraId="39E6E350"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1. </w:t>
            </w:r>
            <w:r>
              <w:rPr>
                <w:rFonts w:ascii="宋体" w:eastAsia="宋体" w:hAnsi="宋体" w:cs="宋体" w:hint="eastAsia"/>
                <w:bCs w:val="0"/>
                <w:iCs w:val="0"/>
              </w:rPr>
              <w:t>通讯设备</w:t>
            </w:r>
          </w:p>
        </w:tc>
        <w:tc>
          <w:tcPr>
            <w:tcW w:w="1590" w:type="dxa"/>
            <w:tcBorders>
              <w:top w:val="single" w:sz="4" w:space="0" w:color="auto"/>
              <w:left w:val="single" w:sz="4" w:space="0" w:color="auto"/>
              <w:bottom w:val="single" w:sz="4" w:space="0" w:color="auto"/>
              <w:right w:val="single" w:sz="4" w:space="0" w:color="auto"/>
            </w:tcBorders>
          </w:tcPr>
          <w:p w14:paraId="69AB38B2"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68AAED30"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005A3331" w14:textId="77777777" w:rsidR="00AF2DB4" w:rsidRDefault="00AF2DB4">
            <w:pPr>
              <w:wordWrap/>
              <w:rPr>
                <w:rFonts w:ascii="宋体" w:eastAsia="宋体" w:hAnsi="宋体" w:cs="宋体"/>
                <w:bCs w:val="0"/>
                <w:iCs w:val="0"/>
              </w:rPr>
            </w:pPr>
          </w:p>
        </w:tc>
      </w:tr>
      <w:tr w:rsidR="00AF2DB4" w14:paraId="055AC8DA" w14:textId="77777777">
        <w:tc>
          <w:tcPr>
            <w:tcW w:w="2988" w:type="dxa"/>
            <w:tcBorders>
              <w:top w:val="single" w:sz="4" w:space="0" w:color="auto"/>
              <w:left w:val="single" w:sz="4" w:space="0" w:color="auto"/>
              <w:bottom w:val="single" w:sz="4" w:space="0" w:color="auto"/>
              <w:right w:val="single" w:sz="4" w:space="0" w:color="auto"/>
            </w:tcBorders>
          </w:tcPr>
          <w:p w14:paraId="5618C3DD"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2. </w:t>
            </w:r>
            <w:r>
              <w:rPr>
                <w:rFonts w:ascii="宋体" w:eastAsia="宋体" w:hAnsi="宋体" w:cs="宋体" w:hint="eastAsia"/>
                <w:bCs w:val="0"/>
                <w:iCs w:val="0"/>
              </w:rPr>
              <w:t>办公设备</w:t>
            </w:r>
          </w:p>
        </w:tc>
        <w:tc>
          <w:tcPr>
            <w:tcW w:w="1590" w:type="dxa"/>
            <w:tcBorders>
              <w:top w:val="single" w:sz="4" w:space="0" w:color="auto"/>
              <w:left w:val="single" w:sz="4" w:space="0" w:color="auto"/>
              <w:bottom w:val="single" w:sz="4" w:space="0" w:color="auto"/>
              <w:right w:val="single" w:sz="4" w:space="0" w:color="auto"/>
            </w:tcBorders>
          </w:tcPr>
          <w:p w14:paraId="0F1ECFBA"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2C13CF44"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0F031C21" w14:textId="77777777" w:rsidR="00AF2DB4" w:rsidRDefault="00AF2DB4">
            <w:pPr>
              <w:wordWrap/>
              <w:rPr>
                <w:rFonts w:ascii="宋体" w:eastAsia="宋体" w:hAnsi="宋体" w:cs="宋体"/>
                <w:bCs w:val="0"/>
                <w:iCs w:val="0"/>
              </w:rPr>
            </w:pPr>
          </w:p>
        </w:tc>
      </w:tr>
      <w:tr w:rsidR="00AF2DB4" w14:paraId="143535EF" w14:textId="77777777">
        <w:tc>
          <w:tcPr>
            <w:tcW w:w="2988" w:type="dxa"/>
            <w:tcBorders>
              <w:top w:val="single" w:sz="4" w:space="0" w:color="auto"/>
              <w:left w:val="single" w:sz="4" w:space="0" w:color="auto"/>
              <w:bottom w:val="single" w:sz="4" w:space="0" w:color="auto"/>
              <w:right w:val="single" w:sz="4" w:space="0" w:color="auto"/>
            </w:tcBorders>
          </w:tcPr>
          <w:p w14:paraId="06D802C7"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3. </w:t>
            </w:r>
            <w:r>
              <w:rPr>
                <w:rFonts w:ascii="宋体" w:eastAsia="宋体" w:hAnsi="宋体" w:cs="宋体" w:hint="eastAsia"/>
                <w:bCs w:val="0"/>
                <w:iCs w:val="0"/>
              </w:rPr>
              <w:t>交通工具</w:t>
            </w:r>
          </w:p>
        </w:tc>
        <w:tc>
          <w:tcPr>
            <w:tcW w:w="1590" w:type="dxa"/>
            <w:tcBorders>
              <w:top w:val="single" w:sz="4" w:space="0" w:color="auto"/>
              <w:left w:val="single" w:sz="4" w:space="0" w:color="auto"/>
              <w:bottom w:val="single" w:sz="4" w:space="0" w:color="auto"/>
              <w:right w:val="single" w:sz="4" w:space="0" w:color="auto"/>
            </w:tcBorders>
          </w:tcPr>
          <w:p w14:paraId="27EF4CE2"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2265439C"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21DF726B" w14:textId="77777777" w:rsidR="00AF2DB4" w:rsidRDefault="00AF2DB4">
            <w:pPr>
              <w:wordWrap/>
              <w:rPr>
                <w:rFonts w:ascii="宋体" w:eastAsia="宋体" w:hAnsi="宋体" w:cs="宋体"/>
                <w:bCs w:val="0"/>
                <w:iCs w:val="0"/>
              </w:rPr>
            </w:pPr>
          </w:p>
        </w:tc>
      </w:tr>
      <w:tr w:rsidR="00AF2DB4" w14:paraId="174E2DF1" w14:textId="77777777">
        <w:tc>
          <w:tcPr>
            <w:tcW w:w="2988" w:type="dxa"/>
            <w:tcBorders>
              <w:top w:val="single" w:sz="4" w:space="0" w:color="auto"/>
              <w:left w:val="single" w:sz="4" w:space="0" w:color="auto"/>
              <w:bottom w:val="single" w:sz="4" w:space="0" w:color="auto"/>
              <w:right w:val="single" w:sz="4" w:space="0" w:color="auto"/>
            </w:tcBorders>
          </w:tcPr>
          <w:p w14:paraId="5862DB1A" w14:textId="77777777" w:rsidR="00AF2DB4" w:rsidRDefault="00B867D1">
            <w:pPr>
              <w:wordWrap/>
              <w:rPr>
                <w:rFonts w:ascii="宋体" w:eastAsia="宋体" w:hAnsi="宋体" w:cs="宋体"/>
                <w:bCs w:val="0"/>
                <w:iCs w:val="0"/>
              </w:rPr>
            </w:pPr>
            <w:r>
              <w:rPr>
                <w:rFonts w:ascii="宋体" w:eastAsia="宋体" w:hAnsi="宋体" w:cs="宋体" w:hint="eastAsia"/>
                <w:bCs w:val="0"/>
                <w:iCs w:val="0"/>
              </w:rPr>
              <w:lastRenderedPageBreak/>
              <w:t xml:space="preserve">4. </w:t>
            </w:r>
            <w:r>
              <w:rPr>
                <w:rFonts w:ascii="宋体" w:eastAsia="宋体" w:hAnsi="宋体" w:cs="宋体" w:hint="eastAsia"/>
                <w:bCs w:val="0"/>
                <w:iCs w:val="0"/>
              </w:rPr>
              <w:t>检测和试验设备</w:t>
            </w:r>
          </w:p>
        </w:tc>
        <w:tc>
          <w:tcPr>
            <w:tcW w:w="1590" w:type="dxa"/>
            <w:tcBorders>
              <w:top w:val="single" w:sz="4" w:space="0" w:color="auto"/>
              <w:left w:val="single" w:sz="4" w:space="0" w:color="auto"/>
              <w:bottom w:val="single" w:sz="4" w:space="0" w:color="auto"/>
              <w:right w:val="single" w:sz="4" w:space="0" w:color="auto"/>
            </w:tcBorders>
          </w:tcPr>
          <w:p w14:paraId="637C6702" w14:textId="77777777" w:rsidR="00AF2DB4" w:rsidRDefault="00AF2DB4">
            <w:pPr>
              <w:wordWrap/>
              <w:rPr>
                <w:rFonts w:ascii="宋体" w:eastAsia="宋体" w:hAnsi="宋体" w:cs="宋体"/>
                <w:bCs w:val="0"/>
                <w:iCs w:val="0"/>
              </w:rPr>
            </w:pPr>
          </w:p>
        </w:tc>
        <w:tc>
          <w:tcPr>
            <w:tcW w:w="2130" w:type="dxa"/>
            <w:tcBorders>
              <w:top w:val="single" w:sz="4" w:space="0" w:color="auto"/>
              <w:left w:val="single" w:sz="4" w:space="0" w:color="auto"/>
              <w:bottom w:val="single" w:sz="4" w:space="0" w:color="auto"/>
              <w:right w:val="single" w:sz="4" w:space="0" w:color="auto"/>
            </w:tcBorders>
          </w:tcPr>
          <w:p w14:paraId="3688AD84" w14:textId="77777777" w:rsidR="00AF2DB4" w:rsidRDefault="00AF2DB4">
            <w:pPr>
              <w:wordWrap/>
              <w:rPr>
                <w:rFonts w:ascii="宋体" w:eastAsia="宋体" w:hAnsi="宋体" w:cs="宋体"/>
                <w:bCs w:val="0"/>
                <w:iCs w:val="0"/>
              </w:rPr>
            </w:pPr>
          </w:p>
        </w:tc>
        <w:tc>
          <w:tcPr>
            <w:tcW w:w="1860" w:type="dxa"/>
            <w:tcBorders>
              <w:top w:val="single" w:sz="4" w:space="0" w:color="auto"/>
              <w:left w:val="single" w:sz="4" w:space="0" w:color="auto"/>
              <w:bottom w:val="single" w:sz="4" w:space="0" w:color="auto"/>
              <w:right w:val="single" w:sz="4" w:space="0" w:color="auto"/>
            </w:tcBorders>
          </w:tcPr>
          <w:p w14:paraId="3475691C" w14:textId="77777777" w:rsidR="00AF2DB4" w:rsidRDefault="00AF2DB4">
            <w:pPr>
              <w:wordWrap/>
              <w:rPr>
                <w:rFonts w:ascii="宋体" w:eastAsia="宋体" w:hAnsi="宋体" w:cs="宋体"/>
                <w:bCs w:val="0"/>
                <w:iCs w:val="0"/>
              </w:rPr>
            </w:pPr>
          </w:p>
        </w:tc>
      </w:tr>
    </w:tbl>
    <w:p w14:paraId="2D453711" w14:textId="77777777" w:rsidR="00AF2DB4" w:rsidRDefault="00AF2DB4">
      <w:pPr>
        <w:wordWrap/>
        <w:jc w:val="center"/>
        <w:rPr>
          <w:rFonts w:ascii="宋体" w:eastAsia="宋体" w:hAnsi="宋体" w:cs="宋体"/>
          <w:bCs w:val="0"/>
          <w:iCs w:val="0"/>
        </w:rPr>
      </w:pPr>
    </w:p>
    <w:p w14:paraId="535E49B6" w14:textId="77777777" w:rsidR="00AF2DB4" w:rsidRDefault="00AF2DB4">
      <w:pPr>
        <w:wordWrap/>
        <w:jc w:val="center"/>
        <w:rPr>
          <w:rFonts w:ascii="宋体" w:eastAsia="宋体" w:hAnsi="宋体" w:cs="宋体"/>
          <w:bCs w:val="0"/>
          <w:iCs w:val="0"/>
        </w:rPr>
      </w:pPr>
    </w:p>
    <w:p w14:paraId="633EB058" w14:textId="77777777" w:rsidR="00AF2DB4" w:rsidRDefault="00AF2DB4">
      <w:pPr>
        <w:wordWrap/>
        <w:jc w:val="center"/>
        <w:rPr>
          <w:rFonts w:ascii="宋体" w:eastAsia="宋体" w:hAnsi="宋体" w:cs="宋体"/>
          <w:bCs w:val="0"/>
          <w:iCs w:val="0"/>
        </w:rPr>
      </w:pPr>
    </w:p>
    <w:p w14:paraId="77000904" w14:textId="77777777" w:rsidR="00AF2DB4" w:rsidRDefault="00B867D1">
      <w:pPr>
        <w:keepNext/>
        <w:keepLines/>
        <w:spacing w:before="120" w:after="120"/>
        <w:outlineLvl w:val="1"/>
        <w:rPr>
          <w:rFonts w:ascii="宋体" w:eastAsia="宋体" w:hAnsi="宋体" w:cs="宋体"/>
          <w:bCs w:val="0"/>
        </w:rPr>
      </w:pPr>
      <w:r>
        <w:rPr>
          <w:rFonts w:ascii="宋体" w:eastAsia="宋体" w:hAnsi="宋体" w:cs="宋体" w:hint="eastAsia"/>
          <w:bCs w:val="0"/>
        </w:rPr>
        <w:br w:type="page"/>
      </w:r>
      <w:bookmarkStart w:id="220" w:name="_Toc5544"/>
      <w:bookmarkStart w:id="221" w:name="_Toc76454339"/>
      <w:bookmarkStart w:id="222" w:name="_Toc43558319"/>
      <w:r>
        <w:rPr>
          <w:rFonts w:ascii="宋体" w:eastAsia="宋体" w:hAnsi="宋体" w:cs="宋体" w:hint="eastAsia"/>
        </w:rPr>
        <w:lastRenderedPageBreak/>
        <w:t>附录</w:t>
      </w:r>
      <w:r>
        <w:rPr>
          <w:rFonts w:ascii="宋体" w:eastAsia="宋体" w:hAnsi="宋体" w:cs="宋体" w:hint="eastAsia"/>
        </w:rPr>
        <w:t xml:space="preserve">C  </w:t>
      </w:r>
      <w:r>
        <w:rPr>
          <w:rFonts w:ascii="宋体" w:eastAsia="宋体" w:hAnsi="宋体" w:cs="宋体" w:hint="eastAsia"/>
        </w:rPr>
        <w:t>廉政合同</w:t>
      </w:r>
      <w:bookmarkEnd w:id="220"/>
      <w:bookmarkEnd w:id="221"/>
      <w:bookmarkEnd w:id="222"/>
    </w:p>
    <w:p w14:paraId="5766D19E" w14:textId="77777777" w:rsidR="00AF2DB4" w:rsidRDefault="00AF2DB4">
      <w:pPr>
        <w:wordWrap/>
        <w:jc w:val="center"/>
        <w:rPr>
          <w:rFonts w:ascii="宋体" w:eastAsia="宋体" w:hAnsi="宋体" w:cs="宋体"/>
          <w:bCs w:val="0"/>
          <w:iCs w:val="0"/>
        </w:rPr>
      </w:pPr>
    </w:p>
    <w:p w14:paraId="1E847B48" w14:textId="77777777" w:rsidR="00AF2DB4" w:rsidRDefault="00B867D1">
      <w:pPr>
        <w:wordWrap/>
        <w:jc w:val="center"/>
        <w:rPr>
          <w:rFonts w:ascii="宋体" w:eastAsia="宋体" w:hAnsi="宋体" w:cs="宋体"/>
          <w:b/>
          <w:bCs w:val="0"/>
          <w:iCs w:val="0"/>
        </w:rPr>
      </w:pPr>
      <w:r>
        <w:rPr>
          <w:rFonts w:ascii="宋体" w:eastAsia="宋体" w:hAnsi="宋体" w:cs="宋体" w:hint="eastAsia"/>
          <w:b/>
          <w:bCs w:val="0"/>
          <w:iCs w:val="0"/>
        </w:rPr>
        <w:t>扬州市工程建设项目监理廉政合同</w:t>
      </w:r>
    </w:p>
    <w:p w14:paraId="5B7A4DAD" w14:textId="77777777" w:rsidR="00AF2DB4" w:rsidRDefault="00AF2DB4">
      <w:pPr>
        <w:wordWrap/>
        <w:jc w:val="center"/>
        <w:rPr>
          <w:rFonts w:ascii="宋体" w:eastAsia="宋体" w:hAnsi="宋体" w:cs="宋体"/>
          <w:b/>
          <w:bCs w:val="0"/>
          <w:iCs w:val="0"/>
        </w:rPr>
      </w:pPr>
    </w:p>
    <w:p w14:paraId="7E02BB7D"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工程项目名称：</w:t>
      </w:r>
      <w:r>
        <w:rPr>
          <w:rFonts w:ascii="宋体" w:eastAsia="宋体" w:hAnsi="宋体" w:cs="宋体" w:hint="eastAsia"/>
          <w:bCs w:val="0"/>
          <w:iCs w:val="0"/>
        </w:rPr>
        <w:t xml:space="preserve"> </w:t>
      </w:r>
    </w:p>
    <w:p w14:paraId="49DF9BDA"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工</w:t>
      </w:r>
      <w:r>
        <w:rPr>
          <w:rFonts w:ascii="宋体" w:eastAsia="宋体" w:hAnsi="宋体" w:cs="宋体" w:hint="eastAsia"/>
          <w:bCs w:val="0"/>
          <w:iCs w:val="0"/>
        </w:rPr>
        <w:t xml:space="preserve"> </w:t>
      </w:r>
      <w:r>
        <w:rPr>
          <w:rFonts w:ascii="宋体" w:eastAsia="宋体" w:hAnsi="宋体" w:cs="宋体" w:hint="eastAsia"/>
          <w:bCs w:val="0"/>
          <w:iCs w:val="0"/>
        </w:rPr>
        <w:t>程</w:t>
      </w:r>
      <w:r>
        <w:rPr>
          <w:rFonts w:ascii="宋体" w:eastAsia="宋体" w:hAnsi="宋体" w:cs="宋体" w:hint="eastAsia"/>
          <w:bCs w:val="0"/>
          <w:iCs w:val="0"/>
        </w:rPr>
        <w:t xml:space="preserve"> </w:t>
      </w:r>
      <w:r>
        <w:rPr>
          <w:rFonts w:ascii="宋体" w:eastAsia="宋体" w:hAnsi="宋体" w:cs="宋体" w:hint="eastAsia"/>
          <w:bCs w:val="0"/>
          <w:iCs w:val="0"/>
        </w:rPr>
        <w:t>地</w:t>
      </w:r>
      <w:r>
        <w:rPr>
          <w:rFonts w:ascii="宋体" w:eastAsia="宋体" w:hAnsi="宋体" w:cs="宋体" w:hint="eastAsia"/>
          <w:bCs w:val="0"/>
          <w:iCs w:val="0"/>
        </w:rPr>
        <w:t xml:space="preserve"> </w:t>
      </w:r>
      <w:r>
        <w:rPr>
          <w:rFonts w:ascii="宋体" w:eastAsia="宋体" w:hAnsi="宋体" w:cs="宋体" w:hint="eastAsia"/>
          <w:bCs w:val="0"/>
          <w:iCs w:val="0"/>
        </w:rPr>
        <w:t>址：</w:t>
      </w:r>
      <w:r>
        <w:rPr>
          <w:rFonts w:ascii="宋体" w:eastAsia="宋体" w:hAnsi="宋体" w:cs="宋体" w:hint="eastAsia"/>
          <w:bCs w:val="0"/>
          <w:iCs w:val="0"/>
        </w:rPr>
        <w:t xml:space="preserve"> </w:t>
      </w:r>
    </w:p>
    <w:p w14:paraId="226AD456"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建设单位（甲方）：</w:t>
      </w:r>
      <w:r>
        <w:rPr>
          <w:rFonts w:ascii="宋体" w:eastAsia="宋体" w:hAnsi="宋体" w:cs="宋体" w:hint="eastAsia"/>
          <w:bCs w:val="0"/>
          <w:iCs w:val="0"/>
        </w:rPr>
        <w:t xml:space="preserve"> </w:t>
      </w:r>
    </w:p>
    <w:p w14:paraId="7760AE6C"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监理单位（乙方）：</w:t>
      </w:r>
      <w:r>
        <w:rPr>
          <w:rFonts w:ascii="宋体" w:eastAsia="宋体" w:hAnsi="宋体" w:cs="宋体" w:hint="eastAsia"/>
          <w:bCs w:val="0"/>
          <w:iCs w:val="0"/>
        </w:rPr>
        <w:t xml:space="preserve"> </w:t>
      </w:r>
    </w:p>
    <w:p w14:paraId="53105481"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为加强工程建设中的廉政建设，规范工程建设项目监理委托和被委托双方的各项活动，防止发生各种谋取不正当利益的违法违纪行为，保护国家、集体和当事人的合法权益，根据国家有关工程建设的法律法规和廉政建设责任制规定，特订立本廉政合同。</w:t>
      </w:r>
    </w:p>
    <w:p w14:paraId="3486A8AA"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第一条</w:t>
      </w:r>
      <w:r>
        <w:rPr>
          <w:rFonts w:ascii="宋体" w:eastAsia="宋体" w:hAnsi="宋体" w:cs="宋体" w:hint="eastAsia"/>
          <w:bCs w:val="0"/>
          <w:iCs w:val="0"/>
        </w:rPr>
        <w:t xml:space="preserve"> </w:t>
      </w:r>
      <w:r>
        <w:rPr>
          <w:rFonts w:ascii="宋体" w:eastAsia="宋体" w:hAnsi="宋体" w:cs="宋体" w:hint="eastAsia"/>
          <w:bCs w:val="0"/>
          <w:iCs w:val="0"/>
        </w:rPr>
        <w:t>甲乙双方的责任</w:t>
      </w:r>
    </w:p>
    <w:p w14:paraId="2D014665"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（一）甲、乙双方应加强对本方人员的廉政监督，健立和健全廉政制度。</w:t>
      </w:r>
    </w:p>
    <w:p w14:paraId="24F652DB"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（二）甲、乙双方有对本方人员开展廉政告知、廉政教育和职业道德教育的义务。</w:t>
      </w:r>
    </w:p>
    <w:p w14:paraId="18D55DF3"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（三）甲、乙双方应严格遵守国家关于市场准入、项目招标投标、工程建设、工程监理和市场活动等有关法律、法规，相关政策，</w:t>
      </w:r>
      <w:r>
        <w:rPr>
          <w:rFonts w:ascii="宋体" w:eastAsia="宋体" w:hAnsi="宋体" w:cs="宋体" w:hint="eastAsia"/>
          <w:bCs w:val="0"/>
          <w:iCs w:val="0"/>
        </w:rPr>
        <w:t>以及廉政建设的各项规定。</w:t>
      </w:r>
    </w:p>
    <w:p w14:paraId="4C81E435"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（四）甲、乙双方严格执行建设工程项目监理合同文件，自觉按合同办事。</w:t>
      </w:r>
    </w:p>
    <w:p w14:paraId="2E1C902F"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（五）甲、乙双方业务活动必须坚持公开、公平、公正、诚信、透明的原则（除法律法规另有规定者外），不得为获取不正当的利益，损害国家、集体和利益，不得违反工程建设管理、建设监理的规章制度。</w:t>
      </w:r>
    </w:p>
    <w:p w14:paraId="18D42721"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（六）甲、乙双方发现对方在业务活动中违规、违纪、违法行为的，应及时提醒对方，情节严重的，应向其上级主管部门或纪检监察、司法等有关机关举报。</w:t>
      </w:r>
    </w:p>
    <w:p w14:paraId="1DEDDE7A"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第二条</w:t>
      </w:r>
      <w:r>
        <w:rPr>
          <w:rFonts w:ascii="宋体" w:eastAsia="宋体" w:hAnsi="宋体" w:cs="宋体" w:hint="eastAsia"/>
          <w:bCs w:val="0"/>
          <w:iCs w:val="0"/>
        </w:rPr>
        <w:t xml:space="preserve"> </w:t>
      </w:r>
      <w:r>
        <w:rPr>
          <w:rFonts w:ascii="宋体" w:eastAsia="宋体" w:hAnsi="宋体" w:cs="宋体" w:hint="eastAsia"/>
          <w:bCs w:val="0"/>
          <w:iCs w:val="0"/>
        </w:rPr>
        <w:t>甲方在廉政建设方面的责任</w:t>
      </w:r>
    </w:p>
    <w:p w14:paraId="497CBEB8"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（一）不准向乙方和相关单位索要或接受回扣、礼金、有价证券、贵重物品和好处费、感谢费等。</w:t>
      </w:r>
    </w:p>
    <w:p w14:paraId="51AD6EDC"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（二）不准向乙方和相关单位报销任何应由甲方或个人支付的费用。</w:t>
      </w:r>
    </w:p>
    <w:p w14:paraId="0582DBD8"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（三）不准要求、暗示和接受乙方和相关单位为个人装修住房、婚丧嫁娶、配偶子女的工作安排以及出国（境）、旅游等提供方便。</w:t>
      </w:r>
    </w:p>
    <w:p w14:paraId="0838B2DB"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（四）不准发出或参加有可能影响公正执行公务的乙方和相关单位的宴请和健身</w:t>
      </w:r>
      <w:r>
        <w:rPr>
          <w:rFonts w:ascii="宋体" w:eastAsia="宋体" w:hAnsi="宋体" w:cs="宋体" w:hint="eastAsia"/>
          <w:bCs w:val="0"/>
          <w:iCs w:val="0"/>
        </w:rPr>
        <w:t>、娱乐等活动。</w:t>
      </w:r>
    </w:p>
    <w:p w14:paraId="023236AE"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lastRenderedPageBreak/>
        <w:t>（五）服从市场管理，并遵从有关规定，不提不合理的要求和条件；</w:t>
      </w:r>
    </w:p>
    <w:p w14:paraId="5B6870C0"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（六）不准预定框框、照顾关系，造成不公平竟争；</w:t>
      </w:r>
    </w:p>
    <w:p w14:paraId="50BA50CA"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（七）不准向评委施加任何倾向性影响；</w:t>
      </w:r>
    </w:p>
    <w:p w14:paraId="16BA3A77"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八）不准向乙方和相关单位介绍配偶、子女、亲属参与同甲方项目工程施工合同有关的设备供应、材料供应、工程分包、劳务合作等经济活动。不得以任何理由向乙方和相关单位推荐分包单位和要求乙方购买项目工程施工合同规定以外的材料、设备等。</w:t>
      </w:r>
    </w:p>
    <w:p w14:paraId="01619BFC"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第三条</w:t>
      </w:r>
      <w:r>
        <w:rPr>
          <w:rFonts w:ascii="宋体" w:eastAsia="宋体" w:hAnsi="宋体" w:cs="宋体" w:hint="eastAsia"/>
          <w:bCs w:val="0"/>
          <w:iCs w:val="0"/>
        </w:rPr>
        <w:t xml:space="preserve"> </w:t>
      </w:r>
      <w:r>
        <w:rPr>
          <w:rFonts w:ascii="宋体" w:eastAsia="宋体" w:hAnsi="宋体" w:cs="宋体" w:hint="eastAsia"/>
          <w:bCs w:val="0"/>
          <w:iCs w:val="0"/>
        </w:rPr>
        <w:t>乙方廉政建设方面的责任</w:t>
      </w:r>
    </w:p>
    <w:p w14:paraId="18A9C13B"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（一）不准以任何理由向甲方、相关单位及其工作人员赠送礼金、有价证券、贵重物品等</w:t>
      </w:r>
      <w:r>
        <w:rPr>
          <w:rFonts w:ascii="宋体" w:eastAsia="宋体" w:hAnsi="宋体" w:cs="宋体" w:hint="eastAsia"/>
          <w:bCs w:val="0"/>
          <w:iCs w:val="0"/>
        </w:rPr>
        <w:t xml:space="preserve"> </w:t>
      </w:r>
      <w:r>
        <w:rPr>
          <w:rFonts w:ascii="宋体" w:eastAsia="宋体" w:hAnsi="宋体" w:cs="宋体" w:hint="eastAsia"/>
          <w:bCs w:val="0"/>
          <w:iCs w:val="0"/>
        </w:rPr>
        <w:t>。</w:t>
      </w:r>
      <w:r>
        <w:rPr>
          <w:rFonts w:ascii="宋体" w:eastAsia="宋体" w:hAnsi="宋体" w:cs="宋体" w:hint="eastAsia"/>
          <w:bCs w:val="0"/>
          <w:iCs w:val="0"/>
        </w:rPr>
        <w:t xml:space="preserve">    </w:t>
      </w:r>
      <w:r>
        <w:rPr>
          <w:rFonts w:ascii="宋体" w:eastAsia="宋体" w:hAnsi="宋体" w:cs="宋体" w:hint="eastAsia"/>
          <w:bCs w:val="0"/>
          <w:iCs w:val="0"/>
        </w:rPr>
        <w:t xml:space="preserve">   </w:t>
      </w:r>
    </w:p>
    <w:p w14:paraId="4366AE21"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（二）不准以任何理由为甲方和相关单位报销应由对方或个人支付的费用。</w:t>
      </w:r>
    </w:p>
    <w:p w14:paraId="55330815"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（三）不准接受或暗示为甲方、相关单位或个人装修住房、婚丧嫁娶、</w:t>
      </w:r>
      <w:r>
        <w:rPr>
          <w:rFonts w:ascii="宋体" w:eastAsia="宋体" w:hAnsi="宋体" w:cs="宋体" w:hint="eastAsia"/>
          <w:bCs w:val="0"/>
          <w:iCs w:val="0"/>
        </w:rPr>
        <w:t xml:space="preserve"> </w:t>
      </w:r>
      <w:r>
        <w:rPr>
          <w:rFonts w:ascii="宋体" w:eastAsia="宋体" w:hAnsi="宋体" w:cs="宋体" w:hint="eastAsia"/>
          <w:bCs w:val="0"/>
          <w:iCs w:val="0"/>
        </w:rPr>
        <w:t>配偶子女的工作安排以及出国（境）、旅游等提供方便。</w:t>
      </w:r>
    </w:p>
    <w:p w14:paraId="21C9F8EE"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（四）不准违反合同规定而使用甲方、相关单位提供的通信、交通工具和高档办公用品。</w:t>
      </w:r>
    </w:p>
    <w:p w14:paraId="5C5F7A22"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（五）不准以任何理由为甲方、相关单位或个人组织有可能影响公正执行公务的宴请、健身、娱乐等活动。</w:t>
      </w:r>
    </w:p>
    <w:p w14:paraId="55DD429E"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（六）不准通过关系对甲方、相关单位或个人施加影响；</w:t>
      </w:r>
    </w:p>
    <w:p w14:paraId="24518031"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第四条</w:t>
      </w:r>
      <w:r>
        <w:rPr>
          <w:rFonts w:ascii="宋体" w:eastAsia="宋体" w:hAnsi="宋体" w:cs="宋体" w:hint="eastAsia"/>
          <w:bCs w:val="0"/>
          <w:iCs w:val="0"/>
        </w:rPr>
        <w:t xml:space="preserve"> </w:t>
      </w:r>
      <w:r>
        <w:rPr>
          <w:rFonts w:ascii="宋体" w:eastAsia="宋体" w:hAnsi="宋体" w:cs="宋体" w:hint="eastAsia"/>
          <w:bCs w:val="0"/>
          <w:iCs w:val="0"/>
        </w:rPr>
        <w:t>违约责任</w:t>
      </w:r>
    </w:p>
    <w:p w14:paraId="65AF94A4"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（一）甲方若有违反本合同的，视情节轻重，每次给予</w:t>
      </w:r>
      <w:r>
        <w:rPr>
          <w:rFonts w:ascii="宋体" w:eastAsia="宋体" w:hAnsi="宋体" w:cs="宋体" w:hint="eastAsia"/>
          <w:bCs w:val="0"/>
          <w:iCs w:val="0"/>
        </w:rPr>
        <w:t>1</w:t>
      </w:r>
      <w:r>
        <w:rPr>
          <w:rFonts w:ascii="宋体" w:eastAsia="宋体" w:hAnsi="宋体" w:cs="宋体" w:hint="eastAsia"/>
          <w:bCs w:val="0"/>
          <w:iCs w:val="0"/>
        </w:rPr>
        <w:t>至</w:t>
      </w:r>
      <w:r>
        <w:rPr>
          <w:rFonts w:ascii="宋体" w:eastAsia="宋体" w:hAnsi="宋体" w:cs="宋体" w:hint="eastAsia"/>
          <w:bCs w:val="0"/>
          <w:iCs w:val="0"/>
        </w:rPr>
        <w:t>10</w:t>
      </w:r>
      <w:r>
        <w:rPr>
          <w:rFonts w:ascii="宋体" w:eastAsia="宋体" w:hAnsi="宋体" w:cs="宋体" w:hint="eastAsia"/>
          <w:bCs w:val="0"/>
          <w:iCs w:val="0"/>
        </w:rPr>
        <w:t>万元的违约罚款；若</w:t>
      </w:r>
      <w:r>
        <w:rPr>
          <w:rFonts w:ascii="宋体" w:eastAsia="宋体" w:hAnsi="宋体" w:cs="宋体" w:hint="eastAsia"/>
          <w:bCs w:val="0"/>
          <w:iCs w:val="0"/>
        </w:rPr>
        <w:t>严重违反本合同，按照管理权限，依据有关法律法规和规定，给予党纪、政纪处分或组织处理；涉嫌犯罪的，移交司法机关追究刑事责任；给乙方单位造成经济损失的，应子以赔偿。</w:t>
      </w:r>
    </w:p>
    <w:p w14:paraId="1BE6444D"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（二）乙方若有违反本合同的，视情节轻重，每次给予工程款的</w:t>
      </w:r>
      <w:r>
        <w:rPr>
          <w:rFonts w:ascii="宋体" w:eastAsia="宋体" w:hAnsi="宋体" w:cs="宋体" w:hint="eastAsia"/>
          <w:bCs w:val="0"/>
          <w:iCs w:val="0"/>
        </w:rPr>
        <w:t>1</w:t>
      </w:r>
      <w:r>
        <w:rPr>
          <w:rFonts w:ascii="宋体" w:eastAsia="宋体" w:hAnsi="宋体" w:cs="宋体" w:hint="eastAsia"/>
          <w:bCs w:val="0"/>
          <w:iCs w:val="0"/>
        </w:rPr>
        <w:t>％至</w:t>
      </w:r>
      <w:r>
        <w:rPr>
          <w:rFonts w:ascii="宋体" w:eastAsia="宋体" w:hAnsi="宋体" w:cs="宋体" w:hint="eastAsia"/>
          <w:bCs w:val="0"/>
          <w:iCs w:val="0"/>
        </w:rPr>
        <w:t>10</w:t>
      </w:r>
      <w:r>
        <w:rPr>
          <w:rFonts w:ascii="宋体" w:eastAsia="宋体" w:hAnsi="宋体" w:cs="宋体" w:hint="eastAsia"/>
          <w:bCs w:val="0"/>
          <w:iCs w:val="0"/>
        </w:rPr>
        <w:t>％的违约罚款；若严重违反本责任书，在</w:t>
      </w:r>
      <w:r>
        <w:rPr>
          <w:rFonts w:ascii="宋体" w:eastAsia="宋体" w:hAnsi="宋体" w:cs="宋体" w:hint="eastAsia"/>
          <w:bCs w:val="0"/>
          <w:iCs w:val="0"/>
        </w:rPr>
        <w:t>1-3</w:t>
      </w:r>
      <w:r>
        <w:rPr>
          <w:rFonts w:ascii="宋体" w:eastAsia="宋体" w:hAnsi="宋体" w:cs="宋体" w:hint="eastAsia"/>
          <w:bCs w:val="0"/>
          <w:iCs w:val="0"/>
        </w:rPr>
        <w:t>年内不得进入扬州市工程建设市场；涉嫌犯罪的，移交司法机关追究刑事责任；给甲方单位造成经济损失的，应予以赔偿。</w:t>
      </w:r>
    </w:p>
    <w:p w14:paraId="6BD706F3"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第五条</w:t>
      </w:r>
      <w:r>
        <w:rPr>
          <w:rFonts w:ascii="宋体" w:eastAsia="宋体" w:hAnsi="宋体" w:cs="宋体" w:hint="eastAsia"/>
          <w:bCs w:val="0"/>
          <w:iCs w:val="0"/>
        </w:rPr>
        <w:t xml:space="preserve"> </w:t>
      </w:r>
      <w:r>
        <w:rPr>
          <w:rFonts w:ascii="宋体" w:eastAsia="宋体" w:hAnsi="宋体" w:cs="宋体" w:hint="eastAsia"/>
          <w:bCs w:val="0"/>
          <w:iCs w:val="0"/>
        </w:rPr>
        <w:t>本合同作为工程监理合同的附件，与工程监理合同具有同等法律效力。经双方签署后立即生效。</w:t>
      </w:r>
    </w:p>
    <w:p w14:paraId="33329555"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第六条</w:t>
      </w:r>
      <w:r>
        <w:rPr>
          <w:rFonts w:ascii="宋体" w:eastAsia="宋体" w:hAnsi="宋体" w:cs="宋体" w:hint="eastAsia"/>
          <w:bCs w:val="0"/>
          <w:iCs w:val="0"/>
        </w:rPr>
        <w:t xml:space="preserve"> </w:t>
      </w:r>
      <w:r>
        <w:rPr>
          <w:rFonts w:ascii="宋体" w:eastAsia="宋体" w:hAnsi="宋体" w:cs="宋体" w:hint="eastAsia"/>
          <w:bCs w:val="0"/>
          <w:iCs w:val="0"/>
        </w:rPr>
        <w:t>本合同的有效期为双方签署之日</w:t>
      </w:r>
      <w:r>
        <w:rPr>
          <w:rFonts w:ascii="宋体" w:eastAsia="宋体" w:hAnsi="宋体" w:cs="宋体" w:hint="eastAsia"/>
          <w:bCs w:val="0"/>
          <w:iCs w:val="0"/>
        </w:rPr>
        <w:t xml:space="preserve"> </w:t>
      </w:r>
      <w:r>
        <w:rPr>
          <w:rFonts w:ascii="宋体" w:eastAsia="宋体" w:hAnsi="宋体" w:cs="宋体" w:hint="eastAsia"/>
          <w:bCs w:val="0"/>
          <w:iCs w:val="0"/>
        </w:rPr>
        <w:t>起至该工程项目竣工验收合格时止。</w:t>
      </w:r>
    </w:p>
    <w:p w14:paraId="3697BDDD"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第七条</w:t>
      </w:r>
      <w:r>
        <w:rPr>
          <w:rFonts w:ascii="宋体" w:eastAsia="宋体" w:hAnsi="宋体" w:cs="宋体" w:hint="eastAsia"/>
          <w:bCs w:val="0"/>
          <w:iCs w:val="0"/>
        </w:rPr>
        <w:t xml:space="preserve"> </w:t>
      </w:r>
      <w:r>
        <w:rPr>
          <w:rFonts w:ascii="宋体" w:eastAsia="宋体" w:hAnsi="宋体" w:cs="宋体" w:hint="eastAsia"/>
          <w:bCs w:val="0"/>
          <w:iCs w:val="0"/>
        </w:rPr>
        <w:t>本合同一式六份，由甲乙双方各执三份。</w:t>
      </w:r>
    </w:p>
    <w:p w14:paraId="765B94E8" w14:textId="77777777" w:rsidR="00AF2DB4" w:rsidRDefault="00AF2DB4">
      <w:pPr>
        <w:wordWrap/>
        <w:jc w:val="left"/>
        <w:rPr>
          <w:rFonts w:ascii="宋体" w:eastAsia="宋体" w:hAnsi="宋体" w:cs="宋体"/>
          <w:bCs w:val="0"/>
          <w:iCs w:val="0"/>
        </w:rPr>
      </w:pPr>
    </w:p>
    <w:p w14:paraId="326C8F61" w14:textId="77777777" w:rsidR="00AF2DB4" w:rsidRDefault="00AF2DB4">
      <w:pPr>
        <w:wordWrap/>
        <w:jc w:val="left"/>
        <w:rPr>
          <w:rFonts w:ascii="宋体" w:eastAsia="宋体" w:hAnsi="宋体" w:cs="宋体"/>
          <w:bCs w:val="0"/>
          <w:iCs w:val="0"/>
        </w:rPr>
      </w:pPr>
    </w:p>
    <w:p w14:paraId="09C542E6"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甲方单位：（盖章）</w:t>
      </w:r>
      <w:r>
        <w:rPr>
          <w:rFonts w:ascii="宋体" w:eastAsia="宋体" w:hAnsi="宋体" w:cs="宋体" w:hint="eastAsia"/>
          <w:bCs w:val="0"/>
          <w:iCs w:val="0"/>
        </w:rPr>
        <w:t xml:space="preserve">                    </w:t>
      </w:r>
      <w:r>
        <w:rPr>
          <w:rFonts w:ascii="宋体" w:eastAsia="宋体" w:hAnsi="宋体" w:cs="宋体" w:hint="eastAsia"/>
          <w:bCs w:val="0"/>
          <w:iCs w:val="0"/>
        </w:rPr>
        <w:t>乙方单位：（盖章）</w:t>
      </w:r>
    </w:p>
    <w:p w14:paraId="6FA4300B"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法定代表人：</w:t>
      </w:r>
      <w:r>
        <w:rPr>
          <w:rFonts w:ascii="宋体" w:eastAsia="宋体" w:hAnsi="宋体" w:cs="宋体" w:hint="eastAsia"/>
          <w:bCs w:val="0"/>
          <w:iCs w:val="0"/>
        </w:rPr>
        <w:t xml:space="preserve">                          </w:t>
      </w:r>
      <w:r>
        <w:rPr>
          <w:rFonts w:ascii="宋体" w:eastAsia="宋体" w:hAnsi="宋体" w:cs="宋体" w:hint="eastAsia"/>
          <w:bCs w:val="0"/>
          <w:iCs w:val="0"/>
        </w:rPr>
        <w:t>法定代表人：</w:t>
      </w:r>
    </w:p>
    <w:p w14:paraId="08D40292"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lastRenderedPageBreak/>
        <w:t>地址：</w:t>
      </w:r>
      <w:r>
        <w:rPr>
          <w:rFonts w:ascii="宋体" w:eastAsia="宋体" w:hAnsi="宋体" w:cs="宋体" w:hint="eastAsia"/>
          <w:bCs w:val="0"/>
          <w:iCs w:val="0"/>
        </w:rPr>
        <w:t xml:space="preserve">                                </w:t>
      </w:r>
      <w:r>
        <w:rPr>
          <w:rFonts w:ascii="宋体" w:eastAsia="宋体" w:hAnsi="宋体" w:cs="宋体" w:hint="eastAsia"/>
          <w:bCs w:val="0"/>
          <w:iCs w:val="0"/>
        </w:rPr>
        <w:t>地址：</w:t>
      </w:r>
    </w:p>
    <w:p w14:paraId="48735628"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电话：</w:t>
      </w:r>
      <w:r>
        <w:rPr>
          <w:rFonts w:ascii="宋体" w:eastAsia="宋体" w:hAnsi="宋体" w:cs="宋体" w:hint="eastAsia"/>
          <w:bCs w:val="0"/>
          <w:iCs w:val="0"/>
        </w:rPr>
        <w:t xml:space="preserve">                                </w:t>
      </w:r>
      <w:r>
        <w:rPr>
          <w:rFonts w:ascii="宋体" w:eastAsia="宋体" w:hAnsi="宋体" w:cs="宋体" w:hint="eastAsia"/>
          <w:bCs w:val="0"/>
          <w:iCs w:val="0"/>
        </w:rPr>
        <w:t>电话：</w:t>
      </w:r>
    </w:p>
    <w:p w14:paraId="0BBD2270" w14:textId="77777777" w:rsidR="00AF2DB4" w:rsidRDefault="00B867D1">
      <w:pPr>
        <w:wordWrap/>
        <w:jc w:val="left"/>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年</w:t>
      </w:r>
      <w:r>
        <w:rPr>
          <w:rFonts w:ascii="宋体" w:eastAsia="宋体" w:hAnsi="宋体" w:cs="宋体" w:hint="eastAsia"/>
          <w:bCs w:val="0"/>
          <w:iCs w:val="0"/>
        </w:rPr>
        <w:t xml:space="preserve">  </w:t>
      </w:r>
      <w:r>
        <w:rPr>
          <w:rFonts w:ascii="宋体" w:eastAsia="宋体" w:hAnsi="宋体" w:cs="宋体" w:hint="eastAsia"/>
          <w:bCs w:val="0"/>
          <w:iCs w:val="0"/>
        </w:rPr>
        <w:t>月</w:t>
      </w:r>
      <w:r>
        <w:rPr>
          <w:rFonts w:ascii="宋体" w:eastAsia="宋体" w:hAnsi="宋体" w:cs="宋体" w:hint="eastAsia"/>
          <w:bCs w:val="0"/>
          <w:iCs w:val="0"/>
        </w:rPr>
        <w:t xml:space="preserve">  </w:t>
      </w:r>
      <w:r>
        <w:rPr>
          <w:rFonts w:ascii="宋体" w:eastAsia="宋体" w:hAnsi="宋体" w:cs="宋体" w:hint="eastAsia"/>
          <w:bCs w:val="0"/>
          <w:iCs w:val="0"/>
        </w:rPr>
        <w:t>日</w:t>
      </w:r>
      <w:r>
        <w:rPr>
          <w:rFonts w:ascii="宋体" w:eastAsia="宋体" w:hAnsi="宋体" w:cs="宋体" w:hint="eastAsia"/>
          <w:bCs w:val="0"/>
          <w:iCs w:val="0"/>
        </w:rPr>
        <w:t xml:space="preserve">                         </w:t>
      </w:r>
      <w:r>
        <w:rPr>
          <w:rFonts w:ascii="宋体" w:eastAsia="宋体" w:hAnsi="宋体" w:cs="宋体" w:hint="eastAsia"/>
          <w:bCs w:val="0"/>
          <w:iCs w:val="0"/>
        </w:rPr>
        <w:t>年</w:t>
      </w:r>
      <w:r>
        <w:rPr>
          <w:rFonts w:ascii="宋体" w:eastAsia="宋体" w:hAnsi="宋体" w:cs="宋体" w:hint="eastAsia"/>
          <w:bCs w:val="0"/>
          <w:iCs w:val="0"/>
        </w:rPr>
        <w:t xml:space="preserve">  </w:t>
      </w:r>
      <w:r>
        <w:rPr>
          <w:rFonts w:ascii="宋体" w:eastAsia="宋体" w:hAnsi="宋体" w:cs="宋体" w:hint="eastAsia"/>
          <w:bCs w:val="0"/>
          <w:iCs w:val="0"/>
        </w:rPr>
        <w:t>月</w:t>
      </w:r>
      <w:r>
        <w:rPr>
          <w:rFonts w:ascii="宋体" w:eastAsia="宋体" w:hAnsi="宋体" w:cs="宋体" w:hint="eastAsia"/>
          <w:bCs w:val="0"/>
          <w:iCs w:val="0"/>
        </w:rPr>
        <w:t xml:space="preserve">  </w:t>
      </w:r>
      <w:r>
        <w:rPr>
          <w:rFonts w:ascii="宋体" w:eastAsia="宋体" w:hAnsi="宋体" w:cs="宋体" w:hint="eastAsia"/>
          <w:bCs w:val="0"/>
          <w:iCs w:val="0"/>
        </w:rPr>
        <w:t>日</w:t>
      </w:r>
    </w:p>
    <w:p w14:paraId="71DED75C" w14:textId="77777777" w:rsidR="00AF2DB4" w:rsidRDefault="00AF2DB4">
      <w:pPr>
        <w:pStyle w:val="01"/>
        <w:rPr>
          <w:rFonts w:ascii="宋体" w:eastAsia="宋体" w:hAnsi="宋体" w:cs="宋体"/>
          <w:snapToGrid w:val="0"/>
          <w:sz w:val="21"/>
          <w:szCs w:val="21"/>
        </w:rPr>
      </w:pPr>
    </w:p>
    <w:p w14:paraId="0CF8D8DD" w14:textId="77777777" w:rsidR="00AF2DB4" w:rsidRDefault="00AF2DB4">
      <w:pPr>
        <w:pStyle w:val="01"/>
        <w:rPr>
          <w:rFonts w:ascii="宋体" w:eastAsia="宋体" w:hAnsi="宋体" w:cs="宋体"/>
          <w:snapToGrid w:val="0"/>
          <w:sz w:val="21"/>
          <w:szCs w:val="21"/>
        </w:rPr>
      </w:pPr>
    </w:p>
    <w:p w14:paraId="41A45440" w14:textId="77777777" w:rsidR="00AF2DB4" w:rsidRDefault="00B867D1">
      <w:pPr>
        <w:rPr>
          <w:rFonts w:ascii="宋体" w:eastAsia="宋体" w:hAnsi="宋体" w:cs="宋体"/>
        </w:rPr>
      </w:pPr>
      <w:r>
        <w:rPr>
          <w:rFonts w:ascii="宋体" w:eastAsia="宋体" w:hAnsi="宋体" w:cs="宋体" w:hint="eastAsia"/>
        </w:rPr>
        <w:br w:type="page"/>
      </w:r>
    </w:p>
    <w:p w14:paraId="5840FD68" w14:textId="77777777" w:rsidR="00AF2DB4" w:rsidRDefault="00B867D1">
      <w:pPr>
        <w:pStyle w:val="1"/>
      </w:pPr>
      <w:bookmarkStart w:id="223" w:name="_Toc10127"/>
      <w:bookmarkStart w:id="224" w:name="_Toc17986"/>
      <w:bookmarkStart w:id="225" w:name="_Toc4403"/>
      <w:r>
        <w:rPr>
          <w:rFonts w:hint="eastAsia"/>
        </w:rPr>
        <w:lastRenderedPageBreak/>
        <w:t>第</w:t>
      </w:r>
      <w:r>
        <w:rPr>
          <w:rFonts w:hint="eastAsia"/>
        </w:rPr>
        <w:t>五</w:t>
      </w:r>
      <w:r>
        <w:rPr>
          <w:rFonts w:hint="eastAsia"/>
        </w:rPr>
        <w:t>章</w:t>
      </w:r>
      <w:r>
        <w:rPr>
          <w:rFonts w:hint="eastAsia"/>
        </w:rPr>
        <w:t xml:space="preserve"> </w:t>
      </w:r>
      <w:r>
        <w:rPr>
          <w:rFonts w:hint="eastAsia"/>
        </w:rPr>
        <w:t>投标文件格式</w:t>
      </w:r>
      <w:bookmarkEnd w:id="223"/>
    </w:p>
    <w:p w14:paraId="504656AC" w14:textId="77777777" w:rsidR="00AF2DB4" w:rsidRDefault="00B867D1">
      <w:pPr>
        <w:keepNext/>
        <w:keepLines/>
        <w:adjustRightInd w:val="0"/>
        <w:snapToGrid w:val="0"/>
        <w:outlineLvl w:val="1"/>
        <w:rPr>
          <w:rFonts w:ascii="宋体" w:eastAsia="宋体" w:hAnsi="宋体" w:cs="宋体"/>
          <w:b/>
        </w:rPr>
      </w:pPr>
      <w:bookmarkStart w:id="226" w:name="_Toc76454342"/>
      <w:bookmarkStart w:id="227" w:name="_Toc75358420"/>
      <w:bookmarkEnd w:id="224"/>
      <w:bookmarkEnd w:id="225"/>
      <w:r>
        <w:rPr>
          <w:rFonts w:ascii="宋体" w:eastAsia="宋体" w:hAnsi="宋体" w:cs="宋体" w:hint="eastAsia"/>
          <w:b/>
        </w:rPr>
        <w:t>1.</w:t>
      </w:r>
      <w:r>
        <w:rPr>
          <w:rFonts w:ascii="宋体" w:eastAsia="宋体" w:hAnsi="宋体" w:cs="宋体" w:hint="eastAsia"/>
          <w:b/>
        </w:rPr>
        <w:t>投标文件封面格式、目录</w:t>
      </w:r>
      <w:bookmarkEnd w:id="226"/>
      <w:bookmarkEnd w:id="227"/>
    </w:p>
    <w:p w14:paraId="3577E0CC" w14:textId="77777777" w:rsidR="00AF2DB4" w:rsidRDefault="00B867D1">
      <w:pPr>
        <w:keepNext/>
        <w:keepLines/>
        <w:outlineLvl w:val="2"/>
        <w:rPr>
          <w:rFonts w:ascii="宋体" w:eastAsia="宋体" w:hAnsi="宋体" w:cs="宋体"/>
          <w:b/>
        </w:rPr>
      </w:pPr>
      <w:bookmarkStart w:id="228" w:name="_Toc76454343"/>
      <w:bookmarkStart w:id="229" w:name="_Toc75358421"/>
      <w:r>
        <w:rPr>
          <w:rFonts w:ascii="宋体" w:eastAsia="宋体" w:hAnsi="宋体" w:cs="宋体" w:hint="eastAsia"/>
          <w:b/>
        </w:rPr>
        <w:t xml:space="preserve">1.1 </w:t>
      </w:r>
      <w:r>
        <w:rPr>
          <w:rFonts w:ascii="宋体" w:eastAsia="宋体" w:hAnsi="宋体" w:cs="宋体" w:hint="eastAsia"/>
          <w:b/>
        </w:rPr>
        <w:t>投标文件封面</w:t>
      </w:r>
      <w:bookmarkEnd w:id="228"/>
      <w:bookmarkEnd w:id="229"/>
    </w:p>
    <w:p w14:paraId="52F7C38E" w14:textId="77777777" w:rsidR="00AF2DB4" w:rsidRDefault="00AF2DB4">
      <w:pPr>
        <w:wordWrap/>
        <w:jc w:val="left"/>
        <w:rPr>
          <w:rFonts w:ascii="宋体" w:eastAsia="宋体" w:hAnsi="宋体" w:cs="宋体"/>
          <w:bCs w:val="0"/>
          <w:iCs w:val="0"/>
        </w:rPr>
      </w:pPr>
    </w:p>
    <w:p w14:paraId="06160970" w14:textId="77777777" w:rsidR="00AF2DB4" w:rsidRDefault="00AF2DB4">
      <w:pPr>
        <w:wordWrap/>
        <w:rPr>
          <w:rFonts w:ascii="宋体" w:eastAsia="宋体" w:hAnsi="宋体" w:cs="宋体"/>
          <w:bCs w:val="0"/>
          <w:iCs w:val="0"/>
        </w:rPr>
      </w:pPr>
    </w:p>
    <w:p w14:paraId="1674C1EA" w14:textId="77777777" w:rsidR="00AF2DB4" w:rsidRDefault="00AF2DB4">
      <w:pPr>
        <w:wordWrap/>
        <w:rPr>
          <w:rFonts w:ascii="宋体" w:eastAsia="宋体" w:hAnsi="宋体" w:cs="宋体"/>
          <w:bCs w:val="0"/>
          <w:iCs w:val="0"/>
        </w:rPr>
      </w:pPr>
    </w:p>
    <w:p w14:paraId="183FF8A4"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u w:val="single"/>
        </w:rPr>
        <w:t xml:space="preserve">                        </w:t>
      </w:r>
      <w:r>
        <w:rPr>
          <w:rFonts w:ascii="宋体" w:eastAsia="宋体" w:hAnsi="宋体" w:cs="宋体" w:hint="eastAsia"/>
          <w:bCs w:val="0"/>
          <w:iCs w:val="0"/>
        </w:rPr>
        <w:t>（项目名称）</w:t>
      </w:r>
    </w:p>
    <w:p w14:paraId="69325BC1" w14:textId="77777777" w:rsidR="00AF2DB4" w:rsidRDefault="00AF2DB4">
      <w:pPr>
        <w:wordWrap/>
        <w:jc w:val="center"/>
        <w:rPr>
          <w:rFonts w:ascii="宋体" w:eastAsia="宋体" w:hAnsi="宋体" w:cs="宋体"/>
          <w:bCs w:val="0"/>
          <w:iCs w:val="0"/>
        </w:rPr>
      </w:pPr>
    </w:p>
    <w:p w14:paraId="4BF6F373" w14:textId="77777777" w:rsidR="00AF2DB4" w:rsidRDefault="00AF2DB4">
      <w:pPr>
        <w:wordWrap/>
        <w:jc w:val="center"/>
        <w:rPr>
          <w:rFonts w:ascii="宋体" w:eastAsia="宋体" w:hAnsi="宋体" w:cs="宋体"/>
          <w:bCs w:val="0"/>
          <w:iCs w:val="0"/>
        </w:rPr>
      </w:pPr>
    </w:p>
    <w:p w14:paraId="5BE651AD"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投标文件</w:t>
      </w:r>
    </w:p>
    <w:p w14:paraId="2DD83DF4" w14:textId="77777777" w:rsidR="00AF2DB4" w:rsidRDefault="00AF2DB4">
      <w:pPr>
        <w:wordWrap/>
        <w:jc w:val="center"/>
        <w:rPr>
          <w:rFonts w:ascii="宋体" w:eastAsia="宋体" w:hAnsi="宋体" w:cs="宋体"/>
          <w:bCs w:val="0"/>
          <w:iCs w:val="0"/>
        </w:rPr>
      </w:pPr>
    </w:p>
    <w:p w14:paraId="5BCD86E4" w14:textId="77777777" w:rsidR="00AF2DB4" w:rsidRDefault="00AF2DB4">
      <w:pPr>
        <w:wordWrap/>
        <w:jc w:val="center"/>
        <w:rPr>
          <w:rFonts w:ascii="宋体" w:eastAsia="宋体" w:hAnsi="宋体" w:cs="宋体"/>
          <w:bCs w:val="0"/>
          <w:iCs w:val="0"/>
        </w:rPr>
      </w:pPr>
    </w:p>
    <w:p w14:paraId="76BCBD14" w14:textId="77777777" w:rsidR="00AF2DB4" w:rsidRDefault="00AF2DB4">
      <w:pPr>
        <w:wordWrap/>
        <w:jc w:val="center"/>
        <w:rPr>
          <w:rFonts w:ascii="宋体" w:eastAsia="宋体" w:hAnsi="宋体" w:cs="宋体"/>
          <w:bCs w:val="0"/>
          <w:iCs w:val="0"/>
        </w:rPr>
      </w:pPr>
    </w:p>
    <w:p w14:paraId="41AEA9D1" w14:textId="77777777" w:rsidR="00AF2DB4" w:rsidRDefault="00AF2DB4">
      <w:pPr>
        <w:wordWrap/>
        <w:jc w:val="center"/>
        <w:rPr>
          <w:rFonts w:ascii="宋体" w:eastAsia="宋体" w:hAnsi="宋体" w:cs="宋体"/>
          <w:bCs w:val="0"/>
          <w:iCs w:val="0"/>
        </w:rPr>
      </w:pPr>
    </w:p>
    <w:p w14:paraId="64B59303" w14:textId="77777777" w:rsidR="00AF2DB4" w:rsidRDefault="00AF2DB4">
      <w:pPr>
        <w:wordWrap/>
        <w:jc w:val="center"/>
        <w:rPr>
          <w:rFonts w:ascii="宋体" w:eastAsia="宋体" w:hAnsi="宋体" w:cs="宋体"/>
          <w:bCs w:val="0"/>
          <w:iCs w:val="0"/>
        </w:rPr>
      </w:pPr>
    </w:p>
    <w:p w14:paraId="24D5BCFF" w14:textId="77777777" w:rsidR="00AF2DB4" w:rsidRDefault="00AF2DB4">
      <w:pPr>
        <w:wordWrap/>
        <w:jc w:val="center"/>
        <w:rPr>
          <w:rFonts w:ascii="宋体" w:eastAsia="宋体" w:hAnsi="宋体" w:cs="宋体"/>
          <w:bCs w:val="0"/>
          <w:iCs w:val="0"/>
        </w:rPr>
      </w:pPr>
    </w:p>
    <w:p w14:paraId="36C0537C" w14:textId="77777777" w:rsidR="00AF2DB4" w:rsidRDefault="00B867D1">
      <w:pPr>
        <w:wordWrap/>
        <w:spacing w:beforeLines="50" w:before="120"/>
        <w:ind w:leftChars="540" w:left="1296"/>
        <w:jc w:val="left"/>
        <w:rPr>
          <w:rFonts w:ascii="宋体" w:eastAsia="宋体" w:hAnsi="宋体" w:cs="宋体"/>
          <w:bCs w:val="0"/>
          <w:iCs w:val="0"/>
        </w:rPr>
      </w:pPr>
      <w:r>
        <w:rPr>
          <w:rFonts w:ascii="宋体" w:eastAsia="宋体" w:hAnsi="宋体" w:cs="宋体" w:hint="eastAsia"/>
          <w:bCs w:val="0"/>
          <w:iCs w:val="0"/>
        </w:rPr>
        <w:t>投标人：</w:t>
      </w:r>
      <w:r>
        <w:rPr>
          <w:rFonts w:ascii="宋体" w:eastAsia="宋体" w:hAnsi="宋体" w:cs="宋体" w:hint="eastAsia"/>
          <w:bCs w:val="0"/>
          <w:iCs w:val="0"/>
          <w:u w:val="single"/>
        </w:rPr>
        <w:t xml:space="preserve">                       </w:t>
      </w:r>
      <w:r>
        <w:rPr>
          <w:rFonts w:ascii="宋体" w:eastAsia="宋体" w:hAnsi="宋体" w:cs="宋体" w:hint="eastAsia"/>
          <w:bCs w:val="0"/>
          <w:iCs w:val="0"/>
        </w:rPr>
        <w:t>（盖单位章）</w:t>
      </w:r>
      <w:r>
        <w:rPr>
          <w:rFonts w:ascii="宋体" w:eastAsia="宋体" w:hAnsi="宋体" w:cs="宋体" w:hint="eastAsia"/>
          <w:bCs w:val="0"/>
          <w:iCs w:val="0"/>
        </w:rPr>
        <w:t xml:space="preserve">                        </w:t>
      </w:r>
    </w:p>
    <w:p w14:paraId="0B4F9584" w14:textId="77777777" w:rsidR="00AF2DB4" w:rsidRDefault="00B867D1">
      <w:pPr>
        <w:wordWrap/>
        <w:spacing w:beforeLines="50" w:before="120"/>
        <w:ind w:leftChars="540" w:left="1296"/>
        <w:jc w:val="left"/>
        <w:rPr>
          <w:rFonts w:ascii="宋体" w:eastAsia="宋体" w:hAnsi="宋体" w:cs="宋体"/>
          <w:bCs w:val="0"/>
          <w:iCs w:val="0"/>
        </w:rPr>
      </w:pPr>
      <w:r>
        <w:rPr>
          <w:rFonts w:ascii="宋体" w:eastAsia="宋体" w:hAnsi="宋体" w:cs="宋体" w:hint="eastAsia"/>
          <w:bCs w:val="0"/>
          <w:iCs w:val="0"/>
        </w:rPr>
        <w:t>法定代表人或其委托代理人：</w:t>
      </w:r>
      <w:r>
        <w:rPr>
          <w:rFonts w:ascii="宋体" w:eastAsia="宋体" w:hAnsi="宋体" w:cs="宋体" w:hint="eastAsia"/>
          <w:bCs w:val="0"/>
          <w:iCs w:val="0"/>
          <w:u w:val="single"/>
        </w:rPr>
        <w:t xml:space="preserve">               </w:t>
      </w:r>
      <w:r>
        <w:rPr>
          <w:rFonts w:ascii="宋体" w:eastAsia="宋体" w:hAnsi="宋体" w:cs="宋体" w:hint="eastAsia"/>
          <w:bCs w:val="0"/>
          <w:iCs w:val="0"/>
        </w:rPr>
        <w:t>（签字或印章）</w:t>
      </w:r>
    </w:p>
    <w:p w14:paraId="072797C9" w14:textId="77777777" w:rsidR="00AF2DB4" w:rsidRDefault="00B867D1">
      <w:pPr>
        <w:wordWrap/>
        <w:spacing w:beforeLines="50" w:before="120"/>
        <w:ind w:leftChars="540" w:left="1296"/>
        <w:jc w:val="left"/>
        <w:rPr>
          <w:rFonts w:ascii="宋体" w:eastAsia="宋体" w:hAnsi="宋体" w:cs="宋体"/>
          <w:bCs w:val="0"/>
          <w:iCs w:val="0"/>
        </w:rPr>
      </w:pPr>
      <w:r>
        <w:rPr>
          <w:rFonts w:ascii="宋体" w:eastAsia="宋体" w:hAnsi="宋体" w:cs="宋体" w:hint="eastAsia"/>
          <w:bCs w:val="0"/>
          <w:iCs w:val="0"/>
        </w:rPr>
        <w:t>日</w:t>
      </w:r>
      <w:r>
        <w:rPr>
          <w:rFonts w:ascii="宋体" w:eastAsia="宋体" w:hAnsi="宋体" w:cs="宋体" w:hint="eastAsia"/>
          <w:bCs w:val="0"/>
          <w:iCs w:val="0"/>
        </w:rPr>
        <w:t xml:space="preserve">    </w:t>
      </w:r>
      <w:r>
        <w:rPr>
          <w:rFonts w:ascii="宋体" w:eastAsia="宋体" w:hAnsi="宋体" w:cs="宋体" w:hint="eastAsia"/>
          <w:bCs w:val="0"/>
          <w:iCs w:val="0"/>
        </w:rPr>
        <w:t>期：</w:t>
      </w:r>
      <w:r>
        <w:rPr>
          <w:rFonts w:ascii="宋体" w:eastAsia="宋体" w:hAnsi="宋体" w:cs="宋体" w:hint="eastAsia"/>
          <w:bCs w:val="0"/>
          <w:iCs w:val="0"/>
        </w:rPr>
        <w:t xml:space="preserve">     </w:t>
      </w:r>
      <w:r>
        <w:rPr>
          <w:rFonts w:ascii="宋体" w:eastAsia="宋体" w:hAnsi="宋体" w:cs="宋体" w:hint="eastAsia"/>
          <w:bCs w:val="0"/>
          <w:iCs w:val="0"/>
        </w:rPr>
        <w:t>年</w:t>
      </w:r>
      <w:r>
        <w:rPr>
          <w:rFonts w:ascii="宋体" w:eastAsia="宋体" w:hAnsi="宋体" w:cs="宋体" w:hint="eastAsia"/>
          <w:bCs w:val="0"/>
          <w:iCs w:val="0"/>
        </w:rPr>
        <w:t xml:space="preserve">    </w:t>
      </w:r>
      <w:r>
        <w:rPr>
          <w:rFonts w:ascii="宋体" w:eastAsia="宋体" w:hAnsi="宋体" w:cs="宋体" w:hint="eastAsia"/>
          <w:bCs w:val="0"/>
          <w:iCs w:val="0"/>
        </w:rPr>
        <w:t>月</w:t>
      </w:r>
      <w:r>
        <w:rPr>
          <w:rFonts w:ascii="宋体" w:eastAsia="宋体" w:hAnsi="宋体" w:cs="宋体" w:hint="eastAsia"/>
          <w:bCs w:val="0"/>
          <w:iCs w:val="0"/>
        </w:rPr>
        <w:t xml:space="preserve">    </w:t>
      </w:r>
      <w:r>
        <w:rPr>
          <w:rFonts w:ascii="宋体" w:eastAsia="宋体" w:hAnsi="宋体" w:cs="宋体" w:hint="eastAsia"/>
          <w:bCs w:val="0"/>
          <w:iCs w:val="0"/>
        </w:rPr>
        <w:t>日</w:t>
      </w:r>
    </w:p>
    <w:p w14:paraId="14F6C1A7" w14:textId="77777777" w:rsidR="00AF2DB4" w:rsidRDefault="00AF2DB4">
      <w:pPr>
        <w:wordWrap/>
        <w:rPr>
          <w:rFonts w:ascii="宋体" w:eastAsia="宋体" w:hAnsi="宋体" w:cs="宋体"/>
          <w:bCs w:val="0"/>
          <w:iCs w:val="0"/>
        </w:rPr>
      </w:pPr>
    </w:p>
    <w:p w14:paraId="596FF005" w14:textId="77777777" w:rsidR="00AF2DB4" w:rsidRDefault="00AF2DB4">
      <w:pPr>
        <w:wordWrap/>
        <w:rPr>
          <w:rFonts w:ascii="宋体" w:eastAsia="宋体" w:hAnsi="宋体" w:cs="宋体"/>
          <w:bCs w:val="0"/>
          <w:iCs w:val="0"/>
        </w:rPr>
      </w:pPr>
    </w:p>
    <w:p w14:paraId="3657CD2E" w14:textId="77777777" w:rsidR="00AF2DB4" w:rsidRDefault="00B867D1">
      <w:pPr>
        <w:keepNext/>
        <w:keepLines/>
        <w:outlineLvl w:val="2"/>
        <w:rPr>
          <w:rFonts w:ascii="宋体" w:eastAsia="宋体" w:hAnsi="宋体" w:cs="宋体"/>
          <w:bCs w:val="0"/>
        </w:rPr>
      </w:pPr>
      <w:bookmarkStart w:id="230" w:name="_Toc76454344"/>
      <w:bookmarkStart w:id="231" w:name="_Toc75358422"/>
      <w:r>
        <w:rPr>
          <w:rFonts w:ascii="宋体" w:eastAsia="宋体" w:hAnsi="宋体" w:cs="宋体" w:hint="eastAsia"/>
          <w:bCs w:val="0"/>
        </w:rPr>
        <w:br w:type="page"/>
      </w:r>
      <w:r>
        <w:rPr>
          <w:rFonts w:ascii="宋体" w:eastAsia="宋体" w:hAnsi="宋体" w:cs="宋体" w:hint="eastAsia"/>
          <w:b/>
        </w:rPr>
        <w:lastRenderedPageBreak/>
        <w:t xml:space="preserve">1.2 </w:t>
      </w:r>
      <w:r>
        <w:rPr>
          <w:rFonts w:ascii="宋体" w:eastAsia="宋体" w:hAnsi="宋体" w:cs="宋体" w:hint="eastAsia"/>
          <w:b/>
        </w:rPr>
        <w:t>投标文件目录</w:t>
      </w:r>
      <w:bookmarkEnd w:id="230"/>
      <w:bookmarkEnd w:id="231"/>
    </w:p>
    <w:p w14:paraId="61671DA0"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目</w:t>
      </w:r>
      <w:r>
        <w:rPr>
          <w:rFonts w:ascii="宋体" w:eastAsia="宋体" w:hAnsi="宋体" w:cs="宋体" w:hint="eastAsia"/>
          <w:bCs w:val="0"/>
          <w:iCs w:val="0"/>
        </w:rPr>
        <w:t xml:space="preserve">  </w:t>
      </w:r>
      <w:r>
        <w:rPr>
          <w:rFonts w:ascii="宋体" w:eastAsia="宋体" w:hAnsi="宋体" w:cs="宋体" w:hint="eastAsia"/>
          <w:bCs w:val="0"/>
          <w:iCs w:val="0"/>
        </w:rPr>
        <w:t>录</w:t>
      </w:r>
    </w:p>
    <w:p w14:paraId="4BE85AA4" w14:textId="77777777" w:rsidR="00AF2DB4" w:rsidRDefault="00AF2DB4">
      <w:pPr>
        <w:wordWrap/>
        <w:ind w:firstLineChars="200" w:firstLine="480"/>
        <w:rPr>
          <w:rFonts w:ascii="宋体" w:eastAsia="宋体" w:hAnsi="宋体" w:cs="宋体"/>
          <w:bCs w:val="0"/>
          <w:iCs w:val="0"/>
        </w:rPr>
      </w:pPr>
    </w:p>
    <w:p w14:paraId="2BEA256A" w14:textId="77777777" w:rsidR="00AF2DB4" w:rsidRDefault="00AF2DB4">
      <w:pPr>
        <w:wordWrap/>
        <w:rPr>
          <w:rFonts w:ascii="宋体" w:eastAsia="宋体" w:hAnsi="宋体" w:cs="宋体"/>
          <w:bCs w:val="0"/>
          <w:iCs w:val="0"/>
        </w:rPr>
      </w:pPr>
    </w:p>
    <w:p w14:paraId="50AA1332" w14:textId="77777777" w:rsidR="00AF2DB4" w:rsidRDefault="00AF2DB4">
      <w:pPr>
        <w:wordWrap/>
        <w:rPr>
          <w:rFonts w:ascii="宋体" w:eastAsia="宋体" w:hAnsi="宋体" w:cs="宋体"/>
          <w:bCs w:val="0"/>
          <w:iCs w:val="0"/>
        </w:rPr>
      </w:pPr>
    </w:p>
    <w:p w14:paraId="27AF4E24" w14:textId="77777777" w:rsidR="00AF2DB4" w:rsidRDefault="00B867D1">
      <w:pPr>
        <w:keepNext/>
        <w:keepLines/>
        <w:numPr>
          <w:ilvl w:val="0"/>
          <w:numId w:val="1"/>
        </w:numPr>
        <w:adjustRightInd w:val="0"/>
        <w:snapToGrid w:val="0"/>
        <w:outlineLvl w:val="1"/>
        <w:rPr>
          <w:rFonts w:ascii="宋体" w:eastAsia="宋体" w:hAnsi="宋体" w:cs="宋体"/>
          <w:b/>
        </w:rPr>
      </w:pPr>
      <w:r>
        <w:rPr>
          <w:rFonts w:ascii="宋体" w:eastAsia="宋体" w:hAnsi="宋体" w:cs="宋体" w:hint="eastAsia"/>
          <w:bCs w:val="0"/>
        </w:rPr>
        <w:br w:type="page"/>
      </w:r>
      <w:bookmarkStart w:id="232" w:name="_Toc75358423"/>
      <w:bookmarkStart w:id="233" w:name="_Toc76454345"/>
      <w:r>
        <w:rPr>
          <w:rFonts w:ascii="宋体" w:eastAsia="宋体" w:hAnsi="宋体" w:cs="宋体" w:hint="eastAsia"/>
          <w:b/>
        </w:rPr>
        <w:lastRenderedPageBreak/>
        <w:t>投标函</w:t>
      </w:r>
      <w:bookmarkEnd w:id="232"/>
      <w:bookmarkEnd w:id="233"/>
      <w:r>
        <w:rPr>
          <w:rFonts w:ascii="宋体" w:eastAsia="宋体" w:hAnsi="宋体" w:cs="宋体" w:hint="eastAsia"/>
          <w:b/>
        </w:rPr>
        <w:t>、报价一览表</w:t>
      </w:r>
    </w:p>
    <w:p w14:paraId="0B5580EA" w14:textId="77777777" w:rsidR="00AF2DB4" w:rsidRDefault="00B867D1">
      <w:pPr>
        <w:wordWrap/>
        <w:rPr>
          <w:rFonts w:ascii="宋体" w:eastAsia="宋体" w:hAnsi="宋体" w:cs="宋体"/>
          <w:b/>
          <w:iCs w:val="0"/>
        </w:rPr>
      </w:pPr>
      <w:r>
        <w:rPr>
          <w:rFonts w:ascii="宋体" w:eastAsia="宋体" w:hAnsi="宋体" w:cs="宋体" w:hint="eastAsia"/>
          <w:b/>
          <w:iCs w:val="0"/>
        </w:rPr>
        <w:t xml:space="preserve">2.1 </w:t>
      </w:r>
      <w:r>
        <w:rPr>
          <w:rFonts w:ascii="宋体" w:eastAsia="宋体" w:hAnsi="宋体" w:cs="宋体" w:hint="eastAsia"/>
          <w:b/>
          <w:iCs w:val="0"/>
        </w:rPr>
        <w:t>投标函</w:t>
      </w:r>
    </w:p>
    <w:p w14:paraId="6A3F4F92" w14:textId="77777777" w:rsidR="00AF2DB4" w:rsidRDefault="00B867D1">
      <w:pPr>
        <w:keepNext/>
        <w:keepLines/>
        <w:jc w:val="center"/>
        <w:outlineLvl w:val="2"/>
        <w:rPr>
          <w:rFonts w:ascii="宋体" w:eastAsia="宋体" w:hAnsi="宋体" w:cs="宋体"/>
          <w:bCs w:val="0"/>
        </w:rPr>
      </w:pPr>
      <w:bookmarkStart w:id="234" w:name="_Toc76454346"/>
      <w:bookmarkStart w:id="235" w:name="_Toc75358424"/>
      <w:r>
        <w:rPr>
          <w:rFonts w:ascii="宋体" w:eastAsia="宋体" w:hAnsi="宋体" w:cs="宋体" w:hint="eastAsia"/>
          <w:bCs w:val="0"/>
        </w:rPr>
        <w:t>投标函</w:t>
      </w:r>
      <w:bookmarkEnd w:id="234"/>
      <w:bookmarkEnd w:id="235"/>
    </w:p>
    <w:p w14:paraId="19DC8795" w14:textId="77777777" w:rsidR="00AF2DB4" w:rsidRDefault="00AF2DB4">
      <w:pPr>
        <w:ind w:left="63" w:right="63"/>
        <w:jc w:val="left"/>
        <w:rPr>
          <w:rFonts w:ascii="宋体" w:eastAsia="宋体" w:hAnsi="宋体" w:cs="宋体"/>
          <w:bCs w:val="0"/>
        </w:rPr>
      </w:pPr>
    </w:p>
    <w:p w14:paraId="3C4A160D" w14:textId="77777777" w:rsidR="00AF2DB4" w:rsidRDefault="00B867D1">
      <w:pPr>
        <w:ind w:left="63" w:right="63"/>
        <w:jc w:val="left"/>
        <w:rPr>
          <w:rFonts w:ascii="宋体" w:eastAsia="宋体" w:hAnsi="宋体" w:cs="宋体"/>
          <w:bCs w:val="0"/>
        </w:rPr>
      </w:pPr>
      <w:r>
        <w:rPr>
          <w:rFonts w:ascii="宋体" w:eastAsia="宋体" w:hAnsi="宋体" w:cs="宋体" w:hint="eastAsia"/>
          <w:bCs w:val="0"/>
          <w:u w:val="single"/>
        </w:rPr>
        <w:t xml:space="preserve">                        </w:t>
      </w:r>
      <w:r>
        <w:rPr>
          <w:rFonts w:ascii="宋体" w:eastAsia="宋体" w:hAnsi="宋体" w:cs="宋体" w:hint="eastAsia"/>
          <w:bCs w:val="0"/>
        </w:rPr>
        <w:t>（招标人名称）：</w:t>
      </w:r>
      <w:r>
        <w:rPr>
          <w:rFonts w:ascii="宋体" w:eastAsia="宋体" w:hAnsi="宋体" w:cs="宋体" w:hint="eastAsia"/>
          <w:bCs w:val="0"/>
        </w:rPr>
        <w:t xml:space="preserve"> </w:t>
      </w:r>
    </w:p>
    <w:p w14:paraId="013CD009" w14:textId="77777777" w:rsidR="00AF2DB4" w:rsidRDefault="00B867D1">
      <w:pPr>
        <w:numPr>
          <w:ilvl w:val="0"/>
          <w:numId w:val="2"/>
        </w:numPr>
        <w:ind w:right="63" w:firstLineChars="200" w:firstLine="480"/>
        <w:jc w:val="left"/>
        <w:rPr>
          <w:rFonts w:ascii="宋体" w:eastAsia="宋体" w:hAnsi="宋体" w:cs="宋体"/>
          <w:bCs w:val="0"/>
        </w:rPr>
      </w:pPr>
      <w:r>
        <w:rPr>
          <w:rFonts w:ascii="宋体" w:eastAsia="宋体" w:hAnsi="宋体" w:cs="宋体" w:hint="eastAsia"/>
          <w:bCs w:val="0"/>
        </w:rPr>
        <w:t>在充分研究</w:t>
      </w:r>
      <w:r>
        <w:rPr>
          <w:rFonts w:ascii="宋体" w:eastAsia="宋体" w:hAnsi="宋体" w:cs="宋体" w:hint="eastAsia"/>
          <w:bCs w:val="0"/>
          <w:u w:val="single"/>
        </w:rPr>
        <w:t xml:space="preserve">                </w:t>
      </w:r>
      <w:r>
        <w:rPr>
          <w:rFonts w:ascii="宋体" w:eastAsia="宋体" w:hAnsi="宋体" w:cs="宋体" w:hint="eastAsia"/>
          <w:bCs w:val="0"/>
        </w:rPr>
        <w:t>（项目名称及标段）监理招标文件的全部内容并考察工程现场后，我方兹以：人民币（大写）：</w:t>
      </w:r>
      <w:r>
        <w:rPr>
          <w:rFonts w:ascii="宋体" w:eastAsia="宋体" w:hAnsi="宋体" w:cs="宋体" w:hint="eastAsia"/>
          <w:bCs w:val="0"/>
          <w:u w:val="single"/>
        </w:rPr>
        <w:t xml:space="preserve">              </w:t>
      </w:r>
      <w:r>
        <w:rPr>
          <w:rFonts w:ascii="宋体" w:eastAsia="宋体" w:hAnsi="宋体" w:cs="宋体" w:hint="eastAsia"/>
          <w:bCs w:val="0"/>
        </w:rPr>
        <w:t>元</w:t>
      </w:r>
    </w:p>
    <w:p w14:paraId="15059E8C" w14:textId="77777777" w:rsidR="00AF2DB4" w:rsidRDefault="00B867D1">
      <w:pPr>
        <w:ind w:right="63"/>
        <w:jc w:val="left"/>
        <w:rPr>
          <w:rFonts w:ascii="宋体" w:eastAsia="宋体" w:hAnsi="宋体" w:cs="宋体"/>
          <w:bCs w:val="0"/>
        </w:rPr>
      </w:pPr>
      <w:r>
        <w:rPr>
          <w:rFonts w:ascii="宋体" w:eastAsia="宋体" w:hAnsi="宋体" w:cs="宋体" w:hint="eastAsia"/>
          <w:bCs w:val="0"/>
        </w:rPr>
        <w:t>(RMB</w:t>
      </w:r>
      <w:r>
        <w:rPr>
          <w:rFonts w:ascii="宋体" w:eastAsia="宋体" w:hAnsi="宋体" w:cs="宋体" w:hint="eastAsia"/>
          <w:bCs w:val="0"/>
        </w:rPr>
        <w:t>￥</w:t>
      </w:r>
      <w:r>
        <w:rPr>
          <w:rFonts w:ascii="宋体" w:eastAsia="宋体" w:hAnsi="宋体" w:cs="宋体" w:hint="eastAsia"/>
          <w:bCs w:val="0"/>
        </w:rPr>
        <w:t>:</w:t>
      </w:r>
      <w:r>
        <w:rPr>
          <w:rFonts w:ascii="宋体" w:eastAsia="宋体" w:hAnsi="宋体" w:cs="宋体" w:hint="eastAsia"/>
          <w:bCs w:val="0"/>
          <w:u w:val="single"/>
        </w:rPr>
        <w:t xml:space="preserve">             </w:t>
      </w:r>
      <w:r>
        <w:rPr>
          <w:rFonts w:ascii="宋体" w:eastAsia="宋体" w:hAnsi="宋体" w:cs="宋体" w:hint="eastAsia"/>
          <w:bCs w:val="0"/>
        </w:rPr>
        <w:t>元</w:t>
      </w:r>
      <w:r>
        <w:rPr>
          <w:rFonts w:ascii="宋体" w:eastAsia="宋体" w:hAnsi="宋体" w:cs="宋体" w:hint="eastAsia"/>
          <w:bCs w:val="0"/>
        </w:rPr>
        <w:t>)</w:t>
      </w:r>
      <w:r>
        <w:rPr>
          <w:rFonts w:ascii="宋体" w:eastAsia="宋体" w:hAnsi="宋体" w:cs="宋体" w:hint="eastAsia"/>
          <w:bCs w:val="0"/>
        </w:rPr>
        <w:t>的投标价格，按招标文件规定的监理服务期限和合同约定，实施和完成各项监理任务。</w:t>
      </w:r>
      <w:r>
        <w:rPr>
          <w:rFonts w:ascii="宋体" w:eastAsia="宋体" w:hAnsi="宋体" w:cs="宋体" w:hint="eastAsia"/>
          <w:bCs w:val="0"/>
        </w:rPr>
        <w:t xml:space="preserve"> </w:t>
      </w:r>
    </w:p>
    <w:p w14:paraId="13A019F5" w14:textId="77777777" w:rsidR="00AF2DB4" w:rsidRDefault="00B867D1">
      <w:pPr>
        <w:ind w:right="63" w:firstLineChars="200" w:firstLine="480"/>
        <w:jc w:val="left"/>
        <w:rPr>
          <w:rFonts w:ascii="宋体" w:eastAsia="宋体" w:hAnsi="宋体" w:cs="宋体"/>
          <w:bCs w:val="0"/>
        </w:rPr>
      </w:pPr>
      <w:r>
        <w:rPr>
          <w:rFonts w:ascii="宋体" w:eastAsia="宋体" w:hAnsi="宋体" w:cs="宋体" w:hint="eastAsia"/>
          <w:bCs w:val="0"/>
        </w:rPr>
        <w:t xml:space="preserve">2. </w:t>
      </w:r>
      <w:r>
        <w:rPr>
          <w:rFonts w:ascii="宋体" w:eastAsia="宋体" w:hAnsi="宋体" w:cs="宋体" w:hint="eastAsia"/>
          <w:bCs w:val="0"/>
        </w:rPr>
        <w:t>我单位派驻现场的总监理工程师是</w:t>
      </w:r>
      <w:r>
        <w:rPr>
          <w:rFonts w:ascii="宋体" w:eastAsia="宋体" w:hAnsi="宋体" w:cs="宋体" w:hint="eastAsia"/>
          <w:bCs w:val="0"/>
          <w:u w:val="single"/>
        </w:rPr>
        <w:t xml:space="preserve">              </w:t>
      </w:r>
      <w:r>
        <w:rPr>
          <w:rFonts w:ascii="宋体" w:eastAsia="宋体" w:hAnsi="宋体" w:cs="宋体" w:hint="eastAsia"/>
          <w:bCs w:val="0"/>
        </w:rPr>
        <w:t>。</w:t>
      </w:r>
      <w:r>
        <w:rPr>
          <w:rFonts w:ascii="宋体" w:eastAsia="宋体" w:hAnsi="宋体" w:cs="宋体" w:hint="eastAsia"/>
          <w:bCs w:val="0"/>
        </w:rPr>
        <w:t xml:space="preserve"> </w:t>
      </w:r>
    </w:p>
    <w:p w14:paraId="00109AB8" w14:textId="77777777" w:rsidR="00AF2DB4" w:rsidRDefault="00B867D1">
      <w:pPr>
        <w:pStyle w:val="af"/>
        <w:tabs>
          <w:tab w:val="left" w:pos="1399"/>
        </w:tabs>
        <w:spacing w:before="1" w:line="360" w:lineRule="auto"/>
        <w:ind w:firstLine="480"/>
        <w:jc w:val="left"/>
        <w:rPr>
          <w:rFonts w:ascii="宋体" w:hAnsi="宋体" w:cs="宋体"/>
          <w:sz w:val="24"/>
          <w:szCs w:val="24"/>
        </w:rPr>
      </w:pPr>
      <w:r>
        <w:rPr>
          <w:rFonts w:ascii="宋体" w:hAnsi="宋体" w:cs="宋体" w:hint="eastAsia"/>
          <w:sz w:val="24"/>
          <w:szCs w:val="24"/>
        </w:rPr>
        <w:t xml:space="preserve">3. </w:t>
      </w:r>
      <w:r>
        <w:rPr>
          <w:rFonts w:ascii="宋体" w:hAnsi="宋体" w:cs="宋体" w:hint="eastAsia"/>
          <w:sz w:val="24"/>
          <w:szCs w:val="24"/>
        </w:rPr>
        <w:t>我方承诺，在投标有效期内不修改、撤销投标文件。</w:t>
      </w:r>
      <w:r>
        <w:rPr>
          <w:rFonts w:ascii="宋体" w:hAnsi="宋体" w:cs="宋体" w:hint="eastAsia"/>
          <w:sz w:val="24"/>
          <w:szCs w:val="24"/>
        </w:rPr>
        <w:t xml:space="preserve"> </w:t>
      </w:r>
    </w:p>
    <w:p w14:paraId="180C4459" w14:textId="77777777" w:rsidR="00AF2DB4" w:rsidRDefault="00B867D1">
      <w:pPr>
        <w:pStyle w:val="af"/>
        <w:tabs>
          <w:tab w:val="left" w:pos="1399"/>
        </w:tabs>
        <w:spacing w:line="360" w:lineRule="auto"/>
        <w:ind w:firstLine="480"/>
        <w:jc w:val="left"/>
        <w:rPr>
          <w:rFonts w:ascii="宋体" w:hAnsi="宋体" w:cs="宋体"/>
          <w:sz w:val="24"/>
          <w:szCs w:val="24"/>
        </w:rPr>
      </w:pPr>
      <w:r>
        <w:rPr>
          <w:rFonts w:ascii="宋体" w:hAnsi="宋体" w:cs="宋体" w:hint="eastAsia"/>
          <w:sz w:val="24"/>
          <w:szCs w:val="24"/>
        </w:rPr>
        <w:t xml:space="preserve">4. </w:t>
      </w:r>
      <w:r>
        <w:rPr>
          <w:rFonts w:ascii="宋体" w:hAnsi="宋体" w:cs="宋体" w:hint="eastAsia"/>
          <w:sz w:val="24"/>
          <w:szCs w:val="24"/>
        </w:rPr>
        <w:t>如我方中标：我方保证按照合同约定履行相关职责和义务，确保工程质量达到</w:t>
      </w:r>
      <w:r>
        <w:rPr>
          <w:rFonts w:ascii="宋体" w:hAnsi="宋体" w:cs="宋体" w:hint="eastAsia"/>
          <w:sz w:val="24"/>
          <w:szCs w:val="24"/>
        </w:rPr>
        <w:t xml:space="preserve"> </w:t>
      </w:r>
      <w:r>
        <w:rPr>
          <w:rFonts w:ascii="宋体" w:hAnsi="宋体" w:cs="宋体" w:hint="eastAsia"/>
          <w:sz w:val="24"/>
          <w:szCs w:val="24"/>
        </w:rPr>
        <w:t>。</w:t>
      </w:r>
    </w:p>
    <w:p w14:paraId="29A6CEB5" w14:textId="77777777" w:rsidR="00AF2DB4" w:rsidRDefault="00B867D1">
      <w:pPr>
        <w:pStyle w:val="af"/>
        <w:tabs>
          <w:tab w:val="left" w:pos="1399"/>
        </w:tabs>
        <w:spacing w:line="360" w:lineRule="auto"/>
        <w:ind w:right="993" w:firstLine="480"/>
        <w:jc w:val="left"/>
        <w:rPr>
          <w:rFonts w:ascii="宋体" w:hAnsi="宋体" w:cs="宋体"/>
          <w:sz w:val="24"/>
          <w:szCs w:val="24"/>
        </w:rPr>
      </w:pPr>
      <w:r>
        <w:rPr>
          <w:rFonts w:ascii="宋体" w:hAnsi="宋体" w:cs="宋体" w:hint="eastAsia"/>
          <w:sz w:val="24"/>
          <w:szCs w:val="24"/>
        </w:rPr>
        <w:t xml:space="preserve">5. </w:t>
      </w:r>
      <w:r>
        <w:rPr>
          <w:rFonts w:ascii="宋体" w:hAnsi="宋体" w:cs="宋体" w:hint="eastAsia"/>
          <w:sz w:val="24"/>
          <w:szCs w:val="24"/>
        </w:rPr>
        <w:t>我方同意本投标函在招标文件规定</w:t>
      </w:r>
      <w:r>
        <w:rPr>
          <w:rFonts w:ascii="宋体" w:hAnsi="宋体" w:cs="宋体" w:hint="eastAsia"/>
          <w:sz w:val="24"/>
          <w:szCs w:val="24"/>
        </w:rPr>
        <w:t>的提交投标文件截止时间后，在招标文件规定的投</w:t>
      </w:r>
      <w:r>
        <w:rPr>
          <w:rFonts w:ascii="宋体" w:hAnsi="宋体" w:cs="宋体" w:hint="eastAsia"/>
          <w:sz w:val="24"/>
          <w:szCs w:val="24"/>
        </w:rPr>
        <w:t xml:space="preserve"> </w:t>
      </w:r>
      <w:r>
        <w:rPr>
          <w:rFonts w:ascii="宋体" w:hAnsi="宋体" w:cs="宋体" w:hint="eastAsia"/>
          <w:sz w:val="24"/>
          <w:szCs w:val="24"/>
        </w:rPr>
        <w:t>标有效期期满前对我方具有约束力，且随时准备接受你方发出的中标通知书。</w:t>
      </w:r>
      <w:r>
        <w:rPr>
          <w:rFonts w:ascii="宋体" w:hAnsi="宋体" w:cs="宋体" w:hint="eastAsia"/>
          <w:sz w:val="24"/>
          <w:szCs w:val="24"/>
        </w:rPr>
        <w:t xml:space="preserve"> </w:t>
      </w:r>
    </w:p>
    <w:p w14:paraId="7F54C05C" w14:textId="77777777" w:rsidR="00AF2DB4" w:rsidRDefault="00B867D1">
      <w:pPr>
        <w:pStyle w:val="af"/>
        <w:tabs>
          <w:tab w:val="left" w:pos="1399"/>
        </w:tabs>
        <w:spacing w:line="360" w:lineRule="auto"/>
        <w:ind w:firstLine="480"/>
        <w:jc w:val="left"/>
        <w:rPr>
          <w:rFonts w:ascii="宋体" w:hAnsi="宋体" w:cs="宋体"/>
          <w:sz w:val="24"/>
          <w:szCs w:val="24"/>
        </w:rPr>
      </w:pPr>
      <w:r>
        <w:rPr>
          <w:rFonts w:ascii="宋体" w:hAnsi="宋体" w:cs="宋体" w:hint="eastAsia"/>
          <w:sz w:val="24"/>
          <w:szCs w:val="24"/>
        </w:rPr>
        <w:t xml:space="preserve">6. </w:t>
      </w:r>
      <w:r>
        <w:rPr>
          <w:rFonts w:ascii="宋体" w:hAnsi="宋体" w:cs="宋体" w:hint="eastAsia"/>
          <w:sz w:val="24"/>
          <w:szCs w:val="24"/>
        </w:rPr>
        <w:t>在签署合同协议书之前，你方的中标通知书连同本投标函，对双方具有约束力。</w:t>
      </w:r>
      <w:r>
        <w:rPr>
          <w:rFonts w:ascii="宋体" w:hAnsi="宋体" w:cs="宋体" w:hint="eastAsia"/>
          <w:sz w:val="24"/>
          <w:szCs w:val="24"/>
        </w:rPr>
        <w:t xml:space="preserve"> </w:t>
      </w:r>
    </w:p>
    <w:p w14:paraId="71648E31" w14:textId="77777777" w:rsidR="00AF2DB4" w:rsidRDefault="00B867D1">
      <w:pPr>
        <w:pStyle w:val="af"/>
        <w:tabs>
          <w:tab w:val="left" w:pos="1398"/>
        </w:tabs>
        <w:spacing w:before="8" w:line="360" w:lineRule="auto"/>
        <w:ind w:right="993" w:firstLine="480"/>
        <w:jc w:val="left"/>
        <w:rPr>
          <w:rFonts w:ascii="宋体" w:hAnsi="宋体" w:cs="宋体"/>
          <w:sz w:val="24"/>
          <w:szCs w:val="24"/>
        </w:rPr>
      </w:pPr>
      <w:r>
        <w:rPr>
          <w:rFonts w:ascii="宋体" w:hAnsi="宋体" w:cs="宋体" w:hint="eastAsia"/>
          <w:sz w:val="24"/>
          <w:szCs w:val="24"/>
        </w:rPr>
        <w:t xml:space="preserve">7. </w:t>
      </w:r>
      <w:r>
        <w:rPr>
          <w:rFonts w:ascii="宋体" w:hAnsi="宋体" w:cs="宋体" w:hint="eastAsia"/>
          <w:sz w:val="24"/>
          <w:szCs w:val="24"/>
        </w:rPr>
        <w:t>我方承诺在本次投标过程中无弄虚作假和串通投标等违法、违规行为，并愿意承担因弄虚作假和串通投标所引起的一切法律责任。</w:t>
      </w:r>
      <w:r>
        <w:rPr>
          <w:rFonts w:ascii="宋体" w:hAnsi="宋体" w:cs="宋体" w:hint="eastAsia"/>
          <w:sz w:val="24"/>
          <w:szCs w:val="24"/>
        </w:rPr>
        <w:t xml:space="preserve"> </w:t>
      </w:r>
    </w:p>
    <w:p w14:paraId="39AFE8E9" w14:textId="77777777" w:rsidR="00AF2DB4" w:rsidRDefault="00B867D1">
      <w:pPr>
        <w:ind w:left="63" w:right="63"/>
        <w:rPr>
          <w:rFonts w:ascii="宋体" w:eastAsia="宋体" w:hAnsi="宋体" w:cs="宋体"/>
          <w:bCs w:val="0"/>
        </w:rPr>
      </w:pPr>
      <w:r>
        <w:rPr>
          <w:rFonts w:ascii="宋体" w:eastAsia="宋体" w:hAnsi="宋体" w:cs="宋体" w:hint="eastAsia"/>
          <w:bCs w:val="0"/>
        </w:rPr>
        <w:t xml:space="preserve"> </w:t>
      </w:r>
    </w:p>
    <w:p w14:paraId="2C86F6E8" w14:textId="77777777" w:rsidR="00AF2DB4" w:rsidRDefault="00B867D1">
      <w:pPr>
        <w:ind w:left="63" w:right="63"/>
        <w:jc w:val="center"/>
        <w:rPr>
          <w:rFonts w:ascii="宋体" w:eastAsia="宋体" w:hAnsi="宋体" w:cs="宋体"/>
          <w:bCs w:val="0"/>
        </w:rPr>
      </w:pPr>
      <w:r>
        <w:rPr>
          <w:rFonts w:ascii="宋体" w:eastAsia="宋体" w:hAnsi="宋体" w:cs="宋体" w:hint="eastAsia"/>
          <w:bCs w:val="0"/>
        </w:rPr>
        <w:t>投标人（盖章）：</w:t>
      </w:r>
      <w:r>
        <w:rPr>
          <w:rFonts w:ascii="宋体" w:eastAsia="宋体" w:hAnsi="宋体" w:cs="宋体" w:hint="eastAsia"/>
          <w:bCs w:val="0"/>
        </w:rPr>
        <w:t xml:space="preserve">   </w:t>
      </w:r>
    </w:p>
    <w:p w14:paraId="50BAE7F7" w14:textId="77777777" w:rsidR="00AF2DB4" w:rsidRDefault="00B867D1">
      <w:pPr>
        <w:ind w:left="63" w:right="63"/>
        <w:jc w:val="center"/>
        <w:rPr>
          <w:rFonts w:ascii="宋体" w:eastAsia="宋体" w:hAnsi="宋体" w:cs="宋体"/>
          <w:bCs w:val="0"/>
        </w:rPr>
      </w:pPr>
      <w:r>
        <w:rPr>
          <w:rFonts w:ascii="宋体" w:eastAsia="宋体" w:hAnsi="宋体" w:cs="宋体" w:hint="eastAsia"/>
          <w:bCs w:val="0"/>
        </w:rPr>
        <w:t xml:space="preserve">                    </w:t>
      </w:r>
    </w:p>
    <w:p w14:paraId="2D61C5B9" w14:textId="77777777" w:rsidR="00AF2DB4" w:rsidRDefault="00B867D1">
      <w:pPr>
        <w:ind w:right="63" w:firstLineChars="1350" w:firstLine="3240"/>
        <w:jc w:val="left"/>
        <w:rPr>
          <w:rFonts w:ascii="宋体" w:eastAsia="宋体" w:hAnsi="宋体" w:cs="宋体"/>
          <w:bCs w:val="0"/>
        </w:rPr>
      </w:pPr>
      <w:r>
        <w:rPr>
          <w:rFonts w:ascii="宋体" w:eastAsia="宋体" w:hAnsi="宋体" w:cs="宋体" w:hint="eastAsia"/>
          <w:bCs w:val="0"/>
        </w:rPr>
        <w:t>法定代表人或其委托代理人（签字或印章）：</w:t>
      </w:r>
    </w:p>
    <w:p w14:paraId="1AEB1FA1" w14:textId="77777777" w:rsidR="00AF2DB4" w:rsidRDefault="00B867D1">
      <w:pPr>
        <w:ind w:right="63" w:firstLineChars="1350" w:firstLine="3240"/>
        <w:jc w:val="left"/>
        <w:rPr>
          <w:rFonts w:ascii="宋体" w:eastAsia="宋体" w:hAnsi="宋体" w:cs="宋体"/>
          <w:bCs w:val="0"/>
        </w:rPr>
      </w:pPr>
      <w:r>
        <w:rPr>
          <w:rFonts w:ascii="宋体" w:eastAsia="宋体" w:hAnsi="宋体" w:cs="宋体" w:hint="eastAsia"/>
          <w:bCs w:val="0"/>
        </w:rPr>
        <w:t xml:space="preserve">      </w:t>
      </w:r>
    </w:p>
    <w:p w14:paraId="492919A9" w14:textId="77777777" w:rsidR="00AF2DB4" w:rsidRDefault="00B867D1">
      <w:pPr>
        <w:ind w:right="63" w:firstLineChars="1350" w:firstLine="3240"/>
        <w:jc w:val="left"/>
        <w:rPr>
          <w:rFonts w:ascii="宋体" w:eastAsia="宋体" w:hAnsi="宋体" w:cs="宋体"/>
          <w:bCs w:val="0"/>
        </w:rPr>
      </w:pPr>
      <w:r>
        <w:rPr>
          <w:rFonts w:ascii="宋体" w:eastAsia="宋体" w:hAnsi="宋体" w:cs="宋体" w:hint="eastAsia"/>
          <w:bCs w:val="0"/>
        </w:rPr>
        <w:t>日</w:t>
      </w:r>
      <w:r>
        <w:rPr>
          <w:rFonts w:ascii="宋体" w:eastAsia="宋体" w:hAnsi="宋体" w:cs="宋体" w:hint="eastAsia"/>
          <w:bCs w:val="0"/>
        </w:rPr>
        <w:t xml:space="preserve"> </w:t>
      </w:r>
      <w:r>
        <w:rPr>
          <w:rFonts w:ascii="宋体" w:eastAsia="宋体" w:hAnsi="宋体" w:cs="宋体" w:hint="eastAsia"/>
          <w:bCs w:val="0"/>
        </w:rPr>
        <w:t>期</w:t>
      </w:r>
      <w:r>
        <w:rPr>
          <w:rFonts w:ascii="宋体" w:eastAsia="宋体" w:hAnsi="宋体" w:cs="宋体" w:hint="eastAsia"/>
          <w:bCs w:val="0"/>
        </w:rPr>
        <w:t xml:space="preserve"> </w:t>
      </w:r>
      <w:r>
        <w:rPr>
          <w:rFonts w:ascii="宋体" w:eastAsia="宋体" w:hAnsi="宋体" w:cs="宋体" w:hint="eastAsia"/>
          <w:bCs w:val="0"/>
        </w:rPr>
        <w:t>：</w:t>
      </w:r>
      <w:r>
        <w:rPr>
          <w:rFonts w:ascii="宋体" w:eastAsia="宋体" w:hAnsi="宋体" w:cs="宋体" w:hint="eastAsia"/>
          <w:bCs w:val="0"/>
        </w:rPr>
        <w:t xml:space="preserve"> </w:t>
      </w:r>
      <w:r>
        <w:rPr>
          <w:rFonts w:ascii="宋体" w:eastAsia="宋体" w:hAnsi="宋体" w:cs="宋体" w:hint="eastAsia"/>
          <w:bCs w:val="0"/>
        </w:rPr>
        <w:t>年</w:t>
      </w:r>
      <w:r>
        <w:rPr>
          <w:rFonts w:ascii="宋体" w:eastAsia="宋体" w:hAnsi="宋体" w:cs="宋体" w:hint="eastAsia"/>
          <w:bCs w:val="0"/>
        </w:rPr>
        <w:t xml:space="preserve"> </w:t>
      </w:r>
      <w:r>
        <w:rPr>
          <w:rFonts w:ascii="宋体" w:eastAsia="宋体" w:hAnsi="宋体" w:cs="宋体" w:hint="eastAsia"/>
          <w:bCs w:val="0"/>
        </w:rPr>
        <w:t>月</w:t>
      </w:r>
      <w:r>
        <w:rPr>
          <w:rFonts w:ascii="宋体" w:eastAsia="宋体" w:hAnsi="宋体" w:cs="宋体" w:hint="eastAsia"/>
          <w:bCs w:val="0"/>
        </w:rPr>
        <w:t xml:space="preserve"> </w:t>
      </w:r>
      <w:r>
        <w:rPr>
          <w:rFonts w:ascii="宋体" w:eastAsia="宋体" w:hAnsi="宋体" w:cs="宋体" w:hint="eastAsia"/>
          <w:bCs w:val="0"/>
        </w:rPr>
        <w:t>日</w:t>
      </w:r>
      <w:r>
        <w:rPr>
          <w:rFonts w:ascii="宋体" w:eastAsia="宋体" w:hAnsi="宋体" w:cs="宋体" w:hint="eastAsia"/>
          <w:bCs w:val="0"/>
        </w:rPr>
        <w:t xml:space="preserve"> </w:t>
      </w:r>
    </w:p>
    <w:p w14:paraId="48CA4EBF" w14:textId="77777777" w:rsidR="00AF2DB4" w:rsidRDefault="00B867D1">
      <w:pPr>
        <w:rPr>
          <w:rFonts w:ascii="宋体" w:eastAsia="宋体" w:hAnsi="宋体" w:cs="宋体"/>
          <w:b/>
          <w:iCs w:val="0"/>
        </w:rPr>
      </w:pPr>
      <w:r>
        <w:rPr>
          <w:rFonts w:ascii="宋体" w:eastAsia="宋体" w:hAnsi="宋体" w:cs="宋体" w:hint="eastAsia"/>
          <w:b/>
          <w:iCs w:val="0"/>
        </w:rPr>
        <w:br w:type="page"/>
      </w:r>
    </w:p>
    <w:p w14:paraId="143BD3E0" w14:textId="77777777" w:rsidR="00AF2DB4" w:rsidRDefault="00B867D1">
      <w:pPr>
        <w:wordWrap/>
        <w:rPr>
          <w:rFonts w:ascii="宋体" w:eastAsia="宋体" w:hAnsi="宋体" w:cs="宋体"/>
          <w:b/>
          <w:iCs w:val="0"/>
        </w:rPr>
      </w:pPr>
      <w:r>
        <w:rPr>
          <w:rFonts w:ascii="宋体" w:eastAsia="宋体" w:hAnsi="宋体" w:cs="宋体" w:hint="eastAsia"/>
          <w:b/>
          <w:iCs w:val="0"/>
        </w:rPr>
        <w:lastRenderedPageBreak/>
        <w:t xml:space="preserve">2.2 </w:t>
      </w:r>
      <w:r>
        <w:rPr>
          <w:rFonts w:ascii="宋体" w:eastAsia="宋体" w:hAnsi="宋体" w:cs="宋体" w:hint="eastAsia"/>
          <w:b/>
          <w:iCs w:val="0"/>
        </w:rPr>
        <w:t>报价一览表</w:t>
      </w:r>
    </w:p>
    <w:p w14:paraId="563BEDB9" w14:textId="77777777" w:rsidR="00AF2DB4" w:rsidRDefault="00B867D1">
      <w:pPr>
        <w:jc w:val="center"/>
        <w:rPr>
          <w:rFonts w:ascii="宋体" w:eastAsia="宋体" w:hAnsi="宋体" w:cs="宋体"/>
          <w:bCs w:val="0"/>
        </w:rPr>
      </w:pPr>
      <w:r>
        <w:rPr>
          <w:rFonts w:ascii="宋体" w:eastAsia="宋体" w:hAnsi="宋体" w:cs="宋体" w:hint="eastAsia"/>
          <w:bCs w:val="0"/>
        </w:rPr>
        <w:t>报价一览表</w:t>
      </w:r>
    </w:p>
    <w:tbl>
      <w:tblPr>
        <w:tblpPr w:leftFromText="180" w:rightFromText="180" w:vertAnchor="text" w:horzAnchor="margin" w:tblpXSpec="center" w:tblpY="21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748"/>
        <w:gridCol w:w="7824"/>
      </w:tblGrid>
      <w:tr w:rsidR="00AF2DB4" w14:paraId="44BCFBED" w14:textId="77777777">
        <w:trPr>
          <w:trHeight w:val="707"/>
        </w:trPr>
        <w:tc>
          <w:tcPr>
            <w:tcW w:w="1748" w:type="dxa"/>
            <w:vAlign w:val="center"/>
          </w:tcPr>
          <w:p w14:paraId="541BB8A2" w14:textId="77777777" w:rsidR="00AF2DB4" w:rsidRDefault="00B867D1">
            <w:pPr>
              <w:ind w:right="137"/>
              <w:jc w:val="center"/>
              <w:rPr>
                <w:rFonts w:ascii="宋体" w:eastAsia="宋体" w:hAnsi="宋体" w:cs="宋体"/>
                <w:bCs w:val="0"/>
              </w:rPr>
            </w:pPr>
            <w:r>
              <w:rPr>
                <w:rFonts w:ascii="宋体" w:eastAsia="宋体" w:hAnsi="宋体" w:cs="宋体" w:hint="eastAsia"/>
                <w:bCs w:val="0"/>
              </w:rPr>
              <w:t>项目名称</w:t>
            </w:r>
          </w:p>
        </w:tc>
        <w:tc>
          <w:tcPr>
            <w:tcW w:w="7824" w:type="dxa"/>
            <w:vAlign w:val="center"/>
          </w:tcPr>
          <w:p w14:paraId="4687044E" w14:textId="77777777" w:rsidR="00AF2DB4" w:rsidRDefault="00AF2DB4">
            <w:pPr>
              <w:jc w:val="center"/>
              <w:rPr>
                <w:rFonts w:ascii="宋体" w:eastAsia="宋体" w:hAnsi="宋体" w:cs="宋体"/>
                <w:bCs w:val="0"/>
              </w:rPr>
            </w:pPr>
          </w:p>
        </w:tc>
      </w:tr>
      <w:tr w:rsidR="00AF2DB4" w14:paraId="0C96F466" w14:textId="77777777">
        <w:trPr>
          <w:trHeight w:val="707"/>
        </w:trPr>
        <w:tc>
          <w:tcPr>
            <w:tcW w:w="1748" w:type="dxa"/>
            <w:vAlign w:val="center"/>
          </w:tcPr>
          <w:p w14:paraId="211999E7" w14:textId="77777777" w:rsidR="00AF2DB4" w:rsidRDefault="00B867D1">
            <w:pPr>
              <w:ind w:right="137"/>
              <w:jc w:val="center"/>
              <w:rPr>
                <w:rFonts w:ascii="宋体" w:eastAsia="宋体" w:hAnsi="宋体" w:cs="宋体"/>
                <w:bCs w:val="0"/>
              </w:rPr>
            </w:pPr>
            <w:r>
              <w:rPr>
                <w:rFonts w:ascii="宋体" w:eastAsia="宋体" w:hAnsi="宋体" w:cs="宋体" w:hint="eastAsia"/>
                <w:bCs w:val="0"/>
              </w:rPr>
              <w:t>投标人名称</w:t>
            </w:r>
          </w:p>
        </w:tc>
        <w:tc>
          <w:tcPr>
            <w:tcW w:w="7824" w:type="dxa"/>
            <w:vAlign w:val="center"/>
          </w:tcPr>
          <w:p w14:paraId="6E31EE7C" w14:textId="77777777" w:rsidR="00AF2DB4" w:rsidRDefault="00AF2DB4">
            <w:pPr>
              <w:jc w:val="center"/>
              <w:rPr>
                <w:rFonts w:ascii="宋体" w:eastAsia="宋体" w:hAnsi="宋体" w:cs="宋体"/>
                <w:bCs w:val="0"/>
              </w:rPr>
            </w:pPr>
          </w:p>
        </w:tc>
      </w:tr>
      <w:tr w:rsidR="00AF2DB4" w14:paraId="4A4BB9CA" w14:textId="77777777">
        <w:trPr>
          <w:trHeight w:val="819"/>
        </w:trPr>
        <w:tc>
          <w:tcPr>
            <w:tcW w:w="1748" w:type="dxa"/>
            <w:vAlign w:val="center"/>
          </w:tcPr>
          <w:p w14:paraId="162AAF85" w14:textId="77777777" w:rsidR="00AF2DB4" w:rsidRDefault="00B867D1">
            <w:pPr>
              <w:ind w:right="137"/>
              <w:jc w:val="center"/>
              <w:rPr>
                <w:rFonts w:ascii="宋体" w:eastAsia="宋体" w:hAnsi="宋体" w:cs="宋体"/>
                <w:bCs w:val="0"/>
              </w:rPr>
            </w:pPr>
            <w:r>
              <w:rPr>
                <w:rFonts w:ascii="宋体" w:eastAsia="宋体" w:hAnsi="宋体" w:cs="宋体" w:hint="eastAsia"/>
                <w:bCs w:val="0"/>
              </w:rPr>
              <w:t>投标报价</w:t>
            </w:r>
          </w:p>
        </w:tc>
        <w:tc>
          <w:tcPr>
            <w:tcW w:w="7824" w:type="dxa"/>
            <w:vAlign w:val="center"/>
          </w:tcPr>
          <w:p w14:paraId="7E9C3936" w14:textId="77777777" w:rsidR="00AF2DB4" w:rsidRDefault="00AF2DB4">
            <w:pPr>
              <w:tabs>
                <w:tab w:val="left" w:pos="2268"/>
              </w:tabs>
              <w:jc w:val="center"/>
              <w:rPr>
                <w:rFonts w:ascii="宋体" w:eastAsia="宋体" w:hAnsi="宋体" w:cs="宋体"/>
                <w:bCs w:val="0"/>
              </w:rPr>
            </w:pPr>
          </w:p>
        </w:tc>
      </w:tr>
      <w:tr w:rsidR="00AF2DB4" w14:paraId="53512217" w14:textId="77777777">
        <w:trPr>
          <w:trHeight w:val="863"/>
        </w:trPr>
        <w:tc>
          <w:tcPr>
            <w:tcW w:w="1748" w:type="dxa"/>
            <w:vAlign w:val="center"/>
          </w:tcPr>
          <w:p w14:paraId="562346E2" w14:textId="77777777" w:rsidR="00AF2DB4" w:rsidRDefault="00B867D1">
            <w:pPr>
              <w:ind w:right="137"/>
              <w:jc w:val="center"/>
              <w:rPr>
                <w:rFonts w:ascii="宋体" w:eastAsia="宋体" w:hAnsi="宋体" w:cs="宋体"/>
                <w:bCs w:val="0"/>
              </w:rPr>
            </w:pPr>
            <w:r>
              <w:rPr>
                <w:rFonts w:ascii="宋体" w:eastAsia="宋体" w:hAnsi="宋体" w:cs="宋体" w:hint="eastAsia"/>
                <w:bCs w:val="0"/>
              </w:rPr>
              <w:t>服务周期</w:t>
            </w:r>
          </w:p>
        </w:tc>
        <w:tc>
          <w:tcPr>
            <w:tcW w:w="7824" w:type="dxa"/>
            <w:vAlign w:val="center"/>
          </w:tcPr>
          <w:p w14:paraId="22633767" w14:textId="77777777" w:rsidR="00AF2DB4" w:rsidRDefault="00AF2DB4">
            <w:pPr>
              <w:ind w:right="3629"/>
              <w:jc w:val="center"/>
              <w:rPr>
                <w:rFonts w:ascii="宋体" w:eastAsia="宋体" w:hAnsi="宋体" w:cs="宋体"/>
                <w:bCs w:val="0"/>
              </w:rPr>
            </w:pPr>
          </w:p>
        </w:tc>
      </w:tr>
      <w:tr w:rsidR="00AF2DB4" w14:paraId="6E8E446D" w14:textId="77777777">
        <w:trPr>
          <w:trHeight w:val="708"/>
        </w:trPr>
        <w:tc>
          <w:tcPr>
            <w:tcW w:w="1748" w:type="dxa"/>
            <w:vAlign w:val="center"/>
          </w:tcPr>
          <w:p w14:paraId="6A95A49E" w14:textId="77777777" w:rsidR="00AF2DB4" w:rsidRDefault="00B867D1">
            <w:pPr>
              <w:spacing w:before="1"/>
              <w:ind w:right="137"/>
              <w:jc w:val="center"/>
              <w:rPr>
                <w:rFonts w:ascii="宋体" w:eastAsia="宋体" w:hAnsi="宋体" w:cs="宋体"/>
                <w:bCs w:val="0"/>
              </w:rPr>
            </w:pPr>
            <w:r>
              <w:rPr>
                <w:rFonts w:ascii="宋体" w:eastAsia="宋体" w:hAnsi="宋体" w:cs="宋体" w:hint="eastAsia"/>
                <w:bCs w:val="0"/>
              </w:rPr>
              <w:t>备注</w:t>
            </w:r>
          </w:p>
        </w:tc>
        <w:tc>
          <w:tcPr>
            <w:tcW w:w="7824" w:type="dxa"/>
            <w:vAlign w:val="center"/>
          </w:tcPr>
          <w:p w14:paraId="09D9408E" w14:textId="77777777" w:rsidR="00AF2DB4" w:rsidRDefault="00AF2DB4">
            <w:pPr>
              <w:jc w:val="center"/>
              <w:rPr>
                <w:rFonts w:ascii="宋体" w:eastAsia="宋体" w:hAnsi="宋体" w:cs="宋体"/>
                <w:bCs w:val="0"/>
              </w:rPr>
            </w:pPr>
          </w:p>
        </w:tc>
      </w:tr>
    </w:tbl>
    <w:p w14:paraId="62E3F651" w14:textId="77777777" w:rsidR="00AF2DB4" w:rsidRDefault="00AF2DB4">
      <w:pPr>
        <w:jc w:val="center"/>
        <w:rPr>
          <w:rFonts w:ascii="宋体" w:eastAsia="宋体" w:hAnsi="宋体" w:cs="宋体"/>
          <w:bCs w:val="0"/>
        </w:rPr>
      </w:pPr>
    </w:p>
    <w:p w14:paraId="5E6D70D8" w14:textId="77777777" w:rsidR="00AF2DB4" w:rsidRDefault="00AF2DB4">
      <w:pPr>
        <w:spacing w:before="3"/>
        <w:rPr>
          <w:rFonts w:ascii="宋体" w:eastAsia="宋体" w:hAnsi="宋体" w:cs="宋体"/>
          <w:bCs w:val="0"/>
        </w:rPr>
      </w:pPr>
    </w:p>
    <w:p w14:paraId="278EEC22" w14:textId="77777777" w:rsidR="00AF2DB4" w:rsidRDefault="00AF2DB4">
      <w:pPr>
        <w:rPr>
          <w:rFonts w:ascii="宋体" w:eastAsia="宋体" w:hAnsi="宋体" w:cs="宋体"/>
          <w:bCs w:val="0"/>
        </w:rPr>
      </w:pPr>
    </w:p>
    <w:p w14:paraId="310589C7" w14:textId="77777777" w:rsidR="00AF2DB4" w:rsidRDefault="00B867D1">
      <w:pPr>
        <w:tabs>
          <w:tab w:val="left" w:pos="4079"/>
          <w:tab w:val="left" w:pos="4439"/>
          <w:tab w:val="left" w:pos="5459"/>
          <w:tab w:val="left" w:pos="5639"/>
          <w:tab w:val="left" w:pos="5879"/>
          <w:tab w:val="left" w:pos="8279"/>
          <w:tab w:val="left" w:pos="9299"/>
        </w:tabs>
        <w:spacing w:before="74"/>
        <w:ind w:left="1080" w:right="1398"/>
        <w:rPr>
          <w:rFonts w:ascii="宋体" w:eastAsia="宋体" w:hAnsi="宋体" w:cs="宋体"/>
          <w:bCs w:val="0"/>
          <w:u w:val="single"/>
        </w:rPr>
      </w:pPr>
      <w:r>
        <w:rPr>
          <w:rFonts w:ascii="宋体" w:eastAsia="宋体" w:hAnsi="宋体" w:cs="宋体" w:hint="eastAsia"/>
          <w:bCs w:val="0"/>
        </w:rPr>
        <w:t>投标人：</w:t>
      </w:r>
      <w:r>
        <w:rPr>
          <w:rFonts w:ascii="宋体" w:eastAsia="宋体" w:hAnsi="宋体" w:cs="宋体" w:hint="eastAsia"/>
          <w:bCs w:val="0"/>
          <w:u w:val="single"/>
        </w:rPr>
        <w:t xml:space="preserve"> </w:t>
      </w:r>
      <w:r>
        <w:rPr>
          <w:rFonts w:ascii="宋体" w:eastAsia="宋体" w:hAnsi="宋体" w:cs="宋体" w:hint="eastAsia"/>
          <w:bCs w:val="0"/>
          <w:u w:val="single"/>
        </w:rPr>
        <w:tab/>
      </w:r>
      <w:r>
        <w:rPr>
          <w:rFonts w:ascii="宋体" w:eastAsia="宋体" w:hAnsi="宋体" w:cs="宋体" w:hint="eastAsia"/>
          <w:bCs w:val="0"/>
        </w:rPr>
        <w:t>（单位全称）</w:t>
      </w:r>
      <w:r>
        <w:rPr>
          <w:rFonts w:ascii="宋体" w:eastAsia="宋体" w:hAnsi="宋体" w:cs="宋体" w:hint="eastAsia"/>
          <w:bCs w:val="0"/>
        </w:rPr>
        <w:t xml:space="preserve"> (</w:t>
      </w:r>
      <w:r>
        <w:rPr>
          <w:rFonts w:ascii="宋体" w:eastAsia="宋体" w:hAnsi="宋体" w:cs="宋体" w:hint="eastAsia"/>
          <w:bCs w:val="0"/>
        </w:rPr>
        <w:t>盖章</w:t>
      </w:r>
      <w:r>
        <w:rPr>
          <w:rFonts w:ascii="宋体" w:eastAsia="宋体" w:hAnsi="宋体" w:cs="宋体" w:hint="eastAsia"/>
          <w:bCs w:val="0"/>
        </w:rPr>
        <w:t>)</w:t>
      </w:r>
      <w:r>
        <w:rPr>
          <w:rFonts w:ascii="宋体" w:eastAsia="宋体" w:hAnsi="宋体" w:cs="宋体" w:hint="eastAsia"/>
          <w:bCs w:val="0"/>
        </w:rPr>
        <w:tab/>
        <w:t xml:space="preserve">       </w:t>
      </w:r>
      <w:r>
        <w:rPr>
          <w:rFonts w:ascii="宋体" w:eastAsia="宋体" w:hAnsi="宋体" w:cs="宋体" w:hint="eastAsia"/>
          <w:bCs w:val="0"/>
        </w:rPr>
        <w:t>地址：</w:t>
      </w:r>
      <w:r>
        <w:rPr>
          <w:rFonts w:ascii="宋体" w:eastAsia="宋体" w:hAnsi="宋体" w:cs="宋体" w:hint="eastAsia"/>
          <w:bCs w:val="0"/>
          <w:u w:val="single"/>
        </w:rPr>
        <w:t xml:space="preserve"> </w:t>
      </w:r>
      <w:r>
        <w:rPr>
          <w:rFonts w:ascii="宋体" w:eastAsia="宋体" w:hAnsi="宋体" w:cs="宋体" w:hint="eastAsia"/>
          <w:bCs w:val="0"/>
          <w:u w:val="single"/>
        </w:rPr>
        <w:tab/>
      </w:r>
      <w:r>
        <w:rPr>
          <w:rFonts w:ascii="宋体" w:eastAsia="宋体" w:hAnsi="宋体" w:cs="宋体" w:hint="eastAsia"/>
          <w:bCs w:val="0"/>
          <w:u w:val="single"/>
        </w:rPr>
        <w:tab/>
      </w:r>
      <w:r>
        <w:rPr>
          <w:rFonts w:ascii="宋体" w:eastAsia="宋体" w:hAnsi="宋体" w:cs="宋体" w:hint="eastAsia"/>
          <w:bCs w:val="0"/>
          <w:u w:val="single"/>
        </w:rPr>
        <w:tab/>
      </w:r>
      <w:r>
        <w:rPr>
          <w:rFonts w:ascii="宋体" w:eastAsia="宋体" w:hAnsi="宋体" w:cs="宋体" w:hint="eastAsia"/>
          <w:bCs w:val="0"/>
          <w:u w:val="single"/>
        </w:rPr>
        <w:tab/>
      </w:r>
      <w:r>
        <w:rPr>
          <w:rFonts w:ascii="宋体" w:eastAsia="宋体" w:hAnsi="宋体" w:cs="宋体" w:hint="eastAsia"/>
          <w:bCs w:val="0"/>
          <w:u w:val="single"/>
        </w:rPr>
        <w:tab/>
      </w:r>
    </w:p>
    <w:p w14:paraId="3C835E53" w14:textId="77777777" w:rsidR="00AF2DB4" w:rsidRDefault="00B867D1">
      <w:pPr>
        <w:tabs>
          <w:tab w:val="left" w:pos="4079"/>
          <w:tab w:val="left" w:pos="4439"/>
          <w:tab w:val="left" w:pos="5459"/>
          <w:tab w:val="left" w:pos="5639"/>
          <w:tab w:val="left" w:pos="5879"/>
          <w:tab w:val="left" w:pos="8279"/>
          <w:tab w:val="left" w:pos="9299"/>
        </w:tabs>
        <w:spacing w:before="74"/>
        <w:ind w:left="1080" w:right="1398"/>
        <w:rPr>
          <w:rFonts w:ascii="宋体" w:eastAsia="宋体" w:hAnsi="宋体" w:cs="宋体"/>
          <w:bCs w:val="0"/>
          <w:u w:val="single"/>
        </w:rPr>
      </w:pPr>
      <w:r>
        <w:rPr>
          <w:rFonts w:ascii="宋体" w:eastAsia="宋体" w:hAnsi="宋体" w:cs="宋体" w:hint="eastAsia"/>
          <w:bCs w:val="0"/>
        </w:rPr>
        <w:t>邮编：</w:t>
      </w:r>
      <w:r>
        <w:rPr>
          <w:rFonts w:ascii="宋体" w:eastAsia="宋体" w:hAnsi="宋体" w:cs="宋体" w:hint="eastAsia"/>
          <w:bCs w:val="0"/>
          <w:u w:val="single"/>
        </w:rPr>
        <w:t xml:space="preserve"> </w:t>
      </w:r>
      <w:r>
        <w:rPr>
          <w:rFonts w:ascii="宋体" w:eastAsia="宋体" w:hAnsi="宋体" w:cs="宋体" w:hint="eastAsia"/>
          <w:bCs w:val="0"/>
          <w:u w:val="single"/>
        </w:rPr>
        <w:tab/>
        <w:t xml:space="preserve">            </w:t>
      </w:r>
      <w:r>
        <w:rPr>
          <w:rFonts w:ascii="宋体" w:eastAsia="宋体" w:hAnsi="宋体" w:cs="宋体" w:hint="eastAsia"/>
          <w:bCs w:val="0"/>
          <w:u w:val="single"/>
        </w:rPr>
        <w:tab/>
      </w:r>
    </w:p>
    <w:p w14:paraId="16C6777D" w14:textId="77777777" w:rsidR="00AF2DB4" w:rsidRDefault="00B867D1">
      <w:pPr>
        <w:tabs>
          <w:tab w:val="left" w:pos="4079"/>
          <w:tab w:val="left" w:pos="4439"/>
          <w:tab w:val="left" w:pos="5459"/>
          <w:tab w:val="left" w:pos="5639"/>
          <w:tab w:val="left" w:pos="5879"/>
          <w:tab w:val="left" w:pos="8279"/>
          <w:tab w:val="left" w:pos="9299"/>
        </w:tabs>
        <w:spacing w:before="74"/>
        <w:ind w:left="1080" w:right="1398"/>
        <w:rPr>
          <w:rFonts w:ascii="宋体" w:eastAsia="宋体" w:hAnsi="宋体" w:cs="宋体"/>
          <w:bCs w:val="0"/>
          <w:u w:val="single"/>
        </w:rPr>
      </w:pPr>
      <w:r>
        <w:rPr>
          <w:rFonts w:ascii="宋体" w:eastAsia="宋体" w:hAnsi="宋体" w:cs="宋体" w:hint="eastAsia"/>
          <w:bCs w:val="0"/>
        </w:rPr>
        <w:t>电话：</w:t>
      </w:r>
      <w:r>
        <w:rPr>
          <w:rFonts w:ascii="宋体" w:eastAsia="宋体" w:hAnsi="宋体" w:cs="宋体" w:hint="eastAsia"/>
          <w:bCs w:val="0"/>
          <w:u w:val="single"/>
        </w:rPr>
        <w:t xml:space="preserve"> </w:t>
      </w:r>
      <w:r>
        <w:rPr>
          <w:rFonts w:ascii="宋体" w:eastAsia="宋体" w:hAnsi="宋体" w:cs="宋体" w:hint="eastAsia"/>
          <w:bCs w:val="0"/>
          <w:u w:val="single"/>
        </w:rPr>
        <w:tab/>
      </w:r>
      <w:r>
        <w:rPr>
          <w:rFonts w:ascii="宋体" w:eastAsia="宋体" w:hAnsi="宋体" w:cs="宋体" w:hint="eastAsia"/>
          <w:bCs w:val="0"/>
          <w:u w:val="single"/>
        </w:rPr>
        <w:tab/>
      </w:r>
      <w:r>
        <w:rPr>
          <w:rFonts w:ascii="宋体" w:eastAsia="宋体" w:hAnsi="宋体" w:cs="宋体" w:hint="eastAsia"/>
          <w:bCs w:val="0"/>
          <w:u w:val="single"/>
        </w:rPr>
        <w:tab/>
      </w:r>
      <w:r>
        <w:rPr>
          <w:rFonts w:ascii="宋体" w:eastAsia="宋体" w:hAnsi="宋体" w:cs="宋体" w:hint="eastAsia"/>
          <w:bCs w:val="0"/>
          <w:u w:val="single"/>
        </w:rPr>
        <w:tab/>
      </w:r>
      <w:r>
        <w:rPr>
          <w:rFonts w:ascii="宋体" w:eastAsia="宋体" w:hAnsi="宋体" w:cs="宋体" w:hint="eastAsia"/>
          <w:bCs w:val="0"/>
          <w:u w:val="single"/>
        </w:rPr>
        <w:tab/>
      </w:r>
    </w:p>
    <w:p w14:paraId="56E2A803" w14:textId="77777777" w:rsidR="00AF2DB4" w:rsidRDefault="00B867D1">
      <w:pPr>
        <w:tabs>
          <w:tab w:val="left" w:pos="4079"/>
          <w:tab w:val="left" w:pos="4439"/>
          <w:tab w:val="left" w:pos="5459"/>
          <w:tab w:val="left" w:pos="5639"/>
          <w:tab w:val="left" w:pos="5879"/>
          <w:tab w:val="left" w:pos="8279"/>
          <w:tab w:val="left" w:pos="9299"/>
        </w:tabs>
        <w:spacing w:before="74"/>
        <w:ind w:left="1080" w:right="1398"/>
        <w:rPr>
          <w:rFonts w:ascii="宋体" w:eastAsia="宋体" w:hAnsi="宋体" w:cs="宋体"/>
          <w:bCs w:val="0"/>
        </w:rPr>
      </w:pPr>
      <w:r>
        <w:rPr>
          <w:rFonts w:ascii="宋体" w:eastAsia="宋体" w:hAnsi="宋体" w:cs="宋体" w:hint="eastAsia"/>
          <w:bCs w:val="0"/>
        </w:rPr>
        <w:t>传真：</w:t>
      </w:r>
      <w:r>
        <w:rPr>
          <w:rFonts w:ascii="宋体" w:eastAsia="宋体" w:hAnsi="宋体" w:cs="宋体" w:hint="eastAsia"/>
          <w:bCs w:val="0"/>
          <w:u w:val="single"/>
        </w:rPr>
        <w:t xml:space="preserve"> </w:t>
      </w:r>
      <w:r>
        <w:rPr>
          <w:rFonts w:ascii="宋体" w:eastAsia="宋体" w:hAnsi="宋体" w:cs="宋体" w:hint="eastAsia"/>
          <w:bCs w:val="0"/>
          <w:u w:val="single"/>
        </w:rPr>
        <w:tab/>
        <w:t xml:space="preserve">            </w:t>
      </w:r>
      <w:r>
        <w:rPr>
          <w:rFonts w:ascii="宋体" w:eastAsia="宋体" w:hAnsi="宋体" w:cs="宋体" w:hint="eastAsia"/>
          <w:bCs w:val="0"/>
          <w:u w:val="single"/>
        </w:rPr>
        <w:tab/>
      </w:r>
      <w:r>
        <w:rPr>
          <w:rFonts w:ascii="宋体" w:eastAsia="宋体" w:hAnsi="宋体" w:cs="宋体" w:hint="eastAsia"/>
          <w:bCs w:val="0"/>
        </w:rPr>
        <w:t xml:space="preserve"> </w:t>
      </w:r>
    </w:p>
    <w:p w14:paraId="50545E5F" w14:textId="77777777" w:rsidR="00AF2DB4" w:rsidRDefault="00B867D1">
      <w:pPr>
        <w:tabs>
          <w:tab w:val="left" w:pos="4079"/>
          <w:tab w:val="left" w:pos="4439"/>
          <w:tab w:val="left" w:pos="5459"/>
          <w:tab w:val="left" w:pos="5639"/>
          <w:tab w:val="left" w:pos="5879"/>
          <w:tab w:val="left" w:pos="8279"/>
          <w:tab w:val="left" w:pos="9299"/>
        </w:tabs>
        <w:spacing w:before="74"/>
        <w:ind w:left="1080" w:right="1398"/>
        <w:rPr>
          <w:rFonts w:ascii="宋体" w:eastAsia="宋体" w:hAnsi="宋体" w:cs="宋体"/>
          <w:bCs w:val="0"/>
        </w:rPr>
      </w:pPr>
      <w:r>
        <w:rPr>
          <w:rFonts w:ascii="宋体" w:eastAsia="宋体" w:hAnsi="宋体" w:cs="宋体" w:hint="eastAsia"/>
          <w:bCs w:val="0"/>
        </w:rPr>
        <w:t>法定代表人或授权委托人：</w:t>
      </w:r>
      <w:r>
        <w:rPr>
          <w:rFonts w:ascii="宋体" w:eastAsia="宋体" w:hAnsi="宋体" w:cs="宋体" w:hint="eastAsia"/>
          <w:bCs w:val="0"/>
        </w:rPr>
        <w:t>(</w:t>
      </w:r>
      <w:r>
        <w:rPr>
          <w:rFonts w:ascii="宋体" w:eastAsia="宋体" w:hAnsi="宋体" w:cs="宋体" w:hint="eastAsia"/>
          <w:bCs w:val="0"/>
        </w:rPr>
        <w:t>签字或盖章</w:t>
      </w:r>
      <w:r>
        <w:rPr>
          <w:rFonts w:ascii="宋体" w:eastAsia="宋体" w:hAnsi="宋体" w:cs="宋体" w:hint="eastAsia"/>
          <w:bCs w:val="0"/>
        </w:rPr>
        <w:t>)</w:t>
      </w:r>
      <w:r>
        <w:rPr>
          <w:rFonts w:ascii="宋体" w:eastAsia="宋体" w:hAnsi="宋体" w:cs="宋体" w:hint="eastAsia"/>
          <w:bCs w:val="0"/>
        </w:rPr>
        <w:tab/>
      </w:r>
      <w:r>
        <w:rPr>
          <w:rFonts w:ascii="宋体" w:eastAsia="宋体" w:hAnsi="宋体" w:cs="宋体" w:hint="eastAsia"/>
          <w:bCs w:val="0"/>
        </w:rPr>
        <w:tab/>
      </w:r>
    </w:p>
    <w:p w14:paraId="4FB52FD6" w14:textId="77777777" w:rsidR="00AF2DB4" w:rsidRDefault="00B867D1">
      <w:pPr>
        <w:tabs>
          <w:tab w:val="left" w:pos="4079"/>
          <w:tab w:val="left" w:pos="4439"/>
          <w:tab w:val="left" w:pos="5459"/>
          <w:tab w:val="left" w:pos="5639"/>
          <w:tab w:val="left" w:pos="5879"/>
          <w:tab w:val="left" w:pos="8279"/>
          <w:tab w:val="left" w:pos="9299"/>
        </w:tabs>
        <w:spacing w:before="74"/>
        <w:ind w:left="1080" w:right="1398"/>
        <w:rPr>
          <w:rFonts w:ascii="宋体" w:eastAsia="宋体" w:hAnsi="宋体" w:cs="宋体"/>
          <w:bCs w:val="0"/>
        </w:rPr>
      </w:pPr>
      <w:r>
        <w:rPr>
          <w:rFonts w:ascii="宋体" w:eastAsia="宋体" w:hAnsi="宋体" w:cs="宋体" w:hint="eastAsia"/>
          <w:bCs w:val="0"/>
        </w:rPr>
        <w:t>日期：</w:t>
      </w:r>
      <w:r>
        <w:rPr>
          <w:rFonts w:ascii="宋体" w:eastAsia="宋体" w:hAnsi="宋体" w:cs="宋体" w:hint="eastAsia"/>
          <w:bCs w:val="0"/>
          <w:u w:val="single"/>
        </w:rPr>
        <w:t xml:space="preserve"> </w:t>
      </w:r>
      <w:r>
        <w:rPr>
          <w:rFonts w:ascii="宋体" w:eastAsia="宋体" w:hAnsi="宋体" w:cs="宋体" w:hint="eastAsia"/>
          <w:bCs w:val="0"/>
          <w:u w:val="single"/>
        </w:rPr>
        <w:tab/>
      </w:r>
      <w:r>
        <w:rPr>
          <w:rFonts w:ascii="宋体" w:eastAsia="宋体" w:hAnsi="宋体" w:cs="宋体" w:hint="eastAsia"/>
          <w:bCs w:val="0"/>
        </w:rPr>
        <w:t>年</w:t>
      </w:r>
      <w:r>
        <w:rPr>
          <w:rFonts w:ascii="宋体" w:eastAsia="宋体" w:hAnsi="宋体" w:cs="宋体" w:hint="eastAsia"/>
          <w:bCs w:val="0"/>
          <w:u w:val="single"/>
        </w:rPr>
        <w:t xml:space="preserve"> </w:t>
      </w:r>
      <w:r>
        <w:rPr>
          <w:rFonts w:ascii="宋体" w:eastAsia="宋体" w:hAnsi="宋体" w:cs="宋体" w:hint="eastAsia"/>
          <w:bCs w:val="0"/>
          <w:u w:val="single"/>
        </w:rPr>
        <w:tab/>
      </w:r>
      <w:r>
        <w:rPr>
          <w:rFonts w:ascii="宋体" w:eastAsia="宋体" w:hAnsi="宋体" w:cs="宋体" w:hint="eastAsia"/>
          <w:bCs w:val="0"/>
        </w:rPr>
        <w:t>月</w:t>
      </w:r>
      <w:r>
        <w:rPr>
          <w:rFonts w:ascii="宋体" w:eastAsia="宋体" w:hAnsi="宋体" w:cs="宋体" w:hint="eastAsia"/>
          <w:bCs w:val="0"/>
        </w:rPr>
        <w:t xml:space="preserve">       </w:t>
      </w:r>
    </w:p>
    <w:p w14:paraId="74F90FF6" w14:textId="77777777" w:rsidR="00AF2DB4" w:rsidRDefault="00AF2DB4">
      <w:pPr>
        <w:wordWrap/>
        <w:ind w:firstLineChars="245" w:firstLine="588"/>
        <w:rPr>
          <w:rFonts w:ascii="宋体" w:eastAsia="宋体" w:hAnsi="宋体" w:cs="宋体"/>
          <w:bCs w:val="0"/>
          <w:iCs w:val="0"/>
        </w:rPr>
      </w:pPr>
    </w:p>
    <w:p w14:paraId="11E64DCD" w14:textId="77777777" w:rsidR="00AF2DB4" w:rsidRDefault="00AF2DB4">
      <w:pPr>
        <w:wordWrap/>
        <w:rPr>
          <w:rFonts w:ascii="宋体" w:eastAsia="宋体" w:hAnsi="宋体" w:cs="宋体"/>
          <w:bCs w:val="0"/>
          <w:iCs w:val="0"/>
        </w:rPr>
      </w:pPr>
    </w:p>
    <w:p w14:paraId="4B4367A5" w14:textId="77777777" w:rsidR="00AF2DB4" w:rsidRDefault="00AF2DB4">
      <w:pPr>
        <w:wordWrap/>
        <w:ind w:firstLineChars="245" w:firstLine="588"/>
        <w:rPr>
          <w:rFonts w:ascii="宋体" w:eastAsia="宋体" w:hAnsi="宋体" w:cs="宋体"/>
          <w:bCs w:val="0"/>
          <w:iCs w:val="0"/>
        </w:rPr>
      </w:pPr>
    </w:p>
    <w:p w14:paraId="73EC0B4A" w14:textId="77777777" w:rsidR="00AF2DB4" w:rsidRDefault="00AF2DB4">
      <w:pPr>
        <w:wordWrap/>
        <w:ind w:firstLineChars="245" w:firstLine="588"/>
        <w:rPr>
          <w:rFonts w:ascii="宋体" w:eastAsia="宋体" w:hAnsi="宋体" w:cs="宋体"/>
          <w:bCs w:val="0"/>
          <w:iCs w:val="0"/>
        </w:rPr>
      </w:pPr>
    </w:p>
    <w:p w14:paraId="417A1ABB" w14:textId="77777777" w:rsidR="00AF2DB4" w:rsidRDefault="00B867D1">
      <w:pPr>
        <w:wordWrap/>
        <w:ind w:firstLineChars="245" w:firstLine="588"/>
        <w:rPr>
          <w:rFonts w:ascii="宋体" w:eastAsia="宋体" w:hAnsi="宋体" w:cs="宋体"/>
          <w:bCs w:val="0"/>
          <w:iCs w:val="0"/>
        </w:rPr>
      </w:pPr>
      <w:r>
        <w:rPr>
          <w:rFonts w:ascii="宋体" w:eastAsia="宋体" w:hAnsi="宋体" w:cs="宋体" w:hint="eastAsia"/>
          <w:bCs w:val="0"/>
          <w:iCs w:val="0"/>
        </w:rPr>
        <w:t>备注：招标文件中未提供投标格式的投标单位可自拟。</w:t>
      </w:r>
    </w:p>
    <w:p w14:paraId="046053BA" w14:textId="77777777" w:rsidR="00AF2DB4" w:rsidRDefault="00AF2DB4">
      <w:pPr>
        <w:widowControl/>
        <w:jc w:val="left"/>
        <w:rPr>
          <w:rFonts w:ascii="宋体" w:eastAsia="宋体" w:hAnsi="宋体" w:cs="宋体"/>
          <w:bCs w:val="0"/>
        </w:rPr>
        <w:sectPr w:rsidR="00AF2DB4">
          <w:pgSz w:w="11910" w:h="16840"/>
          <w:pgMar w:top="1440" w:right="1080" w:bottom="1440" w:left="1080" w:header="0" w:footer="913" w:gutter="0"/>
          <w:cols w:space="720"/>
          <w:docGrid w:linePitch="286"/>
        </w:sectPr>
      </w:pPr>
    </w:p>
    <w:p w14:paraId="7E78A73C" w14:textId="77777777" w:rsidR="00AF2DB4" w:rsidRDefault="00B867D1">
      <w:pPr>
        <w:keepNext/>
        <w:keepLines/>
        <w:adjustRightInd w:val="0"/>
        <w:snapToGrid w:val="0"/>
        <w:outlineLvl w:val="1"/>
        <w:rPr>
          <w:rFonts w:ascii="宋体" w:eastAsia="宋体" w:hAnsi="宋体" w:cs="宋体"/>
          <w:b/>
        </w:rPr>
      </w:pPr>
      <w:bookmarkStart w:id="236" w:name="_Toc76454347"/>
      <w:bookmarkStart w:id="237" w:name="_Toc75358425"/>
      <w:bookmarkStart w:id="238" w:name="_Toc256000082"/>
      <w:r>
        <w:rPr>
          <w:rFonts w:ascii="宋体" w:eastAsia="宋体" w:hAnsi="宋体" w:cs="宋体" w:hint="eastAsia"/>
          <w:b/>
        </w:rPr>
        <w:lastRenderedPageBreak/>
        <w:t xml:space="preserve">3. </w:t>
      </w:r>
      <w:r>
        <w:rPr>
          <w:rFonts w:ascii="宋体" w:eastAsia="宋体" w:hAnsi="宋体" w:cs="宋体" w:hint="eastAsia"/>
          <w:b/>
        </w:rPr>
        <w:t>法定代表人身份证明</w:t>
      </w:r>
      <w:bookmarkEnd w:id="236"/>
      <w:bookmarkEnd w:id="237"/>
    </w:p>
    <w:p w14:paraId="75B4B07D" w14:textId="77777777" w:rsidR="00AF2DB4" w:rsidRDefault="00B867D1">
      <w:pPr>
        <w:keepNext/>
        <w:keepLines/>
        <w:jc w:val="center"/>
        <w:outlineLvl w:val="2"/>
        <w:rPr>
          <w:rFonts w:ascii="宋体" w:eastAsia="宋体" w:hAnsi="宋体" w:cs="宋体"/>
          <w:bCs w:val="0"/>
        </w:rPr>
      </w:pPr>
      <w:bookmarkStart w:id="239" w:name="_Toc75358426"/>
      <w:bookmarkStart w:id="240" w:name="_Toc76454348"/>
      <w:r>
        <w:rPr>
          <w:rFonts w:ascii="宋体" w:eastAsia="宋体" w:hAnsi="宋体" w:cs="宋体" w:hint="eastAsia"/>
          <w:bCs w:val="0"/>
        </w:rPr>
        <w:t>法定代表人身份证明</w:t>
      </w:r>
      <w:bookmarkEnd w:id="239"/>
      <w:bookmarkEnd w:id="240"/>
    </w:p>
    <w:p w14:paraId="2FE3A9D1" w14:textId="77777777" w:rsidR="00AF2DB4" w:rsidRDefault="00AF2DB4">
      <w:pPr>
        <w:wordWrap/>
        <w:ind w:firstLineChars="250" w:firstLine="600"/>
        <w:rPr>
          <w:rFonts w:ascii="宋体" w:eastAsia="宋体" w:hAnsi="宋体" w:cs="宋体"/>
          <w:bCs w:val="0"/>
          <w:iCs w:val="0"/>
        </w:rPr>
      </w:pPr>
    </w:p>
    <w:p w14:paraId="4BF67AE3"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投</w:t>
      </w:r>
      <w:r>
        <w:rPr>
          <w:rFonts w:ascii="宋体" w:eastAsia="宋体" w:hAnsi="宋体" w:cs="宋体" w:hint="eastAsia"/>
          <w:bCs w:val="0"/>
          <w:iCs w:val="0"/>
        </w:rPr>
        <w:t xml:space="preserve"> </w:t>
      </w:r>
      <w:r>
        <w:rPr>
          <w:rFonts w:ascii="宋体" w:eastAsia="宋体" w:hAnsi="宋体" w:cs="宋体" w:hint="eastAsia"/>
          <w:bCs w:val="0"/>
          <w:iCs w:val="0"/>
        </w:rPr>
        <w:t>标</w:t>
      </w:r>
      <w:r>
        <w:rPr>
          <w:rFonts w:ascii="宋体" w:eastAsia="宋体" w:hAnsi="宋体" w:cs="宋体" w:hint="eastAsia"/>
          <w:bCs w:val="0"/>
          <w:iCs w:val="0"/>
        </w:rPr>
        <w:t xml:space="preserve"> </w:t>
      </w:r>
      <w:r>
        <w:rPr>
          <w:rFonts w:ascii="宋体" w:eastAsia="宋体" w:hAnsi="宋体" w:cs="宋体" w:hint="eastAsia"/>
          <w:bCs w:val="0"/>
          <w:iCs w:val="0"/>
        </w:rPr>
        <w:t>人：</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49D526A3"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单位性质：</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113822B2"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地</w:t>
      </w:r>
      <w:r>
        <w:rPr>
          <w:rFonts w:ascii="宋体" w:eastAsia="宋体" w:hAnsi="宋体" w:cs="宋体" w:hint="eastAsia"/>
          <w:bCs w:val="0"/>
          <w:iCs w:val="0"/>
        </w:rPr>
        <w:t xml:space="preserve">    </w:t>
      </w:r>
      <w:r>
        <w:rPr>
          <w:rFonts w:ascii="宋体" w:eastAsia="宋体" w:hAnsi="宋体" w:cs="宋体" w:hint="eastAsia"/>
          <w:bCs w:val="0"/>
          <w:iCs w:val="0"/>
        </w:rPr>
        <w:t>址：</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3197B439"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成立时间：</w:t>
      </w:r>
      <w:r>
        <w:rPr>
          <w:rFonts w:ascii="宋体" w:eastAsia="宋体" w:hAnsi="宋体" w:cs="宋体" w:hint="eastAsia"/>
          <w:bCs w:val="0"/>
          <w:iCs w:val="0"/>
          <w:u w:val="single"/>
        </w:rPr>
        <w:t xml:space="preserve">        </w:t>
      </w:r>
      <w:r>
        <w:rPr>
          <w:rFonts w:ascii="宋体" w:eastAsia="宋体" w:hAnsi="宋体" w:cs="宋体" w:hint="eastAsia"/>
          <w:bCs w:val="0"/>
          <w:iCs w:val="0"/>
        </w:rPr>
        <w:t>年</w:t>
      </w:r>
      <w:r>
        <w:rPr>
          <w:rFonts w:ascii="宋体" w:eastAsia="宋体" w:hAnsi="宋体" w:cs="宋体" w:hint="eastAsia"/>
          <w:bCs w:val="0"/>
          <w:iCs w:val="0"/>
          <w:u w:val="single"/>
        </w:rPr>
        <w:t xml:space="preserve">        </w:t>
      </w:r>
      <w:r>
        <w:rPr>
          <w:rFonts w:ascii="宋体" w:eastAsia="宋体" w:hAnsi="宋体" w:cs="宋体" w:hint="eastAsia"/>
          <w:bCs w:val="0"/>
          <w:iCs w:val="0"/>
        </w:rPr>
        <w:t>月</w:t>
      </w:r>
      <w:r>
        <w:rPr>
          <w:rFonts w:ascii="宋体" w:eastAsia="宋体" w:hAnsi="宋体" w:cs="宋体" w:hint="eastAsia"/>
          <w:bCs w:val="0"/>
          <w:iCs w:val="0"/>
          <w:u w:val="single"/>
        </w:rPr>
        <w:t xml:space="preserve">        </w:t>
      </w:r>
      <w:r>
        <w:rPr>
          <w:rFonts w:ascii="宋体" w:eastAsia="宋体" w:hAnsi="宋体" w:cs="宋体" w:hint="eastAsia"/>
          <w:bCs w:val="0"/>
          <w:iCs w:val="0"/>
        </w:rPr>
        <w:t>日</w:t>
      </w:r>
    </w:p>
    <w:p w14:paraId="23E9B2F8"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经营期限：</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578399C7" w14:textId="77777777" w:rsidR="00AF2DB4" w:rsidRDefault="00B867D1">
      <w:pPr>
        <w:wordWrap/>
        <w:ind w:firstLineChars="250" w:firstLine="600"/>
        <w:rPr>
          <w:rFonts w:ascii="宋体" w:eastAsia="宋体" w:hAnsi="宋体" w:cs="宋体"/>
          <w:bCs w:val="0"/>
          <w:iCs w:val="0"/>
          <w:u w:val="single"/>
        </w:rPr>
      </w:pPr>
      <w:r>
        <w:rPr>
          <w:rFonts w:ascii="宋体" w:eastAsia="宋体" w:hAnsi="宋体" w:cs="宋体" w:hint="eastAsia"/>
          <w:bCs w:val="0"/>
          <w:iCs w:val="0"/>
        </w:rPr>
        <w:t>姓</w:t>
      </w:r>
      <w:r>
        <w:rPr>
          <w:rFonts w:ascii="宋体" w:eastAsia="宋体" w:hAnsi="宋体" w:cs="宋体" w:hint="eastAsia"/>
          <w:bCs w:val="0"/>
          <w:iCs w:val="0"/>
        </w:rPr>
        <w:t xml:space="preserve">    </w:t>
      </w:r>
      <w:r>
        <w:rPr>
          <w:rFonts w:ascii="宋体" w:eastAsia="宋体" w:hAnsi="宋体" w:cs="宋体" w:hint="eastAsia"/>
          <w:bCs w:val="0"/>
          <w:iCs w:val="0"/>
        </w:rPr>
        <w:t>名：</w:t>
      </w:r>
      <w:r>
        <w:rPr>
          <w:rFonts w:ascii="宋体" w:eastAsia="宋体" w:hAnsi="宋体" w:cs="宋体" w:hint="eastAsia"/>
          <w:bCs w:val="0"/>
          <w:iCs w:val="0"/>
          <w:u w:val="single"/>
        </w:rPr>
        <w:t xml:space="preserve">                      </w:t>
      </w:r>
      <w:r>
        <w:rPr>
          <w:rFonts w:ascii="宋体" w:eastAsia="宋体" w:hAnsi="宋体" w:cs="宋体" w:hint="eastAsia"/>
          <w:bCs w:val="0"/>
          <w:iCs w:val="0"/>
        </w:rPr>
        <w:t>性</w:t>
      </w:r>
      <w:r>
        <w:rPr>
          <w:rFonts w:ascii="宋体" w:eastAsia="宋体" w:hAnsi="宋体" w:cs="宋体" w:hint="eastAsia"/>
          <w:bCs w:val="0"/>
          <w:iCs w:val="0"/>
        </w:rPr>
        <w:t xml:space="preserve">     </w:t>
      </w:r>
      <w:r>
        <w:rPr>
          <w:rFonts w:ascii="宋体" w:eastAsia="宋体" w:hAnsi="宋体" w:cs="宋体" w:hint="eastAsia"/>
          <w:bCs w:val="0"/>
          <w:iCs w:val="0"/>
        </w:rPr>
        <w:t>别：</w:t>
      </w:r>
      <w:r>
        <w:rPr>
          <w:rFonts w:ascii="宋体" w:eastAsia="宋体" w:hAnsi="宋体" w:cs="宋体" w:hint="eastAsia"/>
          <w:bCs w:val="0"/>
          <w:iCs w:val="0"/>
          <w:u w:val="single"/>
        </w:rPr>
        <w:t xml:space="preserve">                   </w:t>
      </w:r>
    </w:p>
    <w:p w14:paraId="6EAF3E48" w14:textId="77777777" w:rsidR="00AF2DB4" w:rsidRDefault="00B867D1">
      <w:pPr>
        <w:wordWrap/>
        <w:ind w:firstLineChars="250" w:firstLine="600"/>
        <w:rPr>
          <w:rFonts w:ascii="宋体" w:eastAsia="宋体" w:hAnsi="宋体" w:cs="宋体"/>
          <w:bCs w:val="0"/>
          <w:iCs w:val="0"/>
          <w:u w:val="single"/>
        </w:rPr>
      </w:pPr>
      <w:r>
        <w:rPr>
          <w:rFonts w:ascii="宋体" w:eastAsia="宋体" w:hAnsi="宋体" w:cs="宋体" w:hint="eastAsia"/>
          <w:bCs w:val="0"/>
          <w:iCs w:val="0"/>
        </w:rPr>
        <w:t>年</w:t>
      </w:r>
      <w:r>
        <w:rPr>
          <w:rFonts w:ascii="宋体" w:eastAsia="宋体" w:hAnsi="宋体" w:cs="宋体" w:hint="eastAsia"/>
          <w:bCs w:val="0"/>
          <w:iCs w:val="0"/>
        </w:rPr>
        <w:t xml:space="preserve">    </w:t>
      </w:r>
      <w:r>
        <w:rPr>
          <w:rFonts w:ascii="宋体" w:eastAsia="宋体" w:hAnsi="宋体" w:cs="宋体" w:hint="eastAsia"/>
          <w:bCs w:val="0"/>
          <w:iCs w:val="0"/>
        </w:rPr>
        <w:t>龄：</w:t>
      </w:r>
      <w:r>
        <w:rPr>
          <w:rFonts w:ascii="宋体" w:eastAsia="宋体" w:hAnsi="宋体" w:cs="宋体" w:hint="eastAsia"/>
          <w:bCs w:val="0"/>
          <w:iCs w:val="0"/>
          <w:u w:val="single"/>
        </w:rPr>
        <w:t xml:space="preserve">                      </w:t>
      </w:r>
      <w:r>
        <w:rPr>
          <w:rFonts w:ascii="宋体" w:eastAsia="宋体" w:hAnsi="宋体" w:cs="宋体" w:hint="eastAsia"/>
          <w:bCs w:val="0"/>
          <w:iCs w:val="0"/>
        </w:rPr>
        <w:t>职</w:t>
      </w:r>
      <w:r>
        <w:rPr>
          <w:rFonts w:ascii="宋体" w:eastAsia="宋体" w:hAnsi="宋体" w:cs="宋体" w:hint="eastAsia"/>
          <w:bCs w:val="0"/>
          <w:iCs w:val="0"/>
        </w:rPr>
        <w:t xml:space="preserve">     </w:t>
      </w:r>
      <w:r>
        <w:rPr>
          <w:rFonts w:ascii="宋体" w:eastAsia="宋体" w:hAnsi="宋体" w:cs="宋体" w:hint="eastAsia"/>
          <w:bCs w:val="0"/>
          <w:iCs w:val="0"/>
        </w:rPr>
        <w:t>务：</w:t>
      </w:r>
      <w:r>
        <w:rPr>
          <w:rFonts w:ascii="宋体" w:eastAsia="宋体" w:hAnsi="宋体" w:cs="宋体" w:hint="eastAsia"/>
          <w:bCs w:val="0"/>
          <w:iCs w:val="0"/>
          <w:u w:val="single"/>
        </w:rPr>
        <w:t xml:space="preserve">                   </w:t>
      </w:r>
    </w:p>
    <w:p w14:paraId="53F54BF0"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系</w:t>
      </w:r>
      <w:r>
        <w:rPr>
          <w:rFonts w:ascii="宋体" w:eastAsia="宋体" w:hAnsi="宋体" w:cs="宋体" w:hint="eastAsia"/>
          <w:bCs w:val="0"/>
          <w:iCs w:val="0"/>
          <w:u w:val="single"/>
        </w:rPr>
        <w:t xml:space="preserve">                                  </w:t>
      </w:r>
      <w:r>
        <w:rPr>
          <w:rFonts w:ascii="宋体" w:eastAsia="宋体" w:hAnsi="宋体" w:cs="宋体" w:hint="eastAsia"/>
          <w:bCs w:val="0"/>
          <w:iCs w:val="0"/>
        </w:rPr>
        <w:t>（投标人名称）的法定代表人。</w:t>
      </w:r>
    </w:p>
    <w:p w14:paraId="046F12BA" w14:textId="77777777" w:rsidR="00AF2DB4" w:rsidRDefault="00B867D1">
      <w:pPr>
        <w:wordWrap/>
        <w:ind w:firstLineChars="250" w:firstLine="600"/>
        <w:rPr>
          <w:rFonts w:ascii="宋体" w:eastAsia="宋体" w:hAnsi="宋体" w:cs="宋体"/>
          <w:bCs w:val="0"/>
          <w:iCs w:val="0"/>
        </w:rPr>
      </w:pPr>
      <w:r>
        <w:rPr>
          <w:rFonts w:ascii="宋体" w:eastAsia="宋体" w:hAnsi="宋体" w:cs="宋体" w:hint="eastAsia"/>
          <w:bCs w:val="0"/>
          <w:iCs w:val="0"/>
        </w:rPr>
        <w:t>特此证明。</w:t>
      </w:r>
    </w:p>
    <w:p w14:paraId="342E298F" w14:textId="77777777" w:rsidR="00AF2DB4" w:rsidRDefault="00AF2DB4">
      <w:pPr>
        <w:wordWrap/>
        <w:rPr>
          <w:rFonts w:ascii="宋体" w:eastAsia="宋体" w:hAnsi="宋体" w:cs="宋体"/>
          <w:bCs w:val="0"/>
          <w:iCs w:val="0"/>
        </w:rPr>
      </w:pPr>
    </w:p>
    <w:p w14:paraId="69FD316E" w14:textId="77777777" w:rsidR="00AF2DB4" w:rsidRDefault="00AF2DB4">
      <w:pPr>
        <w:wordWrap/>
        <w:rPr>
          <w:rFonts w:ascii="宋体" w:eastAsia="宋体" w:hAnsi="宋体" w:cs="宋体"/>
          <w:bCs w:val="0"/>
          <w:iCs w:val="0"/>
        </w:rPr>
      </w:pPr>
    </w:p>
    <w:p w14:paraId="315E4B0A" w14:textId="77777777" w:rsidR="00AF2DB4" w:rsidRDefault="00B867D1">
      <w:pPr>
        <w:jc w:val="right"/>
        <w:rPr>
          <w:rFonts w:ascii="宋体" w:eastAsia="宋体" w:hAnsi="宋体" w:cs="宋体"/>
          <w:bCs w:val="0"/>
          <w:iCs w:val="0"/>
        </w:rPr>
      </w:pPr>
      <w:r>
        <w:rPr>
          <w:rFonts w:ascii="宋体" w:eastAsia="宋体" w:hAnsi="宋体" w:cs="宋体" w:hint="eastAsia"/>
          <w:bCs w:val="0"/>
          <w:iCs w:val="0"/>
        </w:rPr>
        <w:t>投标人：</w:t>
      </w:r>
      <w:r>
        <w:rPr>
          <w:rFonts w:ascii="宋体" w:eastAsia="宋体" w:hAnsi="宋体" w:cs="宋体" w:hint="eastAsia"/>
          <w:bCs w:val="0"/>
          <w:iCs w:val="0"/>
          <w:u w:val="single"/>
        </w:rPr>
        <w:t xml:space="preserve">                       </w:t>
      </w:r>
      <w:r>
        <w:rPr>
          <w:rFonts w:ascii="宋体" w:eastAsia="宋体" w:hAnsi="宋体" w:cs="宋体" w:hint="eastAsia"/>
          <w:bCs w:val="0"/>
          <w:iCs w:val="0"/>
          <w:u w:val="single"/>
        </w:rPr>
        <w:t xml:space="preserve">   </w:t>
      </w:r>
      <w:r>
        <w:rPr>
          <w:rFonts w:ascii="宋体" w:eastAsia="宋体" w:hAnsi="宋体" w:cs="宋体" w:hint="eastAsia"/>
          <w:bCs w:val="0"/>
          <w:iCs w:val="0"/>
        </w:rPr>
        <w:t>（盖单位章）</w:t>
      </w:r>
    </w:p>
    <w:p w14:paraId="09717EB3" w14:textId="77777777" w:rsidR="00AF2DB4" w:rsidRDefault="00B867D1">
      <w:pPr>
        <w:jc w:val="right"/>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年</w:t>
      </w:r>
      <w:r>
        <w:rPr>
          <w:rFonts w:ascii="宋体" w:eastAsia="宋体" w:hAnsi="宋体" w:cs="宋体" w:hint="eastAsia"/>
          <w:bCs w:val="0"/>
          <w:iCs w:val="0"/>
        </w:rPr>
        <w:t xml:space="preserve">        </w:t>
      </w:r>
      <w:r>
        <w:rPr>
          <w:rFonts w:ascii="宋体" w:eastAsia="宋体" w:hAnsi="宋体" w:cs="宋体" w:hint="eastAsia"/>
          <w:bCs w:val="0"/>
          <w:iCs w:val="0"/>
        </w:rPr>
        <w:t>月</w:t>
      </w:r>
      <w:r>
        <w:rPr>
          <w:rFonts w:ascii="宋体" w:eastAsia="宋体" w:hAnsi="宋体" w:cs="宋体" w:hint="eastAsia"/>
          <w:bCs w:val="0"/>
          <w:iCs w:val="0"/>
        </w:rPr>
        <w:t xml:space="preserve">        </w:t>
      </w:r>
      <w:r>
        <w:rPr>
          <w:rFonts w:ascii="宋体" w:eastAsia="宋体" w:hAnsi="宋体" w:cs="宋体" w:hint="eastAsia"/>
          <w:bCs w:val="0"/>
          <w:iCs w:val="0"/>
        </w:rPr>
        <w:t>日</w:t>
      </w:r>
    </w:p>
    <w:p w14:paraId="6216581D" w14:textId="77777777" w:rsidR="00AF2DB4" w:rsidRDefault="00AF2DB4">
      <w:pPr>
        <w:wordWrap/>
        <w:rPr>
          <w:rFonts w:ascii="宋体" w:eastAsia="宋体" w:hAnsi="宋体" w:cs="宋体"/>
          <w:bCs w:val="0"/>
          <w:iCs w:val="0"/>
        </w:rPr>
      </w:pPr>
    </w:p>
    <w:p w14:paraId="0E3F4E7E" w14:textId="77777777" w:rsidR="00AF2DB4" w:rsidRDefault="00AF2DB4">
      <w:pPr>
        <w:wordWrap/>
        <w:rPr>
          <w:rFonts w:ascii="宋体" w:eastAsia="宋体" w:hAnsi="宋体" w:cs="宋体"/>
          <w:bCs w:val="0"/>
          <w:iCs w:val="0"/>
        </w:rPr>
      </w:pPr>
    </w:p>
    <w:p w14:paraId="2DB2F837" w14:textId="77777777" w:rsidR="00AF2DB4" w:rsidRDefault="00AF2DB4">
      <w:pPr>
        <w:wordWrap/>
        <w:rPr>
          <w:rFonts w:ascii="宋体" w:eastAsia="宋体" w:hAnsi="宋体" w:cs="宋体"/>
          <w:bCs w:val="0"/>
          <w:iCs w:val="0"/>
        </w:rPr>
      </w:pPr>
    </w:p>
    <w:p w14:paraId="45E9118C" w14:textId="77777777" w:rsidR="00AF2DB4" w:rsidRDefault="00AF2DB4">
      <w:pPr>
        <w:wordWrap/>
        <w:rPr>
          <w:rFonts w:ascii="宋体" w:eastAsia="宋体" w:hAnsi="宋体" w:cs="宋体"/>
          <w:bCs w:val="0"/>
          <w:iCs w:val="0"/>
        </w:rPr>
      </w:pPr>
    </w:p>
    <w:p w14:paraId="19531136" w14:textId="77777777" w:rsidR="00AF2DB4" w:rsidRDefault="00AF2DB4">
      <w:pPr>
        <w:wordWrap/>
        <w:rPr>
          <w:rFonts w:ascii="宋体" w:eastAsia="宋体" w:hAnsi="宋体" w:cs="宋体"/>
          <w:bCs w:val="0"/>
          <w:iCs w:val="0"/>
        </w:rPr>
      </w:pPr>
    </w:p>
    <w:p w14:paraId="22C806EE" w14:textId="77777777" w:rsidR="00AF2DB4" w:rsidRDefault="00B867D1">
      <w:pPr>
        <w:keepNext/>
        <w:keepLines/>
        <w:adjustRightInd w:val="0"/>
        <w:snapToGrid w:val="0"/>
        <w:outlineLvl w:val="1"/>
        <w:rPr>
          <w:rFonts w:ascii="宋体" w:eastAsia="宋体" w:hAnsi="宋体" w:cs="宋体"/>
          <w:bCs w:val="0"/>
        </w:rPr>
      </w:pPr>
      <w:bookmarkStart w:id="241" w:name="_Toc256000083"/>
      <w:r>
        <w:rPr>
          <w:rFonts w:ascii="宋体" w:eastAsia="宋体" w:hAnsi="宋体" w:cs="宋体" w:hint="eastAsia"/>
          <w:bCs w:val="0"/>
        </w:rPr>
        <w:br w:type="page"/>
      </w:r>
      <w:bookmarkStart w:id="242" w:name="_Toc75358427"/>
      <w:bookmarkStart w:id="243" w:name="_Toc76454349"/>
      <w:r>
        <w:rPr>
          <w:rFonts w:ascii="宋体" w:eastAsia="宋体" w:hAnsi="宋体" w:cs="宋体" w:hint="eastAsia"/>
          <w:b/>
        </w:rPr>
        <w:lastRenderedPageBreak/>
        <w:t xml:space="preserve">4. </w:t>
      </w:r>
      <w:r>
        <w:rPr>
          <w:rFonts w:ascii="宋体" w:eastAsia="宋体" w:hAnsi="宋体" w:cs="宋体" w:hint="eastAsia"/>
          <w:b/>
        </w:rPr>
        <w:t>授权委托书</w:t>
      </w:r>
      <w:bookmarkEnd w:id="242"/>
      <w:bookmarkEnd w:id="243"/>
    </w:p>
    <w:p w14:paraId="6EBEA8C8" w14:textId="77777777" w:rsidR="00AF2DB4" w:rsidRDefault="00B867D1">
      <w:pPr>
        <w:keepNext/>
        <w:keepLines/>
        <w:jc w:val="center"/>
        <w:outlineLvl w:val="2"/>
        <w:rPr>
          <w:rFonts w:ascii="宋体" w:eastAsia="宋体" w:hAnsi="宋体" w:cs="宋体"/>
          <w:bCs w:val="0"/>
        </w:rPr>
      </w:pPr>
      <w:bookmarkStart w:id="244" w:name="_Toc75358428"/>
      <w:bookmarkStart w:id="245" w:name="_Toc76454350"/>
      <w:r>
        <w:rPr>
          <w:rFonts w:ascii="宋体" w:eastAsia="宋体" w:hAnsi="宋体" w:cs="宋体" w:hint="eastAsia"/>
          <w:bCs w:val="0"/>
        </w:rPr>
        <w:t>授权委托书</w:t>
      </w:r>
      <w:bookmarkEnd w:id="241"/>
      <w:bookmarkEnd w:id="244"/>
      <w:bookmarkEnd w:id="245"/>
    </w:p>
    <w:p w14:paraId="235DF612" w14:textId="77777777" w:rsidR="00AF2DB4" w:rsidRDefault="00AF2DB4">
      <w:pPr>
        <w:wordWrap/>
        <w:rPr>
          <w:rFonts w:ascii="宋体" w:eastAsia="宋体" w:hAnsi="宋体" w:cs="宋体"/>
          <w:bCs w:val="0"/>
          <w:iCs w:val="0"/>
        </w:rPr>
      </w:pPr>
    </w:p>
    <w:p w14:paraId="66B5DC4A" w14:textId="77777777" w:rsidR="00AF2DB4" w:rsidRDefault="00B867D1">
      <w:pPr>
        <w:wordWrap/>
        <w:topLinePunct/>
        <w:ind w:firstLineChars="200" w:firstLine="480"/>
        <w:rPr>
          <w:rFonts w:ascii="宋体" w:eastAsia="宋体" w:hAnsi="宋体" w:cs="宋体"/>
          <w:bCs w:val="0"/>
          <w:iCs w:val="0"/>
        </w:rPr>
      </w:pPr>
      <w:r>
        <w:rPr>
          <w:rFonts w:ascii="宋体" w:eastAsia="宋体" w:hAnsi="宋体" w:cs="宋体" w:hint="eastAsia"/>
          <w:bCs w:val="0"/>
          <w:iCs w:val="0"/>
        </w:rPr>
        <w:t>本人</w:t>
      </w:r>
      <w:r>
        <w:rPr>
          <w:rFonts w:ascii="宋体" w:eastAsia="宋体" w:hAnsi="宋体" w:cs="宋体" w:hint="eastAsia"/>
          <w:bCs w:val="0"/>
          <w:iCs w:val="0"/>
          <w:u w:val="single"/>
        </w:rPr>
        <w:t xml:space="preserve">       </w:t>
      </w:r>
      <w:r>
        <w:rPr>
          <w:rFonts w:ascii="宋体" w:eastAsia="宋体" w:hAnsi="宋体" w:cs="宋体" w:hint="eastAsia"/>
          <w:bCs w:val="0"/>
          <w:iCs w:val="0"/>
        </w:rPr>
        <w:t>（姓名）系</w:t>
      </w:r>
      <w:r>
        <w:rPr>
          <w:rFonts w:ascii="宋体" w:eastAsia="宋体" w:hAnsi="宋体" w:cs="宋体" w:hint="eastAsia"/>
          <w:bCs w:val="0"/>
          <w:iCs w:val="0"/>
          <w:u w:val="single"/>
        </w:rPr>
        <w:t xml:space="preserve">        </w:t>
      </w:r>
      <w:r>
        <w:rPr>
          <w:rFonts w:ascii="宋体" w:eastAsia="宋体" w:hAnsi="宋体" w:cs="宋体" w:hint="eastAsia"/>
          <w:bCs w:val="0"/>
          <w:iCs w:val="0"/>
        </w:rPr>
        <w:t>（投标人名称）的法定代表人，现委托</w:t>
      </w:r>
      <w:r>
        <w:rPr>
          <w:rFonts w:ascii="宋体" w:eastAsia="宋体" w:hAnsi="宋体" w:cs="宋体" w:hint="eastAsia"/>
          <w:bCs w:val="0"/>
          <w:iCs w:val="0"/>
          <w:u w:val="single"/>
        </w:rPr>
        <w:t xml:space="preserve">        </w:t>
      </w:r>
      <w:r>
        <w:rPr>
          <w:rFonts w:ascii="宋体" w:eastAsia="宋体" w:hAnsi="宋体" w:cs="宋体" w:hint="eastAsia"/>
          <w:bCs w:val="0"/>
          <w:iCs w:val="0"/>
        </w:rPr>
        <w:t>（姓名）为我方代理人。代理人根据授权，以我方名义签署、澄清、说明、补正、递交、撤回、修改</w:t>
      </w:r>
      <w:r>
        <w:rPr>
          <w:rFonts w:ascii="宋体" w:eastAsia="宋体" w:hAnsi="宋体" w:cs="宋体" w:hint="eastAsia"/>
          <w:bCs w:val="0"/>
          <w:iCs w:val="0"/>
          <w:u w:val="single"/>
        </w:rPr>
        <w:t xml:space="preserve">              </w:t>
      </w:r>
      <w:r>
        <w:rPr>
          <w:rFonts w:ascii="宋体" w:eastAsia="宋体" w:hAnsi="宋体" w:cs="宋体" w:hint="eastAsia"/>
          <w:bCs w:val="0"/>
          <w:iCs w:val="0"/>
        </w:rPr>
        <w:t>（项目名称）投标文件、签订合同和处理有关事宜，其法律后果由我方承担。</w:t>
      </w:r>
    </w:p>
    <w:p w14:paraId="69D0F539" w14:textId="77777777" w:rsidR="00AF2DB4" w:rsidRDefault="00B867D1">
      <w:pPr>
        <w:wordWrap/>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委托期限：</w:t>
      </w:r>
      <w:r>
        <w:rPr>
          <w:rFonts w:ascii="宋体" w:eastAsia="宋体" w:hAnsi="宋体" w:cs="宋体" w:hint="eastAsia"/>
          <w:bCs w:val="0"/>
          <w:iCs w:val="0"/>
          <w:u w:val="single"/>
        </w:rPr>
        <w:t xml:space="preserve">             </w:t>
      </w:r>
      <w:r>
        <w:rPr>
          <w:rFonts w:ascii="宋体" w:eastAsia="宋体" w:hAnsi="宋体" w:cs="宋体" w:hint="eastAsia"/>
          <w:bCs w:val="0"/>
          <w:iCs w:val="0"/>
        </w:rPr>
        <w:t>。</w:t>
      </w:r>
    </w:p>
    <w:p w14:paraId="105C6C98"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代理人无转委托权。</w:t>
      </w:r>
    </w:p>
    <w:p w14:paraId="44BEB160"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附：法定代表人身份证明</w:t>
      </w:r>
    </w:p>
    <w:p w14:paraId="62A78584" w14:textId="77777777" w:rsidR="00AF2DB4" w:rsidRDefault="00AF2DB4">
      <w:pPr>
        <w:wordWrap/>
        <w:rPr>
          <w:rFonts w:ascii="宋体" w:eastAsia="宋体" w:hAnsi="宋体" w:cs="宋体"/>
          <w:bCs w:val="0"/>
          <w:iCs w:val="0"/>
        </w:rPr>
      </w:pPr>
    </w:p>
    <w:p w14:paraId="4FBA0A65" w14:textId="77777777" w:rsidR="00AF2DB4" w:rsidRDefault="00AF2DB4">
      <w:pPr>
        <w:wordWrap/>
        <w:rPr>
          <w:rFonts w:ascii="宋体" w:eastAsia="宋体" w:hAnsi="宋体" w:cs="宋体"/>
          <w:bCs w:val="0"/>
          <w:iCs w:val="0"/>
        </w:rPr>
      </w:pPr>
    </w:p>
    <w:p w14:paraId="2F2D9EAE" w14:textId="77777777" w:rsidR="00AF2DB4" w:rsidRDefault="00B867D1">
      <w:pPr>
        <w:wordWrap/>
        <w:rPr>
          <w:rFonts w:ascii="宋体" w:eastAsia="宋体" w:hAnsi="宋体" w:cs="宋体"/>
          <w:bCs w:val="0"/>
          <w:iCs w:val="0"/>
        </w:rPr>
      </w:pPr>
      <w:r>
        <w:rPr>
          <w:rFonts w:ascii="宋体" w:eastAsia="宋体" w:hAnsi="宋体" w:cs="宋体" w:hint="eastAsia"/>
          <w:bCs w:val="0"/>
          <w:iCs w:val="0"/>
        </w:rPr>
        <w:t>投标人：</w:t>
      </w:r>
      <w:r>
        <w:rPr>
          <w:rFonts w:ascii="宋体" w:eastAsia="宋体" w:hAnsi="宋体" w:cs="宋体" w:hint="eastAsia"/>
          <w:bCs w:val="0"/>
          <w:iCs w:val="0"/>
          <w:u w:val="single"/>
        </w:rPr>
        <w:t xml:space="preserve">                                   </w:t>
      </w:r>
      <w:r>
        <w:rPr>
          <w:rFonts w:ascii="宋体" w:eastAsia="宋体" w:hAnsi="宋体" w:cs="宋体" w:hint="eastAsia"/>
          <w:bCs w:val="0"/>
          <w:iCs w:val="0"/>
        </w:rPr>
        <w:t>（盖单位章）</w:t>
      </w:r>
    </w:p>
    <w:p w14:paraId="042D58D3" w14:textId="77777777" w:rsidR="00AF2DB4" w:rsidRDefault="00AF2DB4">
      <w:pPr>
        <w:wordWrap/>
        <w:rPr>
          <w:rFonts w:ascii="宋体" w:eastAsia="宋体" w:hAnsi="宋体" w:cs="宋体"/>
          <w:bCs w:val="0"/>
          <w:iCs w:val="0"/>
        </w:rPr>
      </w:pPr>
    </w:p>
    <w:p w14:paraId="5AB5416F" w14:textId="77777777" w:rsidR="00AF2DB4" w:rsidRDefault="00B867D1">
      <w:pPr>
        <w:wordWrap/>
        <w:rPr>
          <w:rFonts w:ascii="宋体" w:eastAsia="宋体" w:hAnsi="宋体" w:cs="宋体"/>
          <w:bCs w:val="0"/>
          <w:iCs w:val="0"/>
        </w:rPr>
      </w:pPr>
      <w:r>
        <w:rPr>
          <w:rFonts w:ascii="宋体" w:eastAsia="宋体" w:hAnsi="宋体" w:cs="宋体" w:hint="eastAsia"/>
          <w:bCs w:val="0"/>
          <w:iCs w:val="0"/>
        </w:rPr>
        <w:t>法定代表人：</w:t>
      </w:r>
      <w:r>
        <w:rPr>
          <w:rFonts w:ascii="宋体" w:eastAsia="宋体" w:hAnsi="宋体" w:cs="宋体" w:hint="eastAsia"/>
          <w:bCs w:val="0"/>
          <w:iCs w:val="0"/>
          <w:u w:val="single"/>
        </w:rPr>
        <w:t xml:space="preserve">                               </w:t>
      </w:r>
      <w:r>
        <w:rPr>
          <w:rFonts w:ascii="宋体" w:eastAsia="宋体" w:hAnsi="宋体" w:cs="宋体" w:hint="eastAsia"/>
          <w:bCs w:val="0"/>
          <w:iCs w:val="0"/>
        </w:rPr>
        <w:t>（签字并盖章）</w:t>
      </w:r>
    </w:p>
    <w:p w14:paraId="769C34A9" w14:textId="77777777" w:rsidR="00AF2DB4" w:rsidRDefault="00AF2DB4">
      <w:pPr>
        <w:wordWrap/>
        <w:rPr>
          <w:rFonts w:ascii="宋体" w:eastAsia="宋体" w:hAnsi="宋体" w:cs="宋体"/>
          <w:bCs w:val="0"/>
          <w:iCs w:val="0"/>
        </w:rPr>
      </w:pPr>
    </w:p>
    <w:p w14:paraId="619D2277" w14:textId="77777777" w:rsidR="00AF2DB4" w:rsidRDefault="00B867D1">
      <w:pPr>
        <w:wordWrap/>
        <w:rPr>
          <w:rFonts w:ascii="宋体" w:eastAsia="宋体" w:hAnsi="宋体" w:cs="宋体"/>
          <w:bCs w:val="0"/>
          <w:iCs w:val="0"/>
        </w:rPr>
      </w:pPr>
      <w:r>
        <w:rPr>
          <w:rFonts w:ascii="宋体" w:eastAsia="宋体" w:hAnsi="宋体" w:cs="宋体" w:hint="eastAsia"/>
          <w:bCs w:val="0"/>
          <w:iCs w:val="0"/>
        </w:rPr>
        <w:t>身份证号码：</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64401ECC" w14:textId="77777777" w:rsidR="00AF2DB4" w:rsidRDefault="00AF2DB4">
      <w:pPr>
        <w:wordWrap/>
        <w:rPr>
          <w:rFonts w:ascii="宋体" w:eastAsia="宋体" w:hAnsi="宋体" w:cs="宋体"/>
          <w:bCs w:val="0"/>
          <w:iCs w:val="0"/>
        </w:rPr>
      </w:pPr>
    </w:p>
    <w:p w14:paraId="0AEA63B6" w14:textId="77777777" w:rsidR="00AF2DB4" w:rsidRDefault="00B867D1">
      <w:pPr>
        <w:wordWrap/>
        <w:rPr>
          <w:rFonts w:ascii="宋体" w:eastAsia="宋体" w:hAnsi="宋体" w:cs="宋体"/>
          <w:bCs w:val="0"/>
          <w:iCs w:val="0"/>
        </w:rPr>
      </w:pPr>
      <w:r>
        <w:rPr>
          <w:rFonts w:ascii="宋体" w:eastAsia="宋体" w:hAnsi="宋体" w:cs="宋体" w:hint="eastAsia"/>
          <w:bCs w:val="0"/>
          <w:iCs w:val="0"/>
        </w:rPr>
        <w:t>委托代理人：</w:t>
      </w:r>
      <w:r>
        <w:rPr>
          <w:rFonts w:ascii="宋体" w:eastAsia="宋体" w:hAnsi="宋体" w:cs="宋体" w:hint="eastAsia"/>
          <w:bCs w:val="0"/>
          <w:iCs w:val="0"/>
          <w:u w:val="single"/>
        </w:rPr>
        <w:t xml:space="preserve">                               </w:t>
      </w:r>
      <w:r>
        <w:rPr>
          <w:rFonts w:ascii="宋体" w:eastAsia="宋体" w:hAnsi="宋体" w:cs="宋体" w:hint="eastAsia"/>
          <w:bCs w:val="0"/>
          <w:iCs w:val="0"/>
        </w:rPr>
        <w:t>（签字）</w:t>
      </w:r>
      <w:r>
        <w:rPr>
          <w:rFonts w:ascii="宋体" w:eastAsia="宋体" w:hAnsi="宋体" w:cs="宋体" w:hint="eastAsia"/>
          <w:bCs w:val="0"/>
          <w:iCs w:val="0"/>
        </w:rPr>
        <w:t xml:space="preserve"> </w:t>
      </w:r>
    </w:p>
    <w:p w14:paraId="5CFFEA4C" w14:textId="77777777" w:rsidR="00AF2DB4" w:rsidRDefault="00AF2DB4">
      <w:pPr>
        <w:wordWrap/>
        <w:rPr>
          <w:rFonts w:ascii="宋体" w:eastAsia="宋体" w:hAnsi="宋体" w:cs="宋体"/>
          <w:bCs w:val="0"/>
          <w:iCs w:val="0"/>
        </w:rPr>
      </w:pPr>
    </w:p>
    <w:p w14:paraId="60CC53C1" w14:textId="77777777" w:rsidR="00AF2DB4" w:rsidRDefault="00B867D1">
      <w:pPr>
        <w:wordWrap/>
        <w:rPr>
          <w:rFonts w:ascii="宋体" w:eastAsia="宋体" w:hAnsi="宋体" w:cs="宋体"/>
          <w:bCs w:val="0"/>
          <w:iCs w:val="0"/>
        </w:rPr>
      </w:pPr>
      <w:r>
        <w:rPr>
          <w:rFonts w:ascii="宋体" w:eastAsia="宋体" w:hAnsi="宋体" w:cs="宋体" w:hint="eastAsia"/>
          <w:bCs w:val="0"/>
          <w:iCs w:val="0"/>
        </w:rPr>
        <w:t>身份证号码：</w:t>
      </w:r>
      <w:r>
        <w:rPr>
          <w:rFonts w:ascii="宋体" w:eastAsia="宋体" w:hAnsi="宋体" w:cs="宋体" w:hint="eastAsia"/>
          <w:bCs w:val="0"/>
          <w:iCs w:val="0"/>
          <w:u w:val="single"/>
        </w:rPr>
        <w:t xml:space="preserve">                               </w:t>
      </w:r>
      <w:r>
        <w:rPr>
          <w:rFonts w:ascii="宋体" w:eastAsia="宋体" w:hAnsi="宋体" w:cs="宋体" w:hint="eastAsia"/>
          <w:bCs w:val="0"/>
          <w:iCs w:val="0"/>
        </w:rPr>
        <w:t xml:space="preserve">   </w:t>
      </w:r>
    </w:p>
    <w:p w14:paraId="19B5ED68" w14:textId="77777777" w:rsidR="00AF2DB4" w:rsidRDefault="00AF2DB4">
      <w:pPr>
        <w:wordWrap/>
        <w:rPr>
          <w:rFonts w:ascii="宋体" w:eastAsia="宋体" w:hAnsi="宋体" w:cs="宋体"/>
          <w:bCs w:val="0"/>
          <w:iCs w:val="0"/>
        </w:rPr>
      </w:pPr>
    </w:p>
    <w:p w14:paraId="73615D89" w14:textId="77777777" w:rsidR="00AF2DB4" w:rsidRDefault="00AF2DB4">
      <w:pPr>
        <w:wordWrap/>
        <w:rPr>
          <w:rFonts w:ascii="宋体" w:eastAsia="宋体" w:hAnsi="宋体" w:cs="宋体"/>
          <w:bCs w:val="0"/>
          <w:iCs w:val="0"/>
        </w:rPr>
      </w:pPr>
    </w:p>
    <w:p w14:paraId="794E37CB" w14:textId="77777777" w:rsidR="00AF2DB4" w:rsidRDefault="00B867D1">
      <w:pPr>
        <w:wordWrap/>
        <w:spacing w:beforeLines="50" w:before="120" w:afterLines="100" w:after="240"/>
        <w:jc w:val="right"/>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年</w:t>
      </w:r>
      <w:r>
        <w:rPr>
          <w:rFonts w:ascii="宋体" w:eastAsia="宋体" w:hAnsi="宋体" w:cs="宋体" w:hint="eastAsia"/>
          <w:bCs w:val="0"/>
          <w:iCs w:val="0"/>
        </w:rPr>
        <w:t xml:space="preserve">       </w:t>
      </w:r>
      <w:r>
        <w:rPr>
          <w:rFonts w:ascii="宋体" w:eastAsia="宋体" w:hAnsi="宋体" w:cs="宋体" w:hint="eastAsia"/>
          <w:bCs w:val="0"/>
          <w:iCs w:val="0"/>
        </w:rPr>
        <w:t>月</w:t>
      </w:r>
      <w:r>
        <w:rPr>
          <w:rFonts w:ascii="宋体" w:eastAsia="宋体" w:hAnsi="宋体" w:cs="宋体" w:hint="eastAsia"/>
          <w:bCs w:val="0"/>
          <w:iCs w:val="0"/>
        </w:rPr>
        <w:t xml:space="preserve">       </w:t>
      </w:r>
      <w:r>
        <w:rPr>
          <w:rFonts w:ascii="宋体" w:eastAsia="宋体" w:hAnsi="宋体" w:cs="宋体" w:hint="eastAsia"/>
          <w:bCs w:val="0"/>
          <w:iCs w:val="0"/>
        </w:rPr>
        <w:t>日</w:t>
      </w:r>
    </w:p>
    <w:p w14:paraId="48BF5DA8" w14:textId="77777777" w:rsidR="00AF2DB4" w:rsidRDefault="00AF2DB4">
      <w:pPr>
        <w:wordWrap/>
        <w:rPr>
          <w:rFonts w:ascii="宋体" w:eastAsia="宋体" w:hAnsi="宋体" w:cs="宋体"/>
          <w:bCs w:val="0"/>
          <w:iCs w:val="0"/>
        </w:rPr>
      </w:pPr>
    </w:p>
    <w:p w14:paraId="7078DA0F" w14:textId="77777777" w:rsidR="00AF2DB4" w:rsidRDefault="00B867D1">
      <w:pPr>
        <w:keepNext/>
        <w:keepLines/>
        <w:adjustRightInd w:val="0"/>
        <w:snapToGrid w:val="0"/>
        <w:outlineLvl w:val="1"/>
        <w:rPr>
          <w:rFonts w:ascii="宋体" w:eastAsia="宋体" w:hAnsi="宋体" w:cs="宋体"/>
          <w:bCs w:val="0"/>
        </w:rPr>
      </w:pPr>
      <w:r>
        <w:rPr>
          <w:rFonts w:ascii="宋体" w:eastAsia="宋体" w:hAnsi="宋体" w:cs="宋体" w:hint="eastAsia"/>
          <w:bCs w:val="0"/>
        </w:rPr>
        <w:br w:type="page"/>
      </w:r>
      <w:bookmarkStart w:id="246" w:name="_Toc75358429"/>
      <w:bookmarkStart w:id="247" w:name="_Toc76454351"/>
      <w:r>
        <w:rPr>
          <w:rFonts w:ascii="宋体" w:eastAsia="宋体" w:hAnsi="宋体" w:cs="宋体" w:hint="eastAsia"/>
          <w:b/>
        </w:rPr>
        <w:lastRenderedPageBreak/>
        <w:t xml:space="preserve">5. </w:t>
      </w:r>
      <w:r>
        <w:rPr>
          <w:rFonts w:ascii="宋体" w:eastAsia="宋体" w:hAnsi="宋体" w:cs="宋体" w:hint="eastAsia"/>
          <w:b/>
        </w:rPr>
        <w:t>联合体协议书（如有）</w:t>
      </w:r>
      <w:bookmarkEnd w:id="246"/>
      <w:bookmarkEnd w:id="247"/>
    </w:p>
    <w:p w14:paraId="67525E18" w14:textId="77777777" w:rsidR="00AF2DB4" w:rsidRDefault="00B867D1">
      <w:pPr>
        <w:keepNext/>
        <w:keepLines/>
        <w:adjustRightInd w:val="0"/>
        <w:snapToGrid w:val="0"/>
        <w:outlineLvl w:val="1"/>
        <w:rPr>
          <w:rFonts w:ascii="宋体" w:eastAsia="宋体" w:hAnsi="宋体" w:cs="宋体"/>
          <w:bCs w:val="0"/>
        </w:rPr>
      </w:pPr>
      <w:r>
        <w:rPr>
          <w:rFonts w:ascii="宋体" w:eastAsia="宋体" w:hAnsi="宋体" w:cs="宋体" w:hint="eastAsia"/>
          <w:bCs w:val="0"/>
        </w:rPr>
        <w:br w:type="page"/>
      </w:r>
      <w:bookmarkStart w:id="248" w:name="_Toc75358430"/>
      <w:bookmarkStart w:id="249" w:name="_Toc76454352"/>
      <w:r>
        <w:rPr>
          <w:rFonts w:ascii="宋体" w:eastAsia="宋体" w:hAnsi="宋体" w:cs="宋体" w:hint="eastAsia"/>
          <w:b/>
        </w:rPr>
        <w:lastRenderedPageBreak/>
        <w:t xml:space="preserve">6. </w:t>
      </w:r>
      <w:r>
        <w:rPr>
          <w:rFonts w:ascii="宋体" w:eastAsia="宋体" w:hAnsi="宋体" w:cs="宋体" w:hint="eastAsia"/>
          <w:b/>
        </w:rPr>
        <w:t>投标人基本情况表（含附件）</w:t>
      </w:r>
      <w:bookmarkEnd w:id="248"/>
      <w:bookmarkEnd w:id="249"/>
    </w:p>
    <w:p w14:paraId="5DF0A73E" w14:textId="77777777" w:rsidR="00AF2DB4" w:rsidRDefault="00B867D1">
      <w:pPr>
        <w:keepNext/>
        <w:keepLines/>
        <w:jc w:val="center"/>
        <w:outlineLvl w:val="2"/>
        <w:rPr>
          <w:rFonts w:ascii="宋体" w:eastAsia="宋体" w:hAnsi="宋体" w:cs="宋体"/>
          <w:bCs w:val="0"/>
        </w:rPr>
      </w:pPr>
      <w:bookmarkStart w:id="250" w:name="_Toc76454353"/>
      <w:bookmarkStart w:id="251" w:name="_Toc75358431"/>
      <w:r>
        <w:rPr>
          <w:rFonts w:ascii="宋体" w:eastAsia="宋体" w:hAnsi="宋体" w:cs="宋体" w:hint="eastAsia"/>
          <w:bCs w:val="0"/>
        </w:rPr>
        <w:t>投标人基本情况表（含附件）</w:t>
      </w:r>
      <w:bookmarkEnd w:id="250"/>
      <w:bookmarkEnd w:id="251"/>
    </w:p>
    <w:tbl>
      <w:tblPr>
        <w:tblW w:w="0" w:type="auto"/>
        <w:tblInd w:w="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507"/>
        <w:gridCol w:w="1198"/>
        <w:gridCol w:w="1183"/>
        <w:gridCol w:w="669"/>
        <w:gridCol w:w="813"/>
        <w:gridCol w:w="1132"/>
        <w:gridCol w:w="177"/>
        <w:gridCol w:w="501"/>
        <w:gridCol w:w="1231"/>
      </w:tblGrid>
      <w:tr w:rsidR="00AF2DB4" w14:paraId="1B5A5636" w14:textId="77777777">
        <w:trPr>
          <w:trHeight w:val="566"/>
        </w:trPr>
        <w:tc>
          <w:tcPr>
            <w:tcW w:w="1507" w:type="dxa"/>
            <w:tcBorders>
              <w:top w:val="single" w:sz="4" w:space="0" w:color="000000"/>
              <w:left w:val="single" w:sz="4" w:space="0" w:color="000000"/>
              <w:bottom w:val="single" w:sz="4" w:space="0" w:color="000000"/>
              <w:right w:val="single" w:sz="4" w:space="0" w:color="000000"/>
            </w:tcBorders>
            <w:vAlign w:val="center"/>
          </w:tcPr>
          <w:p w14:paraId="744CDE45" w14:textId="77777777" w:rsidR="00AF2DB4" w:rsidRDefault="00B867D1">
            <w:pPr>
              <w:spacing w:before="150"/>
              <w:ind w:left="154" w:right="39"/>
              <w:rPr>
                <w:rFonts w:ascii="宋体" w:eastAsia="宋体" w:hAnsi="宋体" w:cs="宋体"/>
                <w:bCs w:val="0"/>
              </w:rPr>
            </w:pPr>
            <w:r>
              <w:rPr>
                <w:rFonts w:ascii="宋体" w:eastAsia="宋体" w:hAnsi="宋体" w:cs="宋体" w:hint="eastAsia"/>
                <w:bCs w:val="0"/>
              </w:rPr>
              <w:t>投标人名称</w:t>
            </w:r>
          </w:p>
        </w:tc>
        <w:tc>
          <w:tcPr>
            <w:tcW w:w="6904" w:type="dxa"/>
            <w:gridSpan w:val="8"/>
            <w:tcBorders>
              <w:top w:val="single" w:sz="4" w:space="0" w:color="000000"/>
              <w:left w:val="single" w:sz="4" w:space="0" w:color="000000"/>
              <w:bottom w:val="single" w:sz="4" w:space="0" w:color="000000"/>
              <w:right w:val="single" w:sz="4" w:space="0" w:color="000000"/>
            </w:tcBorders>
            <w:vAlign w:val="center"/>
          </w:tcPr>
          <w:p w14:paraId="43F7FAB9" w14:textId="77777777" w:rsidR="00AF2DB4" w:rsidRDefault="00AF2DB4">
            <w:pPr>
              <w:spacing w:before="150"/>
              <w:ind w:left="120"/>
              <w:rPr>
                <w:rFonts w:ascii="宋体" w:eastAsia="宋体" w:hAnsi="宋体" w:cs="宋体"/>
                <w:bCs w:val="0"/>
              </w:rPr>
            </w:pPr>
          </w:p>
        </w:tc>
      </w:tr>
      <w:tr w:rsidR="00AF2DB4" w14:paraId="3B96FB88" w14:textId="77777777">
        <w:trPr>
          <w:trHeight w:val="568"/>
        </w:trPr>
        <w:tc>
          <w:tcPr>
            <w:tcW w:w="1507" w:type="dxa"/>
            <w:tcBorders>
              <w:top w:val="single" w:sz="4" w:space="0" w:color="000000"/>
              <w:left w:val="single" w:sz="4" w:space="0" w:color="000000"/>
              <w:bottom w:val="single" w:sz="4" w:space="0" w:color="000000"/>
              <w:right w:val="single" w:sz="4" w:space="0" w:color="000000"/>
            </w:tcBorders>
            <w:vAlign w:val="center"/>
          </w:tcPr>
          <w:p w14:paraId="73AA28A3" w14:textId="77777777" w:rsidR="00AF2DB4" w:rsidRDefault="00B867D1">
            <w:pPr>
              <w:spacing w:before="152"/>
              <w:ind w:left="154" w:right="39"/>
              <w:rPr>
                <w:rFonts w:ascii="宋体" w:eastAsia="宋体" w:hAnsi="宋体" w:cs="宋体"/>
                <w:bCs w:val="0"/>
              </w:rPr>
            </w:pPr>
            <w:r>
              <w:rPr>
                <w:rFonts w:ascii="宋体" w:eastAsia="宋体" w:hAnsi="宋体" w:cs="宋体" w:hint="eastAsia"/>
                <w:bCs w:val="0"/>
              </w:rPr>
              <w:t>注册地址</w:t>
            </w:r>
          </w:p>
        </w:tc>
        <w:tc>
          <w:tcPr>
            <w:tcW w:w="3863" w:type="dxa"/>
            <w:gridSpan w:val="4"/>
            <w:tcBorders>
              <w:top w:val="single" w:sz="4" w:space="0" w:color="000000"/>
              <w:left w:val="single" w:sz="4" w:space="0" w:color="000000"/>
              <w:bottom w:val="single" w:sz="4" w:space="0" w:color="000000"/>
              <w:right w:val="single" w:sz="4" w:space="0" w:color="000000"/>
            </w:tcBorders>
            <w:vAlign w:val="center"/>
          </w:tcPr>
          <w:p w14:paraId="61E5D8F1" w14:textId="77777777" w:rsidR="00AF2DB4" w:rsidRDefault="00AF2DB4">
            <w:pPr>
              <w:spacing w:before="152"/>
              <w:ind w:left="117"/>
              <w:rPr>
                <w:rFonts w:ascii="宋体" w:eastAsia="宋体" w:hAnsi="宋体" w:cs="宋体"/>
                <w:bCs w:val="0"/>
              </w:rPr>
            </w:pPr>
          </w:p>
        </w:tc>
        <w:tc>
          <w:tcPr>
            <w:tcW w:w="1132" w:type="dxa"/>
            <w:tcBorders>
              <w:top w:val="single" w:sz="4" w:space="0" w:color="000000"/>
              <w:left w:val="single" w:sz="4" w:space="0" w:color="000000"/>
              <w:bottom w:val="single" w:sz="4" w:space="0" w:color="000000"/>
              <w:right w:val="single" w:sz="4" w:space="0" w:color="000000"/>
            </w:tcBorders>
            <w:vAlign w:val="center"/>
          </w:tcPr>
          <w:p w14:paraId="49C08CC3" w14:textId="77777777" w:rsidR="00AF2DB4" w:rsidRDefault="00B867D1">
            <w:pPr>
              <w:spacing w:before="152"/>
              <w:ind w:right="61"/>
              <w:rPr>
                <w:rFonts w:ascii="宋体" w:eastAsia="宋体" w:hAnsi="宋体" w:cs="宋体"/>
                <w:bCs w:val="0"/>
              </w:rPr>
            </w:pPr>
            <w:r>
              <w:rPr>
                <w:rFonts w:ascii="宋体" w:eastAsia="宋体" w:hAnsi="宋体" w:cs="宋体" w:hint="eastAsia"/>
                <w:bCs w:val="0"/>
              </w:rPr>
              <w:t>邮政编码</w:t>
            </w:r>
          </w:p>
        </w:tc>
        <w:tc>
          <w:tcPr>
            <w:tcW w:w="1909" w:type="dxa"/>
            <w:gridSpan w:val="3"/>
            <w:tcBorders>
              <w:top w:val="single" w:sz="4" w:space="0" w:color="000000"/>
              <w:left w:val="single" w:sz="4" w:space="0" w:color="000000"/>
              <w:bottom w:val="single" w:sz="4" w:space="0" w:color="000000"/>
              <w:right w:val="single" w:sz="4" w:space="0" w:color="000000"/>
            </w:tcBorders>
            <w:vAlign w:val="center"/>
          </w:tcPr>
          <w:p w14:paraId="7AE4EE4D" w14:textId="77777777" w:rsidR="00AF2DB4" w:rsidRDefault="00AF2DB4">
            <w:pPr>
              <w:spacing w:before="152"/>
              <w:ind w:left="123"/>
              <w:rPr>
                <w:rFonts w:ascii="宋体" w:eastAsia="宋体" w:hAnsi="宋体" w:cs="宋体"/>
                <w:bCs w:val="0"/>
              </w:rPr>
            </w:pPr>
          </w:p>
        </w:tc>
      </w:tr>
      <w:tr w:rsidR="00AF2DB4" w14:paraId="1A7755F9" w14:textId="77777777">
        <w:trPr>
          <w:trHeight w:val="565"/>
        </w:trPr>
        <w:tc>
          <w:tcPr>
            <w:tcW w:w="1507" w:type="dxa"/>
            <w:vMerge w:val="restart"/>
            <w:tcBorders>
              <w:top w:val="single" w:sz="4" w:space="0" w:color="000000"/>
              <w:left w:val="single" w:sz="4" w:space="0" w:color="000000"/>
              <w:bottom w:val="single" w:sz="4" w:space="0" w:color="000000"/>
              <w:right w:val="single" w:sz="4" w:space="0" w:color="000000"/>
            </w:tcBorders>
            <w:vAlign w:val="center"/>
          </w:tcPr>
          <w:p w14:paraId="2A3C581D" w14:textId="77777777" w:rsidR="00AF2DB4" w:rsidRDefault="00B867D1">
            <w:pPr>
              <w:rPr>
                <w:rFonts w:ascii="宋体" w:eastAsia="宋体" w:hAnsi="宋体" w:cs="宋体"/>
                <w:bCs w:val="0"/>
              </w:rPr>
            </w:pPr>
            <w:r>
              <w:rPr>
                <w:rFonts w:ascii="宋体" w:eastAsia="宋体" w:hAnsi="宋体" w:cs="宋体" w:hint="eastAsia"/>
                <w:bCs w:val="0"/>
              </w:rPr>
              <w:t>联系方式</w:t>
            </w:r>
          </w:p>
        </w:tc>
        <w:tc>
          <w:tcPr>
            <w:tcW w:w="1198" w:type="dxa"/>
            <w:tcBorders>
              <w:top w:val="single" w:sz="4" w:space="0" w:color="000000"/>
              <w:left w:val="single" w:sz="4" w:space="0" w:color="000000"/>
              <w:bottom w:val="single" w:sz="4" w:space="0" w:color="000000"/>
              <w:right w:val="single" w:sz="4" w:space="0" w:color="000000"/>
            </w:tcBorders>
            <w:vAlign w:val="center"/>
          </w:tcPr>
          <w:p w14:paraId="680D23DA" w14:textId="77777777" w:rsidR="00AF2DB4" w:rsidRDefault="00B867D1">
            <w:pPr>
              <w:spacing w:before="150"/>
              <w:ind w:right="201"/>
              <w:rPr>
                <w:rFonts w:ascii="宋体" w:eastAsia="宋体" w:hAnsi="宋体" w:cs="宋体"/>
                <w:bCs w:val="0"/>
              </w:rPr>
            </w:pPr>
            <w:r>
              <w:rPr>
                <w:rFonts w:ascii="宋体" w:eastAsia="宋体" w:hAnsi="宋体" w:cs="宋体" w:hint="eastAsia"/>
                <w:bCs w:val="0"/>
              </w:rPr>
              <w:t>联系人</w:t>
            </w:r>
          </w:p>
        </w:tc>
        <w:tc>
          <w:tcPr>
            <w:tcW w:w="2665" w:type="dxa"/>
            <w:gridSpan w:val="3"/>
            <w:tcBorders>
              <w:top w:val="single" w:sz="4" w:space="0" w:color="000000"/>
              <w:left w:val="single" w:sz="4" w:space="0" w:color="000000"/>
              <w:bottom w:val="single" w:sz="4" w:space="0" w:color="000000"/>
              <w:right w:val="single" w:sz="4" w:space="0" w:color="000000"/>
            </w:tcBorders>
            <w:vAlign w:val="center"/>
          </w:tcPr>
          <w:p w14:paraId="5B2561CC" w14:textId="77777777" w:rsidR="00AF2DB4" w:rsidRDefault="00AF2DB4">
            <w:pPr>
              <w:spacing w:before="150"/>
              <w:ind w:left="114"/>
              <w:rPr>
                <w:rFonts w:ascii="宋体" w:eastAsia="宋体" w:hAnsi="宋体" w:cs="宋体"/>
                <w:bCs w:val="0"/>
              </w:rPr>
            </w:pPr>
          </w:p>
        </w:tc>
        <w:tc>
          <w:tcPr>
            <w:tcW w:w="1132" w:type="dxa"/>
            <w:tcBorders>
              <w:top w:val="single" w:sz="4" w:space="0" w:color="000000"/>
              <w:left w:val="single" w:sz="4" w:space="0" w:color="000000"/>
              <w:bottom w:val="single" w:sz="4" w:space="0" w:color="000000"/>
              <w:right w:val="single" w:sz="4" w:space="0" w:color="000000"/>
            </w:tcBorders>
            <w:vAlign w:val="center"/>
          </w:tcPr>
          <w:p w14:paraId="4425B5C3" w14:textId="77777777" w:rsidR="00AF2DB4" w:rsidRDefault="00B867D1">
            <w:pPr>
              <w:spacing w:before="150"/>
              <w:ind w:left="178" w:right="61"/>
              <w:rPr>
                <w:rFonts w:ascii="宋体" w:eastAsia="宋体" w:hAnsi="宋体" w:cs="宋体"/>
                <w:bCs w:val="0"/>
              </w:rPr>
            </w:pPr>
            <w:r>
              <w:rPr>
                <w:rFonts w:ascii="宋体" w:eastAsia="宋体" w:hAnsi="宋体" w:cs="宋体" w:hint="eastAsia"/>
                <w:bCs w:val="0"/>
              </w:rPr>
              <w:t>电话</w:t>
            </w:r>
          </w:p>
        </w:tc>
        <w:tc>
          <w:tcPr>
            <w:tcW w:w="1909" w:type="dxa"/>
            <w:gridSpan w:val="3"/>
            <w:tcBorders>
              <w:top w:val="single" w:sz="4" w:space="0" w:color="000000"/>
              <w:left w:val="single" w:sz="4" w:space="0" w:color="000000"/>
              <w:bottom w:val="single" w:sz="4" w:space="0" w:color="000000"/>
              <w:right w:val="single" w:sz="4" w:space="0" w:color="000000"/>
            </w:tcBorders>
            <w:vAlign w:val="center"/>
          </w:tcPr>
          <w:p w14:paraId="75BACDD5" w14:textId="77777777" w:rsidR="00AF2DB4" w:rsidRDefault="00AF2DB4">
            <w:pPr>
              <w:spacing w:before="150"/>
              <w:ind w:left="123"/>
              <w:rPr>
                <w:rFonts w:ascii="宋体" w:eastAsia="宋体" w:hAnsi="宋体" w:cs="宋体"/>
                <w:bCs w:val="0"/>
              </w:rPr>
            </w:pPr>
          </w:p>
        </w:tc>
      </w:tr>
      <w:tr w:rsidR="00AF2DB4" w14:paraId="06683897" w14:textId="77777777">
        <w:trPr>
          <w:trHeight w:val="568"/>
        </w:trPr>
        <w:tc>
          <w:tcPr>
            <w:tcW w:w="1507" w:type="dxa"/>
            <w:vMerge/>
            <w:tcBorders>
              <w:top w:val="single" w:sz="4" w:space="0" w:color="000000"/>
              <w:left w:val="single" w:sz="4" w:space="0" w:color="000000"/>
              <w:bottom w:val="single" w:sz="4" w:space="0" w:color="000000"/>
              <w:right w:val="single" w:sz="4" w:space="0" w:color="000000"/>
            </w:tcBorders>
            <w:vAlign w:val="center"/>
          </w:tcPr>
          <w:p w14:paraId="6F29F304" w14:textId="77777777" w:rsidR="00AF2DB4" w:rsidRDefault="00AF2DB4">
            <w:pPr>
              <w:widowControl/>
              <w:wordWrap/>
              <w:rPr>
                <w:rFonts w:ascii="宋体" w:eastAsia="宋体" w:hAnsi="宋体" w:cs="宋体"/>
                <w:bCs w:val="0"/>
                <w:iCs w:val="0"/>
                <w:lang w:val="zh-CN"/>
              </w:rPr>
            </w:pPr>
          </w:p>
        </w:tc>
        <w:tc>
          <w:tcPr>
            <w:tcW w:w="1198" w:type="dxa"/>
            <w:tcBorders>
              <w:top w:val="single" w:sz="4" w:space="0" w:color="000000"/>
              <w:left w:val="single" w:sz="4" w:space="0" w:color="000000"/>
              <w:bottom w:val="single" w:sz="4" w:space="0" w:color="000000"/>
              <w:right w:val="single" w:sz="4" w:space="0" w:color="000000"/>
            </w:tcBorders>
            <w:vAlign w:val="center"/>
          </w:tcPr>
          <w:p w14:paraId="375CDE2F" w14:textId="77777777" w:rsidR="00AF2DB4" w:rsidRDefault="00B867D1">
            <w:pPr>
              <w:spacing w:before="152"/>
              <w:ind w:left="316" w:right="201"/>
              <w:rPr>
                <w:rFonts w:ascii="宋体" w:eastAsia="宋体" w:hAnsi="宋体" w:cs="宋体"/>
                <w:bCs w:val="0"/>
              </w:rPr>
            </w:pPr>
            <w:r>
              <w:rPr>
                <w:rFonts w:ascii="宋体" w:eastAsia="宋体" w:hAnsi="宋体" w:cs="宋体" w:hint="eastAsia"/>
                <w:bCs w:val="0"/>
              </w:rPr>
              <w:t>传真</w:t>
            </w:r>
          </w:p>
        </w:tc>
        <w:tc>
          <w:tcPr>
            <w:tcW w:w="2665" w:type="dxa"/>
            <w:gridSpan w:val="3"/>
            <w:tcBorders>
              <w:top w:val="single" w:sz="4" w:space="0" w:color="000000"/>
              <w:left w:val="single" w:sz="4" w:space="0" w:color="000000"/>
              <w:bottom w:val="single" w:sz="4" w:space="0" w:color="000000"/>
              <w:right w:val="single" w:sz="4" w:space="0" w:color="000000"/>
            </w:tcBorders>
            <w:vAlign w:val="center"/>
          </w:tcPr>
          <w:p w14:paraId="00C48320" w14:textId="77777777" w:rsidR="00AF2DB4" w:rsidRDefault="00AF2DB4">
            <w:pPr>
              <w:spacing w:before="152"/>
              <w:ind w:left="114"/>
              <w:rPr>
                <w:rFonts w:ascii="宋体" w:eastAsia="宋体" w:hAnsi="宋体" w:cs="宋体"/>
                <w:bCs w:val="0"/>
              </w:rPr>
            </w:pPr>
          </w:p>
        </w:tc>
        <w:tc>
          <w:tcPr>
            <w:tcW w:w="1132" w:type="dxa"/>
            <w:tcBorders>
              <w:top w:val="single" w:sz="4" w:space="0" w:color="000000"/>
              <w:left w:val="single" w:sz="4" w:space="0" w:color="000000"/>
              <w:bottom w:val="single" w:sz="4" w:space="0" w:color="000000"/>
              <w:right w:val="single" w:sz="4" w:space="0" w:color="000000"/>
            </w:tcBorders>
            <w:vAlign w:val="center"/>
          </w:tcPr>
          <w:p w14:paraId="0DE71222" w14:textId="77777777" w:rsidR="00AF2DB4" w:rsidRDefault="00B867D1">
            <w:pPr>
              <w:spacing w:before="152"/>
              <w:ind w:left="178" w:right="61"/>
              <w:rPr>
                <w:rFonts w:ascii="宋体" w:eastAsia="宋体" w:hAnsi="宋体" w:cs="宋体"/>
                <w:bCs w:val="0"/>
              </w:rPr>
            </w:pPr>
            <w:r>
              <w:rPr>
                <w:rFonts w:ascii="宋体" w:eastAsia="宋体" w:hAnsi="宋体" w:cs="宋体" w:hint="eastAsia"/>
                <w:bCs w:val="0"/>
              </w:rPr>
              <w:t>网址</w:t>
            </w:r>
          </w:p>
        </w:tc>
        <w:tc>
          <w:tcPr>
            <w:tcW w:w="1909" w:type="dxa"/>
            <w:gridSpan w:val="3"/>
            <w:tcBorders>
              <w:top w:val="single" w:sz="4" w:space="0" w:color="000000"/>
              <w:left w:val="single" w:sz="4" w:space="0" w:color="000000"/>
              <w:bottom w:val="single" w:sz="4" w:space="0" w:color="000000"/>
              <w:right w:val="single" w:sz="4" w:space="0" w:color="000000"/>
            </w:tcBorders>
            <w:vAlign w:val="center"/>
          </w:tcPr>
          <w:p w14:paraId="74AF5BF8" w14:textId="77777777" w:rsidR="00AF2DB4" w:rsidRDefault="00AF2DB4">
            <w:pPr>
              <w:spacing w:before="152"/>
              <w:ind w:left="123"/>
              <w:rPr>
                <w:rFonts w:ascii="宋体" w:eastAsia="宋体" w:hAnsi="宋体" w:cs="宋体"/>
                <w:bCs w:val="0"/>
              </w:rPr>
            </w:pPr>
          </w:p>
        </w:tc>
      </w:tr>
      <w:tr w:rsidR="00AF2DB4" w14:paraId="046BF51C" w14:textId="77777777">
        <w:trPr>
          <w:trHeight w:val="565"/>
        </w:trPr>
        <w:tc>
          <w:tcPr>
            <w:tcW w:w="1507" w:type="dxa"/>
            <w:tcBorders>
              <w:top w:val="single" w:sz="4" w:space="0" w:color="000000"/>
              <w:left w:val="single" w:sz="4" w:space="0" w:color="000000"/>
              <w:bottom w:val="single" w:sz="4" w:space="0" w:color="000000"/>
              <w:right w:val="single" w:sz="4" w:space="0" w:color="000000"/>
            </w:tcBorders>
            <w:vAlign w:val="center"/>
          </w:tcPr>
          <w:p w14:paraId="674F9B8C" w14:textId="77777777" w:rsidR="00AF2DB4" w:rsidRDefault="00B867D1">
            <w:pPr>
              <w:spacing w:before="149"/>
              <w:ind w:left="154" w:right="39"/>
              <w:rPr>
                <w:rFonts w:ascii="宋体" w:eastAsia="宋体" w:hAnsi="宋体" w:cs="宋体"/>
                <w:bCs w:val="0"/>
              </w:rPr>
            </w:pPr>
            <w:r>
              <w:rPr>
                <w:rFonts w:ascii="宋体" w:eastAsia="宋体" w:hAnsi="宋体" w:cs="宋体" w:hint="eastAsia"/>
                <w:bCs w:val="0"/>
              </w:rPr>
              <w:t>组织结构</w:t>
            </w:r>
          </w:p>
        </w:tc>
        <w:tc>
          <w:tcPr>
            <w:tcW w:w="6904" w:type="dxa"/>
            <w:gridSpan w:val="8"/>
            <w:tcBorders>
              <w:top w:val="single" w:sz="4" w:space="0" w:color="000000"/>
              <w:left w:val="single" w:sz="4" w:space="0" w:color="000000"/>
              <w:bottom w:val="single" w:sz="4" w:space="0" w:color="000000"/>
              <w:right w:val="single" w:sz="4" w:space="0" w:color="000000"/>
            </w:tcBorders>
            <w:vAlign w:val="center"/>
          </w:tcPr>
          <w:p w14:paraId="740F2784" w14:textId="77777777" w:rsidR="00AF2DB4" w:rsidRDefault="00AF2DB4">
            <w:pPr>
              <w:spacing w:before="149"/>
              <w:ind w:left="120"/>
              <w:rPr>
                <w:rFonts w:ascii="宋体" w:eastAsia="宋体" w:hAnsi="宋体" w:cs="宋体"/>
                <w:bCs w:val="0"/>
              </w:rPr>
            </w:pPr>
          </w:p>
        </w:tc>
      </w:tr>
      <w:tr w:rsidR="00AF2DB4" w14:paraId="707F743F" w14:textId="77777777">
        <w:trPr>
          <w:trHeight w:val="568"/>
        </w:trPr>
        <w:tc>
          <w:tcPr>
            <w:tcW w:w="1507" w:type="dxa"/>
            <w:tcBorders>
              <w:top w:val="single" w:sz="4" w:space="0" w:color="000000"/>
              <w:left w:val="single" w:sz="4" w:space="0" w:color="000000"/>
              <w:bottom w:val="single" w:sz="4" w:space="0" w:color="000000"/>
              <w:right w:val="single" w:sz="4" w:space="0" w:color="000000"/>
            </w:tcBorders>
            <w:vAlign w:val="center"/>
          </w:tcPr>
          <w:p w14:paraId="3CA6D3EB" w14:textId="77777777" w:rsidR="00AF2DB4" w:rsidRDefault="00B867D1">
            <w:pPr>
              <w:spacing w:before="150"/>
              <w:ind w:left="154" w:right="39"/>
              <w:rPr>
                <w:rFonts w:ascii="宋体" w:eastAsia="宋体" w:hAnsi="宋体" w:cs="宋体"/>
                <w:bCs w:val="0"/>
              </w:rPr>
            </w:pPr>
            <w:r>
              <w:rPr>
                <w:rFonts w:ascii="宋体" w:eastAsia="宋体" w:hAnsi="宋体" w:cs="宋体" w:hint="eastAsia"/>
                <w:bCs w:val="0"/>
              </w:rPr>
              <w:t>法定代表人</w:t>
            </w:r>
          </w:p>
        </w:tc>
        <w:tc>
          <w:tcPr>
            <w:tcW w:w="1198" w:type="dxa"/>
            <w:tcBorders>
              <w:top w:val="single" w:sz="4" w:space="0" w:color="000000"/>
              <w:left w:val="single" w:sz="4" w:space="0" w:color="000000"/>
              <w:bottom w:val="single" w:sz="4" w:space="0" w:color="000000"/>
              <w:right w:val="single" w:sz="4" w:space="0" w:color="000000"/>
            </w:tcBorders>
            <w:vAlign w:val="center"/>
          </w:tcPr>
          <w:p w14:paraId="671CA04E" w14:textId="77777777" w:rsidR="00AF2DB4" w:rsidRDefault="00B867D1">
            <w:pPr>
              <w:spacing w:before="150"/>
              <w:ind w:left="316" w:right="201"/>
              <w:rPr>
                <w:rFonts w:ascii="宋体" w:eastAsia="宋体" w:hAnsi="宋体" w:cs="宋体"/>
                <w:bCs w:val="0"/>
              </w:rPr>
            </w:pPr>
            <w:r>
              <w:rPr>
                <w:rFonts w:ascii="宋体" w:eastAsia="宋体" w:hAnsi="宋体" w:cs="宋体" w:hint="eastAsia"/>
                <w:bCs w:val="0"/>
              </w:rPr>
              <w:t>姓名</w:t>
            </w:r>
          </w:p>
        </w:tc>
        <w:tc>
          <w:tcPr>
            <w:tcW w:w="1183" w:type="dxa"/>
            <w:tcBorders>
              <w:top w:val="single" w:sz="4" w:space="0" w:color="000000"/>
              <w:left w:val="single" w:sz="4" w:space="0" w:color="000000"/>
              <w:bottom w:val="single" w:sz="4" w:space="0" w:color="000000"/>
              <w:right w:val="single" w:sz="4" w:space="0" w:color="000000"/>
            </w:tcBorders>
            <w:vAlign w:val="center"/>
          </w:tcPr>
          <w:p w14:paraId="503ECA8B" w14:textId="77777777" w:rsidR="00AF2DB4" w:rsidRDefault="00AF2DB4">
            <w:pPr>
              <w:spacing w:before="150"/>
              <w:ind w:right="474"/>
              <w:rPr>
                <w:rFonts w:ascii="宋体" w:eastAsia="宋体" w:hAnsi="宋体" w:cs="宋体"/>
                <w:bCs w:val="0"/>
              </w:rPr>
            </w:pPr>
          </w:p>
        </w:tc>
        <w:tc>
          <w:tcPr>
            <w:tcW w:w="1482" w:type="dxa"/>
            <w:gridSpan w:val="2"/>
            <w:tcBorders>
              <w:top w:val="single" w:sz="4" w:space="0" w:color="000000"/>
              <w:left w:val="single" w:sz="4" w:space="0" w:color="000000"/>
              <w:bottom w:val="single" w:sz="4" w:space="0" w:color="000000"/>
              <w:right w:val="single" w:sz="4" w:space="0" w:color="000000"/>
            </w:tcBorders>
            <w:vAlign w:val="center"/>
          </w:tcPr>
          <w:p w14:paraId="13ED1A27" w14:textId="77777777" w:rsidR="00AF2DB4" w:rsidRDefault="00B867D1">
            <w:pPr>
              <w:spacing w:before="150"/>
              <w:ind w:left="321"/>
              <w:rPr>
                <w:rFonts w:ascii="宋体" w:eastAsia="宋体" w:hAnsi="宋体" w:cs="宋体"/>
                <w:bCs w:val="0"/>
              </w:rPr>
            </w:pPr>
            <w:r>
              <w:rPr>
                <w:rFonts w:ascii="宋体" w:eastAsia="宋体" w:hAnsi="宋体" w:cs="宋体" w:hint="eastAsia"/>
                <w:bCs w:val="0"/>
              </w:rPr>
              <w:t>技术职称</w:t>
            </w:r>
          </w:p>
        </w:tc>
        <w:tc>
          <w:tcPr>
            <w:tcW w:w="1132" w:type="dxa"/>
            <w:tcBorders>
              <w:top w:val="single" w:sz="4" w:space="0" w:color="000000"/>
              <w:left w:val="single" w:sz="4" w:space="0" w:color="000000"/>
              <w:bottom w:val="single" w:sz="4" w:space="0" w:color="000000"/>
              <w:right w:val="single" w:sz="4" w:space="0" w:color="000000"/>
            </w:tcBorders>
            <w:vAlign w:val="center"/>
          </w:tcPr>
          <w:p w14:paraId="0A1113FA" w14:textId="77777777" w:rsidR="00AF2DB4" w:rsidRDefault="00AF2DB4">
            <w:pPr>
              <w:spacing w:before="150"/>
              <w:ind w:left="120"/>
              <w:rPr>
                <w:rFonts w:ascii="宋体" w:eastAsia="宋体" w:hAnsi="宋体" w:cs="宋体"/>
                <w:bCs w:val="0"/>
              </w:rPr>
            </w:pPr>
          </w:p>
        </w:tc>
        <w:tc>
          <w:tcPr>
            <w:tcW w:w="678" w:type="dxa"/>
            <w:gridSpan w:val="2"/>
            <w:tcBorders>
              <w:top w:val="single" w:sz="4" w:space="0" w:color="000000"/>
              <w:left w:val="single" w:sz="4" w:space="0" w:color="000000"/>
              <w:bottom w:val="single" w:sz="4" w:space="0" w:color="000000"/>
              <w:right w:val="single" w:sz="4" w:space="0" w:color="000000"/>
            </w:tcBorders>
            <w:vAlign w:val="center"/>
          </w:tcPr>
          <w:p w14:paraId="4C380E13" w14:textId="77777777" w:rsidR="00AF2DB4" w:rsidRDefault="00B867D1">
            <w:pPr>
              <w:spacing w:before="150"/>
              <w:ind w:left="132"/>
              <w:rPr>
                <w:rFonts w:ascii="宋体" w:eastAsia="宋体" w:hAnsi="宋体" w:cs="宋体"/>
                <w:bCs w:val="0"/>
              </w:rPr>
            </w:pPr>
            <w:r>
              <w:rPr>
                <w:rFonts w:ascii="宋体" w:eastAsia="宋体" w:hAnsi="宋体" w:cs="宋体" w:hint="eastAsia"/>
                <w:bCs w:val="0"/>
              </w:rPr>
              <w:t>电话</w:t>
            </w:r>
          </w:p>
        </w:tc>
        <w:tc>
          <w:tcPr>
            <w:tcW w:w="1231" w:type="dxa"/>
            <w:tcBorders>
              <w:top w:val="single" w:sz="4" w:space="0" w:color="000000"/>
              <w:left w:val="single" w:sz="4" w:space="0" w:color="000000"/>
              <w:bottom w:val="single" w:sz="4" w:space="0" w:color="000000"/>
              <w:right w:val="single" w:sz="4" w:space="0" w:color="000000"/>
            </w:tcBorders>
            <w:vAlign w:val="center"/>
          </w:tcPr>
          <w:p w14:paraId="1D80C7D8" w14:textId="77777777" w:rsidR="00AF2DB4" w:rsidRDefault="00AF2DB4">
            <w:pPr>
              <w:spacing w:before="150"/>
              <w:ind w:right="494"/>
              <w:rPr>
                <w:rFonts w:ascii="宋体" w:eastAsia="宋体" w:hAnsi="宋体" w:cs="宋体"/>
                <w:bCs w:val="0"/>
              </w:rPr>
            </w:pPr>
          </w:p>
        </w:tc>
      </w:tr>
      <w:tr w:rsidR="00AF2DB4" w14:paraId="48350DFE" w14:textId="77777777">
        <w:trPr>
          <w:trHeight w:val="566"/>
        </w:trPr>
        <w:tc>
          <w:tcPr>
            <w:tcW w:w="1507" w:type="dxa"/>
            <w:tcBorders>
              <w:top w:val="single" w:sz="4" w:space="0" w:color="000000"/>
              <w:left w:val="single" w:sz="4" w:space="0" w:color="000000"/>
              <w:bottom w:val="single" w:sz="4" w:space="0" w:color="000000"/>
              <w:right w:val="single" w:sz="4" w:space="0" w:color="000000"/>
            </w:tcBorders>
            <w:vAlign w:val="center"/>
          </w:tcPr>
          <w:p w14:paraId="649B795D" w14:textId="77777777" w:rsidR="00AF2DB4" w:rsidRDefault="00B867D1">
            <w:pPr>
              <w:spacing w:before="150"/>
              <w:ind w:left="154" w:right="39"/>
              <w:rPr>
                <w:rFonts w:ascii="宋体" w:eastAsia="宋体" w:hAnsi="宋体" w:cs="宋体"/>
                <w:bCs w:val="0"/>
              </w:rPr>
            </w:pPr>
            <w:r>
              <w:rPr>
                <w:rFonts w:ascii="宋体" w:eastAsia="宋体" w:hAnsi="宋体" w:cs="宋体" w:hint="eastAsia"/>
                <w:bCs w:val="0"/>
              </w:rPr>
              <w:t>技术负责人</w:t>
            </w:r>
          </w:p>
        </w:tc>
        <w:tc>
          <w:tcPr>
            <w:tcW w:w="1198" w:type="dxa"/>
            <w:tcBorders>
              <w:top w:val="single" w:sz="4" w:space="0" w:color="000000"/>
              <w:left w:val="single" w:sz="4" w:space="0" w:color="000000"/>
              <w:bottom w:val="single" w:sz="4" w:space="0" w:color="000000"/>
              <w:right w:val="single" w:sz="4" w:space="0" w:color="000000"/>
            </w:tcBorders>
            <w:vAlign w:val="center"/>
          </w:tcPr>
          <w:p w14:paraId="3B8BD4F4" w14:textId="77777777" w:rsidR="00AF2DB4" w:rsidRDefault="00B867D1">
            <w:pPr>
              <w:spacing w:before="150"/>
              <w:ind w:left="316" w:right="201"/>
              <w:rPr>
                <w:rFonts w:ascii="宋体" w:eastAsia="宋体" w:hAnsi="宋体" w:cs="宋体"/>
                <w:bCs w:val="0"/>
              </w:rPr>
            </w:pPr>
            <w:r>
              <w:rPr>
                <w:rFonts w:ascii="宋体" w:eastAsia="宋体" w:hAnsi="宋体" w:cs="宋体" w:hint="eastAsia"/>
                <w:bCs w:val="0"/>
              </w:rPr>
              <w:t>姓名</w:t>
            </w:r>
          </w:p>
        </w:tc>
        <w:tc>
          <w:tcPr>
            <w:tcW w:w="1183" w:type="dxa"/>
            <w:tcBorders>
              <w:top w:val="single" w:sz="4" w:space="0" w:color="000000"/>
              <w:left w:val="single" w:sz="4" w:space="0" w:color="000000"/>
              <w:bottom w:val="single" w:sz="4" w:space="0" w:color="000000"/>
              <w:right w:val="single" w:sz="4" w:space="0" w:color="000000"/>
            </w:tcBorders>
            <w:vAlign w:val="center"/>
          </w:tcPr>
          <w:p w14:paraId="7E756B41" w14:textId="77777777" w:rsidR="00AF2DB4" w:rsidRDefault="00AF2DB4">
            <w:pPr>
              <w:spacing w:before="150"/>
              <w:ind w:right="474"/>
              <w:rPr>
                <w:rFonts w:ascii="宋体" w:eastAsia="宋体" w:hAnsi="宋体" w:cs="宋体"/>
                <w:bCs w:val="0"/>
              </w:rPr>
            </w:pPr>
          </w:p>
        </w:tc>
        <w:tc>
          <w:tcPr>
            <w:tcW w:w="1482" w:type="dxa"/>
            <w:gridSpan w:val="2"/>
            <w:tcBorders>
              <w:top w:val="single" w:sz="4" w:space="0" w:color="000000"/>
              <w:left w:val="single" w:sz="4" w:space="0" w:color="000000"/>
              <w:bottom w:val="single" w:sz="4" w:space="0" w:color="000000"/>
              <w:right w:val="single" w:sz="4" w:space="0" w:color="000000"/>
            </w:tcBorders>
            <w:vAlign w:val="center"/>
          </w:tcPr>
          <w:p w14:paraId="79A09BEA" w14:textId="77777777" w:rsidR="00AF2DB4" w:rsidRDefault="00B867D1">
            <w:pPr>
              <w:spacing w:before="150"/>
              <w:ind w:left="321"/>
              <w:rPr>
                <w:rFonts w:ascii="宋体" w:eastAsia="宋体" w:hAnsi="宋体" w:cs="宋体"/>
                <w:bCs w:val="0"/>
              </w:rPr>
            </w:pPr>
            <w:r>
              <w:rPr>
                <w:rFonts w:ascii="宋体" w:eastAsia="宋体" w:hAnsi="宋体" w:cs="宋体" w:hint="eastAsia"/>
                <w:bCs w:val="0"/>
              </w:rPr>
              <w:t>技术职称</w:t>
            </w:r>
          </w:p>
        </w:tc>
        <w:tc>
          <w:tcPr>
            <w:tcW w:w="1132" w:type="dxa"/>
            <w:tcBorders>
              <w:top w:val="single" w:sz="4" w:space="0" w:color="000000"/>
              <w:left w:val="single" w:sz="4" w:space="0" w:color="000000"/>
              <w:bottom w:val="single" w:sz="4" w:space="0" w:color="000000"/>
              <w:right w:val="single" w:sz="4" w:space="0" w:color="000000"/>
            </w:tcBorders>
            <w:vAlign w:val="center"/>
          </w:tcPr>
          <w:p w14:paraId="218A513A" w14:textId="77777777" w:rsidR="00AF2DB4" w:rsidRDefault="00AF2DB4">
            <w:pPr>
              <w:spacing w:before="150"/>
              <w:ind w:left="120"/>
              <w:rPr>
                <w:rFonts w:ascii="宋体" w:eastAsia="宋体" w:hAnsi="宋体" w:cs="宋体"/>
                <w:bCs w:val="0"/>
              </w:rPr>
            </w:pPr>
          </w:p>
        </w:tc>
        <w:tc>
          <w:tcPr>
            <w:tcW w:w="678" w:type="dxa"/>
            <w:gridSpan w:val="2"/>
            <w:tcBorders>
              <w:top w:val="single" w:sz="4" w:space="0" w:color="000000"/>
              <w:left w:val="single" w:sz="4" w:space="0" w:color="000000"/>
              <w:bottom w:val="single" w:sz="4" w:space="0" w:color="000000"/>
              <w:right w:val="single" w:sz="4" w:space="0" w:color="000000"/>
            </w:tcBorders>
            <w:vAlign w:val="center"/>
          </w:tcPr>
          <w:p w14:paraId="525AE33A" w14:textId="77777777" w:rsidR="00AF2DB4" w:rsidRDefault="00B867D1">
            <w:pPr>
              <w:spacing w:before="150"/>
              <w:ind w:left="132"/>
              <w:rPr>
                <w:rFonts w:ascii="宋体" w:eastAsia="宋体" w:hAnsi="宋体" w:cs="宋体"/>
                <w:bCs w:val="0"/>
              </w:rPr>
            </w:pPr>
            <w:r>
              <w:rPr>
                <w:rFonts w:ascii="宋体" w:eastAsia="宋体" w:hAnsi="宋体" w:cs="宋体" w:hint="eastAsia"/>
                <w:bCs w:val="0"/>
              </w:rPr>
              <w:t>电话</w:t>
            </w:r>
          </w:p>
        </w:tc>
        <w:tc>
          <w:tcPr>
            <w:tcW w:w="1231" w:type="dxa"/>
            <w:tcBorders>
              <w:top w:val="single" w:sz="4" w:space="0" w:color="000000"/>
              <w:left w:val="single" w:sz="4" w:space="0" w:color="000000"/>
              <w:bottom w:val="single" w:sz="4" w:space="0" w:color="000000"/>
              <w:right w:val="single" w:sz="4" w:space="0" w:color="000000"/>
            </w:tcBorders>
            <w:vAlign w:val="center"/>
          </w:tcPr>
          <w:p w14:paraId="03CC1B04" w14:textId="77777777" w:rsidR="00AF2DB4" w:rsidRDefault="00AF2DB4">
            <w:pPr>
              <w:spacing w:before="150"/>
              <w:ind w:right="494"/>
              <w:rPr>
                <w:rFonts w:ascii="宋体" w:eastAsia="宋体" w:hAnsi="宋体" w:cs="宋体"/>
                <w:bCs w:val="0"/>
              </w:rPr>
            </w:pPr>
          </w:p>
        </w:tc>
      </w:tr>
      <w:tr w:rsidR="00AF2DB4" w14:paraId="65D0635E" w14:textId="77777777">
        <w:trPr>
          <w:trHeight w:val="565"/>
        </w:trPr>
        <w:tc>
          <w:tcPr>
            <w:tcW w:w="1507" w:type="dxa"/>
            <w:tcBorders>
              <w:top w:val="single" w:sz="4" w:space="0" w:color="000000"/>
              <w:left w:val="single" w:sz="4" w:space="0" w:color="000000"/>
              <w:bottom w:val="single" w:sz="4" w:space="0" w:color="000000"/>
              <w:right w:val="single" w:sz="4" w:space="0" w:color="000000"/>
            </w:tcBorders>
            <w:vAlign w:val="center"/>
          </w:tcPr>
          <w:p w14:paraId="3666A330" w14:textId="77777777" w:rsidR="00AF2DB4" w:rsidRDefault="00B867D1">
            <w:pPr>
              <w:spacing w:before="150"/>
              <w:ind w:left="154" w:right="39"/>
              <w:rPr>
                <w:rFonts w:ascii="宋体" w:eastAsia="宋体" w:hAnsi="宋体" w:cs="宋体"/>
                <w:bCs w:val="0"/>
              </w:rPr>
            </w:pPr>
            <w:r>
              <w:rPr>
                <w:rFonts w:ascii="宋体" w:eastAsia="宋体" w:hAnsi="宋体" w:cs="宋体" w:hint="eastAsia"/>
                <w:bCs w:val="0"/>
              </w:rPr>
              <w:t>成立时间</w:t>
            </w:r>
          </w:p>
        </w:tc>
        <w:tc>
          <w:tcPr>
            <w:tcW w:w="2381" w:type="dxa"/>
            <w:gridSpan w:val="2"/>
            <w:tcBorders>
              <w:top w:val="single" w:sz="4" w:space="0" w:color="000000"/>
              <w:left w:val="single" w:sz="4" w:space="0" w:color="000000"/>
              <w:bottom w:val="single" w:sz="4" w:space="0" w:color="000000"/>
              <w:right w:val="single" w:sz="4" w:space="0" w:color="000000"/>
            </w:tcBorders>
            <w:vAlign w:val="center"/>
          </w:tcPr>
          <w:p w14:paraId="1A8F4115" w14:textId="77777777" w:rsidR="00AF2DB4" w:rsidRDefault="00AF2DB4">
            <w:pPr>
              <w:spacing w:before="150"/>
              <w:ind w:left="116"/>
              <w:rPr>
                <w:rFonts w:ascii="宋体" w:eastAsia="宋体" w:hAnsi="宋体" w:cs="宋体"/>
                <w:bCs w:val="0"/>
              </w:rPr>
            </w:pPr>
          </w:p>
        </w:tc>
        <w:tc>
          <w:tcPr>
            <w:tcW w:w="4523" w:type="dxa"/>
            <w:gridSpan w:val="6"/>
            <w:tcBorders>
              <w:top w:val="single" w:sz="4" w:space="0" w:color="000000"/>
              <w:left w:val="single" w:sz="4" w:space="0" w:color="000000"/>
              <w:bottom w:val="single" w:sz="4" w:space="0" w:color="000000"/>
              <w:right w:val="single" w:sz="4" w:space="0" w:color="000000"/>
            </w:tcBorders>
            <w:vAlign w:val="center"/>
          </w:tcPr>
          <w:p w14:paraId="04C0718A" w14:textId="77777777" w:rsidR="00AF2DB4" w:rsidRDefault="00B867D1">
            <w:pPr>
              <w:spacing w:before="150"/>
              <w:ind w:right="1547"/>
              <w:rPr>
                <w:rFonts w:ascii="宋体" w:eastAsia="宋体" w:hAnsi="宋体" w:cs="宋体"/>
                <w:bCs w:val="0"/>
              </w:rPr>
            </w:pPr>
            <w:r>
              <w:rPr>
                <w:rFonts w:ascii="宋体" w:eastAsia="宋体" w:hAnsi="宋体" w:cs="宋体" w:hint="eastAsia"/>
                <w:bCs w:val="0"/>
              </w:rPr>
              <w:t>员工总人数：</w:t>
            </w:r>
          </w:p>
        </w:tc>
      </w:tr>
      <w:tr w:rsidR="00AF2DB4" w14:paraId="1FEFFE50" w14:textId="77777777">
        <w:trPr>
          <w:trHeight w:val="568"/>
        </w:trPr>
        <w:tc>
          <w:tcPr>
            <w:tcW w:w="1507" w:type="dxa"/>
            <w:tcBorders>
              <w:top w:val="single" w:sz="4" w:space="0" w:color="000000"/>
              <w:left w:val="single" w:sz="4" w:space="0" w:color="000000"/>
              <w:bottom w:val="single" w:sz="4" w:space="0" w:color="000000"/>
              <w:right w:val="single" w:sz="4" w:space="0" w:color="000000"/>
            </w:tcBorders>
            <w:vAlign w:val="center"/>
          </w:tcPr>
          <w:p w14:paraId="0680FBBF" w14:textId="77777777" w:rsidR="00AF2DB4" w:rsidRDefault="00B867D1">
            <w:pPr>
              <w:spacing w:before="152"/>
              <w:ind w:left="154" w:right="42"/>
              <w:rPr>
                <w:rFonts w:ascii="宋体" w:eastAsia="宋体" w:hAnsi="宋体" w:cs="宋体"/>
                <w:bCs w:val="0"/>
              </w:rPr>
            </w:pPr>
            <w:r>
              <w:rPr>
                <w:rFonts w:ascii="宋体" w:eastAsia="宋体" w:hAnsi="宋体" w:cs="宋体" w:hint="eastAsia"/>
                <w:bCs w:val="0"/>
              </w:rPr>
              <w:t>企业资质等级</w:t>
            </w:r>
          </w:p>
        </w:tc>
        <w:tc>
          <w:tcPr>
            <w:tcW w:w="2381" w:type="dxa"/>
            <w:gridSpan w:val="2"/>
            <w:tcBorders>
              <w:top w:val="single" w:sz="4" w:space="0" w:color="000000"/>
              <w:left w:val="single" w:sz="4" w:space="0" w:color="000000"/>
              <w:bottom w:val="single" w:sz="4" w:space="0" w:color="000000"/>
              <w:right w:val="single" w:sz="4" w:space="0" w:color="000000"/>
            </w:tcBorders>
            <w:vAlign w:val="center"/>
          </w:tcPr>
          <w:p w14:paraId="1D4685C3" w14:textId="77777777" w:rsidR="00AF2DB4" w:rsidRDefault="00AF2DB4">
            <w:pPr>
              <w:spacing w:before="152"/>
              <w:ind w:left="116"/>
              <w:rPr>
                <w:rFonts w:ascii="宋体" w:eastAsia="宋体" w:hAnsi="宋体" w:cs="宋体"/>
                <w:bCs w:val="0"/>
              </w:rPr>
            </w:pPr>
          </w:p>
        </w:tc>
        <w:tc>
          <w:tcPr>
            <w:tcW w:w="669" w:type="dxa"/>
            <w:vMerge w:val="restart"/>
            <w:tcBorders>
              <w:top w:val="single" w:sz="4" w:space="0" w:color="000000"/>
              <w:left w:val="single" w:sz="4" w:space="0" w:color="000000"/>
              <w:bottom w:val="single" w:sz="4" w:space="0" w:color="000000"/>
              <w:right w:val="single" w:sz="4" w:space="0" w:color="000000"/>
            </w:tcBorders>
            <w:vAlign w:val="center"/>
          </w:tcPr>
          <w:p w14:paraId="3586463C" w14:textId="77777777" w:rsidR="00AF2DB4" w:rsidRDefault="00B867D1">
            <w:pPr>
              <w:rPr>
                <w:rFonts w:ascii="宋体" w:eastAsia="宋体" w:hAnsi="宋体" w:cs="宋体"/>
                <w:bCs w:val="0"/>
              </w:rPr>
            </w:pPr>
            <w:r>
              <w:rPr>
                <w:rFonts w:ascii="宋体" w:eastAsia="宋体" w:hAnsi="宋体" w:cs="宋体" w:hint="eastAsia"/>
                <w:bCs w:val="0"/>
              </w:rPr>
              <w:t>其中</w:t>
            </w:r>
          </w:p>
        </w:tc>
        <w:tc>
          <w:tcPr>
            <w:tcW w:w="2122" w:type="dxa"/>
            <w:gridSpan w:val="3"/>
            <w:tcBorders>
              <w:top w:val="single" w:sz="4" w:space="0" w:color="000000"/>
              <w:left w:val="single" w:sz="4" w:space="0" w:color="000000"/>
              <w:bottom w:val="single" w:sz="4" w:space="0" w:color="000000"/>
              <w:right w:val="single" w:sz="4" w:space="0" w:color="000000"/>
            </w:tcBorders>
            <w:vAlign w:val="center"/>
          </w:tcPr>
          <w:p w14:paraId="7B412EB4" w14:textId="77777777" w:rsidR="00AF2DB4" w:rsidRDefault="00B867D1">
            <w:pPr>
              <w:spacing w:before="152"/>
              <w:ind w:right="-15"/>
              <w:rPr>
                <w:rFonts w:ascii="宋体" w:eastAsia="宋体" w:hAnsi="宋体" w:cs="宋体"/>
                <w:bCs w:val="0"/>
              </w:rPr>
            </w:pPr>
            <w:r>
              <w:rPr>
                <w:rFonts w:ascii="宋体" w:eastAsia="宋体" w:hAnsi="宋体" w:cs="宋体" w:hint="eastAsia"/>
                <w:bCs w:val="0"/>
              </w:rPr>
              <w:t>国家注册监理工程师</w:t>
            </w:r>
          </w:p>
        </w:tc>
        <w:tc>
          <w:tcPr>
            <w:tcW w:w="1732" w:type="dxa"/>
            <w:gridSpan w:val="2"/>
            <w:tcBorders>
              <w:top w:val="single" w:sz="4" w:space="0" w:color="000000"/>
              <w:left w:val="single" w:sz="4" w:space="0" w:color="000000"/>
              <w:bottom w:val="single" w:sz="4" w:space="0" w:color="000000"/>
              <w:right w:val="single" w:sz="4" w:space="0" w:color="000000"/>
            </w:tcBorders>
            <w:vAlign w:val="center"/>
          </w:tcPr>
          <w:p w14:paraId="0EA9B777" w14:textId="77777777" w:rsidR="00AF2DB4" w:rsidRDefault="00AF2DB4">
            <w:pPr>
              <w:spacing w:before="152"/>
              <w:ind w:left="124"/>
              <w:rPr>
                <w:rFonts w:ascii="宋体" w:eastAsia="宋体" w:hAnsi="宋体" w:cs="宋体"/>
                <w:bCs w:val="0"/>
              </w:rPr>
            </w:pPr>
          </w:p>
        </w:tc>
      </w:tr>
      <w:tr w:rsidR="00AF2DB4" w14:paraId="587969CD" w14:textId="77777777">
        <w:trPr>
          <w:trHeight w:val="565"/>
        </w:trPr>
        <w:tc>
          <w:tcPr>
            <w:tcW w:w="1507" w:type="dxa"/>
            <w:tcBorders>
              <w:top w:val="single" w:sz="4" w:space="0" w:color="000000"/>
              <w:left w:val="single" w:sz="4" w:space="0" w:color="000000"/>
              <w:bottom w:val="single" w:sz="4" w:space="0" w:color="000000"/>
              <w:right w:val="single" w:sz="4" w:space="0" w:color="000000"/>
            </w:tcBorders>
            <w:vAlign w:val="center"/>
          </w:tcPr>
          <w:p w14:paraId="54FC11BC" w14:textId="77777777" w:rsidR="00AF2DB4" w:rsidRDefault="00B867D1">
            <w:pPr>
              <w:spacing w:before="149"/>
              <w:ind w:left="154" w:right="39"/>
              <w:rPr>
                <w:rFonts w:ascii="宋体" w:eastAsia="宋体" w:hAnsi="宋体" w:cs="宋体"/>
                <w:bCs w:val="0"/>
              </w:rPr>
            </w:pPr>
            <w:r>
              <w:rPr>
                <w:rFonts w:ascii="宋体" w:eastAsia="宋体" w:hAnsi="宋体" w:cs="宋体" w:hint="eastAsia"/>
                <w:bCs w:val="0"/>
              </w:rPr>
              <w:t>营业执照号</w:t>
            </w:r>
          </w:p>
        </w:tc>
        <w:tc>
          <w:tcPr>
            <w:tcW w:w="2381" w:type="dxa"/>
            <w:gridSpan w:val="2"/>
            <w:tcBorders>
              <w:top w:val="single" w:sz="4" w:space="0" w:color="000000"/>
              <w:left w:val="single" w:sz="4" w:space="0" w:color="000000"/>
              <w:bottom w:val="single" w:sz="4" w:space="0" w:color="000000"/>
              <w:right w:val="single" w:sz="4" w:space="0" w:color="000000"/>
            </w:tcBorders>
            <w:vAlign w:val="center"/>
          </w:tcPr>
          <w:p w14:paraId="65414EDB" w14:textId="77777777" w:rsidR="00AF2DB4" w:rsidRDefault="00AF2DB4">
            <w:pPr>
              <w:spacing w:before="149"/>
              <w:ind w:left="116"/>
              <w:rPr>
                <w:rFonts w:ascii="宋体" w:eastAsia="宋体" w:hAnsi="宋体" w:cs="宋体"/>
                <w:bCs w:val="0"/>
              </w:rPr>
            </w:pPr>
          </w:p>
        </w:tc>
        <w:tc>
          <w:tcPr>
            <w:tcW w:w="669" w:type="dxa"/>
            <w:vMerge/>
            <w:tcBorders>
              <w:top w:val="single" w:sz="4" w:space="0" w:color="000000"/>
              <w:left w:val="single" w:sz="4" w:space="0" w:color="000000"/>
              <w:bottom w:val="single" w:sz="4" w:space="0" w:color="000000"/>
              <w:right w:val="single" w:sz="4" w:space="0" w:color="000000"/>
            </w:tcBorders>
            <w:vAlign w:val="center"/>
          </w:tcPr>
          <w:p w14:paraId="157B278A" w14:textId="77777777" w:rsidR="00AF2DB4" w:rsidRDefault="00AF2DB4">
            <w:pPr>
              <w:widowControl/>
              <w:wordWrap/>
              <w:rPr>
                <w:rFonts w:ascii="宋体" w:eastAsia="宋体" w:hAnsi="宋体" w:cs="宋体"/>
                <w:bCs w:val="0"/>
                <w:iCs w:val="0"/>
                <w:lang w:val="zh-CN"/>
              </w:rPr>
            </w:pPr>
          </w:p>
        </w:tc>
        <w:tc>
          <w:tcPr>
            <w:tcW w:w="2122" w:type="dxa"/>
            <w:gridSpan w:val="3"/>
            <w:tcBorders>
              <w:top w:val="single" w:sz="4" w:space="0" w:color="000000"/>
              <w:left w:val="single" w:sz="4" w:space="0" w:color="000000"/>
              <w:bottom w:val="single" w:sz="4" w:space="0" w:color="000000"/>
              <w:right w:val="single" w:sz="4" w:space="0" w:color="000000"/>
            </w:tcBorders>
            <w:vAlign w:val="center"/>
          </w:tcPr>
          <w:p w14:paraId="30A895E7" w14:textId="77777777" w:rsidR="00AF2DB4" w:rsidRDefault="00B867D1">
            <w:pPr>
              <w:spacing w:before="149"/>
              <w:rPr>
                <w:rFonts w:ascii="宋体" w:eastAsia="宋体" w:hAnsi="宋体" w:cs="宋体"/>
                <w:bCs w:val="0"/>
              </w:rPr>
            </w:pPr>
            <w:r>
              <w:rPr>
                <w:rFonts w:ascii="宋体" w:eastAsia="宋体" w:hAnsi="宋体" w:cs="宋体" w:hint="eastAsia"/>
                <w:bCs w:val="0"/>
              </w:rPr>
              <w:t>省监理工程师</w:t>
            </w:r>
          </w:p>
        </w:tc>
        <w:tc>
          <w:tcPr>
            <w:tcW w:w="1732" w:type="dxa"/>
            <w:gridSpan w:val="2"/>
            <w:tcBorders>
              <w:top w:val="single" w:sz="4" w:space="0" w:color="000000"/>
              <w:left w:val="single" w:sz="4" w:space="0" w:color="000000"/>
              <w:bottom w:val="single" w:sz="4" w:space="0" w:color="000000"/>
              <w:right w:val="single" w:sz="4" w:space="0" w:color="000000"/>
            </w:tcBorders>
            <w:vAlign w:val="center"/>
          </w:tcPr>
          <w:p w14:paraId="4E8B7E4F" w14:textId="77777777" w:rsidR="00AF2DB4" w:rsidRDefault="00AF2DB4">
            <w:pPr>
              <w:spacing w:before="149"/>
              <w:ind w:left="124"/>
              <w:rPr>
                <w:rFonts w:ascii="宋体" w:eastAsia="宋体" w:hAnsi="宋体" w:cs="宋体"/>
                <w:bCs w:val="0"/>
              </w:rPr>
            </w:pPr>
          </w:p>
        </w:tc>
      </w:tr>
      <w:tr w:rsidR="00AF2DB4" w14:paraId="51ED0156" w14:textId="77777777">
        <w:trPr>
          <w:trHeight w:val="568"/>
        </w:trPr>
        <w:tc>
          <w:tcPr>
            <w:tcW w:w="1507" w:type="dxa"/>
            <w:tcBorders>
              <w:top w:val="single" w:sz="4" w:space="0" w:color="000000"/>
              <w:left w:val="single" w:sz="4" w:space="0" w:color="000000"/>
              <w:bottom w:val="single" w:sz="4" w:space="0" w:color="000000"/>
              <w:right w:val="single" w:sz="4" w:space="0" w:color="000000"/>
            </w:tcBorders>
            <w:vAlign w:val="center"/>
          </w:tcPr>
          <w:p w14:paraId="44DCB3CA" w14:textId="77777777" w:rsidR="00AF2DB4" w:rsidRDefault="00B867D1">
            <w:pPr>
              <w:spacing w:before="150"/>
              <w:ind w:left="154" w:right="39"/>
              <w:rPr>
                <w:rFonts w:ascii="宋体" w:eastAsia="宋体" w:hAnsi="宋体" w:cs="宋体"/>
                <w:bCs w:val="0"/>
              </w:rPr>
            </w:pPr>
            <w:r>
              <w:rPr>
                <w:rFonts w:ascii="宋体" w:eastAsia="宋体" w:hAnsi="宋体" w:cs="宋体" w:hint="eastAsia"/>
                <w:bCs w:val="0"/>
              </w:rPr>
              <w:t>注册资金</w:t>
            </w:r>
          </w:p>
        </w:tc>
        <w:tc>
          <w:tcPr>
            <w:tcW w:w="2381" w:type="dxa"/>
            <w:gridSpan w:val="2"/>
            <w:tcBorders>
              <w:top w:val="single" w:sz="4" w:space="0" w:color="000000"/>
              <w:left w:val="single" w:sz="4" w:space="0" w:color="000000"/>
              <w:bottom w:val="single" w:sz="4" w:space="0" w:color="000000"/>
              <w:right w:val="single" w:sz="4" w:space="0" w:color="000000"/>
            </w:tcBorders>
            <w:vAlign w:val="center"/>
          </w:tcPr>
          <w:p w14:paraId="61EA2FD0" w14:textId="77777777" w:rsidR="00AF2DB4" w:rsidRDefault="00AF2DB4">
            <w:pPr>
              <w:spacing w:before="150"/>
              <w:ind w:left="116"/>
              <w:rPr>
                <w:rFonts w:ascii="宋体" w:eastAsia="宋体" w:hAnsi="宋体" w:cs="宋体"/>
                <w:bCs w:val="0"/>
              </w:rPr>
            </w:pPr>
          </w:p>
        </w:tc>
        <w:tc>
          <w:tcPr>
            <w:tcW w:w="669" w:type="dxa"/>
            <w:vMerge/>
            <w:tcBorders>
              <w:top w:val="single" w:sz="4" w:space="0" w:color="000000"/>
              <w:left w:val="single" w:sz="4" w:space="0" w:color="000000"/>
              <w:bottom w:val="single" w:sz="4" w:space="0" w:color="000000"/>
              <w:right w:val="single" w:sz="4" w:space="0" w:color="000000"/>
            </w:tcBorders>
            <w:vAlign w:val="center"/>
          </w:tcPr>
          <w:p w14:paraId="703919D3" w14:textId="77777777" w:rsidR="00AF2DB4" w:rsidRDefault="00AF2DB4">
            <w:pPr>
              <w:widowControl/>
              <w:wordWrap/>
              <w:rPr>
                <w:rFonts w:ascii="宋体" w:eastAsia="宋体" w:hAnsi="宋体" w:cs="宋体"/>
                <w:bCs w:val="0"/>
                <w:iCs w:val="0"/>
                <w:lang w:val="zh-CN"/>
              </w:rPr>
            </w:pPr>
          </w:p>
        </w:tc>
        <w:tc>
          <w:tcPr>
            <w:tcW w:w="2122" w:type="dxa"/>
            <w:gridSpan w:val="3"/>
            <w:tcBorders>
              <w:top w:val="single" w:sz="4" w:space="0" w:color="000000"/>
              <w:left w:val="single" w:sz="4" w:space="0" w:color="000000"/>
              <w:bottom w:val="single" w:sz="4" w:space="0" w:color="000000"/>
              <w:right w:val="single" w:sz="4" w:space="0" w:color="000000"/>
            </w:tcBorders>
            <w:vAlign w:val="center"/>
          </w:tcPr>
          <w:p w14:paraId="59A096A2" w14:textId="77777777" w:rsidR="00AF2DB4" w:rsidRDefault="00B867D1">
            <w:pPr>
              <w:spacing w:before="150"/>
              <w:ind w:right="-15"/>
              <w:rPr>
                <w:rFonts w:ascii="宋体" w:eastAsia="宋体" w:hAnsi="宋体" w:cs="宋体"/>
                <w:bCs w:val="0"/>
              </w:rPr>
            </w:pPr>
            <w:r>
              <w:rPr>
                <w:rFonts w:ascii="宋体" w:eastAsia="宋体" w:hAnsi="宋体" w:cs="宋体" w:hint="eastAsia"/>
                <w:bCs w:val="0"/>
              </w:rPr>
              <w:t>已培训的监理员人数</w:t>
            </w:r>
          </w:p>
        </w:tc>
        <w:tc>
          <w:tcPr>
            <w:tcW w:w="1732" w:type="dxa"/>
            <w:gridSpan w:val="2"/>
            <w:tcBorders>
              <w:top w:val="single" w:sz="4" w:space="0" w:color="000000"/>
              <w:left w:val="single" w:sz="4" w:space="0" w:color="000000"/>
              <w:bottom w:val="single" w:sz="4" w:space="0" w:color="000000"/>
              <w:right w:val="single" w:sz="4" w:space="0" w:color="000000"/>
            </w:tcBorders>
            <w:vAlign w:val="center"/>
          </w:tcPr>
          <w:p w14:paraId="00BF9CBF" w14:textId="77777777" w:rsidR="00AF2DB4" w:rsidRDefault="00AF2DB4">
            <w:pPr>
              <w:spacing w:before="150"/>
              <w:ind w:left="124"/>
              <w:rPr>
                <w:rFonts w:ascii="宋体" w:eastAsia="宋体" w:hAnsi="宋体" w:cs="宋体"/>
                <w:bCs w:val="0"/>
              </w:rPr>
            </w:pPr>
          </w:p>
        </w:tc>
      </w:tr>
      <w:tr w:rsidR="00AF2DB4" w14:paraId="13ACD841" w14:textId="77777777">
        <w:trPr>
          <w:trHeight w:val="565"/>
        </w:trPr>
        <w:tc>
          <w:tcPr>
            <w:tcW w:w="1507" w:type="dxa"/>
            <w:tcBorders>
              <w:top w:val="single" w:sz="4" w:space="0" w:color="000000"/>
              <w:left w:val="single" w:sz="4" w:space="0" w:color="000000"/>
              <w:bottom w:val="single" w:sz="4" w:space="0" w:color="000000"/>
              <w:right w:val="single" w:sz="4" w:space="0" w:color="000000"/>
            </w:tcBorders>
            <w:vAlign w:val="center"/>
          </w:tcPr>
          <w:p w14:paraId="0C5911B2" w14:textId="77777777" w:rsidR="00AF2DB4" w:rsidRDefault="00B867D1">
            <w:pPr>
              <w:spacing w:before="149"/>
              <w:ind w:left="154" w:right="39"/>
              <w:rPr>
                <w:rFonts w:ascii="宋体" w:eastAsia="宋体" w:hAnsi="宋体" w:cs="宋体"/>
                <w:bCs w:val="0"/>
              </w:rPr>
            </w:pPr>
            <w:r>
              <w:rPr>
                <w:rFonts w:ascii="宋体" w:eastAsia="宋体" w:hAnsi="宋体" w:cs="宋体" w:hint="eastAsia"/>
                <w:bCs w:val="0"/>
              </w:rPr>
              <w:t>开户银行</w:t>
            </w:r>
          </w:p>
        </w:tc>
        <w:tc>
          <w:tcPr>
            <w:tcW w:w="2381" w:type="dxa"/>
            <w:gridSpan w:val="2"/>
            <w:tcBorders>
              <w:top w:val="single" w:sz="4" w:space="0" w:color="000000"/>
              <w:left w:val="single" w:sz="4" w:space="0" w:color="000000"/>
              <w:bottom w:val="single" w:sz="4" w:space="0" w:color="000000"/>
              <w:right w:val="single" w:sz="4" w:space="0" w:color="000000"/>
            </w:tcBorders>
            <w:vAlign w:val="center"/>
          </w:tcPr>
          <w:p w14:paraId="50088340" w14:textId="77777777" w:rsidR="00AF2DB4" w:rsidRDefault="00AF2DB4">
            <w:pPr>
              <w:spacing w:before="149"/>
              <w:ind w:left="116"/>
              <w:rPr>
                <w:rFonts w:ascii="宋体" w:eastAsia="宋体" w:hAnsi="宋体" w:cs="宋体"/>
                <w:bCs w:val="0"/>
              </w:rPr>
            </w:pPr>
          </w:p>
        </w:tc>
        <w:tc>
          <w:tcPr>
            <w:tcW w:w="669" w:type="dxa"/>
            <w:vMerge/>
            <w:tcBorders>
              <w:top w:val="single" w:sz="4" w:space="0" w:color="000000"/>
              <w:left w:val="single" w:sz="4" w:space="0" w:color="000000"/>
              <w:bottom w:val="single" w:sz="4" w:space="0" w:color="000000"/>
              <w:right w:val="single" w:sz="4" w:space="0" w:color="000000"/>
            </w:tcBorders>
            <w:vAlign w:val="center"/>
          </w:tcPr>
          <w:p w14:paraId="71A000D1" w14:textId="77777777" w:rsidR="00AF2DB4" w:rsidRDefault="00AF2DB4">
            <w:pPr>
              <w:widowControl/>
              <w:wordWrap/>
              <w:rPr>
                <w:rFonts w:ascii="宋体" w:eastAsia="宋体" w:hAnsi="宋体" w:cs="宋体"/>
                <w:bCs w:val="0"/>
                <w:iCs w:val="0"/>
                <w:lang w:val="zh-CN"/>
              </w:rPr>
            </w:pPr>
          </w:p>
        </w:tc>
        <w:tc>
          <w:tcPr>
            <w:tcW w:w="2122" w:type="dxa"/>
            <w:gridSpan w:val="3"/>
            <w:tcBorders>
              <w:top w:val="single" w:sz="4" w:space="0" w:color="000000"/>
              <w:left w:val="single" w:sz="4" w:space="0" w:color="000000"/>
              <w:bottom w:val="single" w:sz="4" w:space="0" w:color="000000"/>
              <w:right w:val="single" w:sz="4" w:space="0" w:color="000000"/>
            </w:tcBorders>
            <w:vAlign w:val="center"/>
          </w:tcPr>
          <w:p w14:paraId="224C5893" w14:textId="77777777" w:rsidR="00AF2DB4" w:rsidRDefault="00B867D1">
            <w:pPr>
              <w:spacing w:before="149"/>
              <w:rPr>
                <w:rFonts w:ascii="宋体" w:eastAsia="宋体" w:hAnsi="宋体" w:cs="宋体"/>
                <w:bCs w:val="0"/>
              </w:rPr>
            </w:pPr>
            <w:r>
              <w:rPr>
                <w:rFonts w:ascii="宋体" w:eastAsia="宋体" w:hAnsi="宋体" w:cs="宋体" w:hint="eastAsia"/>
                <w:bCs w:val="0"/>
              </w:rPr>
              <w:t>高级职称人员</w:t>
            </w:r>
          </w:p>
        </w:tc>
        <w:tc>
          <w:tcPr>
            <w:tcW w:w="1732" w:type="dxa"/>
            <w:gridSpan w:val="2"/>
            <w:tcBorders>
              <w:top w:val="single" w:sz="4" w:space="0" w:color="000000"/>
              <w:left w:val="single" w:sz="4" w:space="0" w:color="000000"/>
              <w:bottom w:val="single" w:sz="4" w:space="0" w:color="000000"/>
              <w:right w:val="single" w:sz="4" w:space="0" w:color="000000"/>
            </w:tcBorders>
            <w:vAlign w:val="center"/>
          </w:tcPr>
          <w:p w14:paraId="65EEC29C" w14:textId="77777777" w:rsidR="00AF2DB4" w:rsidRDefault="00AF2DB4">
            <w:pPr>
              <w:spacing w:before="149"/>
              <w:ind w:left="124"/>
              <w:rPr>
                <w:rFonts w:ascii="宋体" w:eastAsia="宋体" w:hAnsi="宋体" w:cs="宋体"/>
                <w:bCs w:val="0"/>
              </w:rPr>
            </w:pPr>
          </w:p>
        </w:tc>
      </w:tr>
      <w:tr w:rsidR="00AF2DB4" w14:paraId="5A5A8C9B" w14:textId="77777777">
        <w:trPr>
          <w:trHeight w:val="566"/>
        </w:trPr>
        <w:tc>
          <w:tcPr>
            <w:tcW w:w="1507" w:type="dxa"/>
            <w:tcBorders>
              <w:top w:val="single" w:sz="4" w:space="0" w:color="000000"/>
              <w:left w:val="single" w:sz="4" w:space="0" w:color="000000"/>
              <w:bottom w:val="single" w:sz="4" w:space="0" w:color="000000"/>
              <w:right w:val="single" w:sz="4" w:space="0" w:color="000000"/>
            </w:tcBorders>
            <w:vAlign w:val="center"/>
          </w:tcPr>
          <w:p w14:paraId="68F0F992" w14:textId="77777777" w:rsidR="00AF2DB4" w:rsidRDefault="00B867D1">
            <w:pPr>
              <w:spacing w:before="150"/>
              <w:ind w:left="154" w:right="42"/>
              <w:rPr>
                <w:rFonts w:ascii="宋体" w:eastAsia="宋体" w:hAnsi="宋体" w:cs="宋体"/>
                <w:bCs w:val="0"/>
              </w:rPr>
            </w:pPr>
            <w:r>
              <w:rPr>
                <w:rFonts w:ascii="宋体" w:eastAsia="宋体" w:hAnsi="宋体" w:cs="宋体" w:hint="eastAsia"/>
                <w:bCs w:val="0"/>
              </w:rPr>
              <w:t>账号</w:t>
            </w:r>
          </w:p>
        </w:tc>
        <w:tc>
          <w:tcPr>
            <w:tcW w:w="2381" w:type="dxa"/>
            <w:gridSpan w:val="2"/>
            <w:tcBorders>
              <w:top w:val="single" w:sz="4" w:space="0" w:color="000000"/>
              <w:left w:val="single" w:sz="4" w:space="0" w:color="000000"/>
              <w:bottom w:val="single" w:sz="4" w:space="0" w:color="000000"/>
              <w:right w:val="single" w:sz="4" w:space="0" w:color="000000"/>
            </w:tcBorders>
            <w:vAlign w:val="center"/>
          </w:tcPr>
          <w:p w14:paraId="7FA34C92" w14:textId="77777777" w:rsidR="00AF2DB4" w:rsidRDefault="00AF2DB4">
            <w:pPr>
              <w:spacing w:before="150"/>
              <w:ind w:left="116"/>
              <w:rPr>
                <w:rFonts w:ascii="宋体" w:eastAsia="宋体" w:hAnsi="宋体" w:cs="宋体"/>
                <w:bCs w:val="0"/>
              </w:rPr>
            </w:pPr>
          </w:p>
        </w:tc>
        <w:tc>
          <w:tcPr>
            <w:tcW w:w="669" w:type="dxa"/>
            <w:vMerge/>
            <w:tcBorders>
              <w:top w:val="single" w:sz="4" w:space="0" w:color="000000"/>
              <w:left w:val="single" w:sz="4" w:space="0" w:color="000000"/>
              <w:bottom w:val="single" w:sz="4" w:space="0" w:color="000000"/>
              <w:right w:val="single" w:sz="4" w:space="0" w:color="000000"/>
            </w:tcBorders>
            <w:vAlign w:val="center"/>
          </w:tcPr>
          <w:p w14:paraId="36BD8AE1" w14:textId="77777777" w:rsidR="00AF2DB4" w:rsidRDefault="00AF2DB4">
            <w:pPr>
              <w:widowControl/>
              <w:wordWrap/>
              <w:rPr>
                <w:rFonts w:ascii="宋体" w:eastAsia="宋体" w:hAnsi="宋体" w:cs="宋体"/>
                <w:bCs w:val="0"/>
                <w:iCs w:val="0"/>
                <w:lang w:val="zh-CN"/>
              </w:rPr>
            </w:pPr>
          </w:p>
        </w:tc>
        <w:tc>
          <w:tcPr>
            <w:tcW w:w="2122" w:type="dxa"/>
            <w:gridSpan w:val="3"/>
            <w:tcBorders>
              <w:top w:val="single" w:sz="4" w:space="0" w:color="000000"/>
              <w:left w:val="single" w:sz="4" w:space="0" w:color="000000"/>
              <w:bottom w:val="single" w:sz="4" w:space="0" w:color="000000"/>
              <w:right w:val="single" w:sz="4" w:space="0" w:color="000000"/>
            </w:tcBorders>
            <w:vAlign w:val="center"/>
          </w:tcPr>
          <w:p w14:paraId="2085ADBC" w14:textId="77777777" w:rsidR="00AF2DB4" w:rsidRDefault="00B867D1">
            <w:pPr>
              <w:spacing w:before="150"/>
              <w:rPr>
                <w:rFonts w:ascii="宋体" w:eastAsia="宋体" w:hAnsi="宋体" w:cs="宋体"/>
                <w:bCs w:val="0"/>
              </w:rPr>
            </w:pPr>
            <w:r>
              <w:rPr>
                <w:rFonts w:ascii="宋体" w:eastAsia="宋体" w:hAnsi="宋体" w:cs="宋体" w:hint="eastAsia"/>
                <w:bCs w:val="0"/>
              </w:rPr>
              <w:t>中级职称人员</w:t>
            </w:r>
          </w:p>
        </w:tc>
        <w:tc>
          <w:tcPr>
            <w:tcW w:w="1732" w:type="dxa"/>
            <w:gridSpan w:val="2"/>
            <w:tcBorders>
              <w:top w:val="single" w:sz="4" w:space="0" w:color="000000"/>
              <w:left w:val="single" w:sz="4" w:space="0" w:color="000000"/>
              <w:bottom w:val="single" w:sz="4" w:space="0" w:color="000000"/>
              <w:right w:val="single" w:sz="4" w:space="0" w:color="000000"/>
            </w:tcBorders>
            <w:vAlign w:val="center"/>
          </w:tcPr>
          <w:p w14:paraId="4366D086" w14:textId="77777777" w:rsidR="00AF2DB4" w:rsidRDefault="00AF2DB4">
            <w:pPr>
              <w:spacing w:before="150"/>
              <w:ind w:left="124"/>
              <w:rPr>
                <w:rFonts w:ascii="宋体" w:eastAsia="宋体" w:hAnsi="宋体" w:cs="宋体"/>
                <w:bCs w:val="0"/>
              </w:rPr>
            </w:pPr>
          </w:p>
        </w:tc>
      </w:tr>
      <w:tr w:rsidR="00AF2DB4" w14:paraId="668BE48B" w14:textId="77777777">
        <w:trPr>
          <w:trHeight w:val="1170"/>
        </w:trPr>
        <w:tc>
          <w:tcPr>
            <w:tcW w:w="1507" w:type="dxa"/>
            <w:tcBorders>
              <w:top w:val="single" w:sz="4" w:space="0" w:color="000000"/>
              <w:left w:val="single" w:sz="4" w:space="0" w:color="000000"/>
              <w:bottom w:val="single" w:sz="4" w:space="0" w:color="000000"/>
              <w:right w:val="single" w:sz="4" w:space="0" w:color="000000"/>
            </w:tcBorders>
            <w:vAlign w:val="center"/>
          </w:tcPr>
          <w:p w14:paraId="5ED0EDAC" w14:textId="77777777" w:rsidR="00AF2DB4" w:rsidRDefault="00B867D1">
            <w:pPr>
              <w:ind w:right="39"/>
              <w:rPr>
                <w:rFonts w:ascii="宋体" w:eastAsia="宋体" w:hAnsi="宋体" w:cs="宋体"/>
                <w:bCs w:val="0"/>
              </w:rPr>
            </w:pPr>
            <w:r>
              <w:rPr>
                <w:rFonts w:ascii="宋体" w:eastAsia="宋体" w:hAnsi="宋体" w:cs="宋体" w:hint="eastAsia"/>
                <w:bCs w:val="0"/>
              </w:rPr>
              <w:t>经营范围</w:t>
            </w:r>
          </w:p>
        </w:tc>
        <w:tc>
          <w:tcPr>
            <w:tcW w:w="6904" w:type="dxa"/>
            <w:gridSpan w:val="8"/>
            <w:tcBorders>
              <w:top w:val="single" w:sz="4" w:space="0" w:color="000000"/>
              <w:left w:val="single" w:sz="4" w:space="0" w:color="000000"/>
              <w:bottom w:val="single" w:sz="4" w:space="0" w:color="000000"/>
              <w:right w:val="single" w:sz="4" w:space="0" w:color="000000"/>
            </w:tcBorders>
            <w:vAlign w:val="center"/>
          </w:tcPr>
          <w:p w14:paraId="103AD7BF" w14:textId="77777777" w:rsidR="00AF2DB4" w:rsidRDefault="00AF2DB4">
            <w:pPr>
              <w:rPr>
                <w:rFonts w:ascii="宋体" w:eastAsia="宋体" w:hAnsi="宋体" w:cs="宋体"/>
                <w:bCs w:val="0"/>
              </w:rPr>
            </w:pPr>
          </w:p>
          <w:p w14:paraId="3C738252" w14:textId="77777777" w:rsidR="00AF2DB4" w:rsidRDefault="00AF2DB4">
            <w:pPr>
              <w:spacing w:before="3"/>
              <w:rPr>
                <w:rFonts w:ascii="宋体" w:eastAsia="宋体" w:hAnsi="宋体" w:cs="宋体"/>
                <w:bCs w:val="0"/>
              </w:rPr>
            </w:pPr>
          </w:p>
          <w:p w14:paraId="365B45A7" w14:textId="77777777" w:rsidR="00AF2DB4" w:rsidRDefault="00AF2DB4">
            <w:pPr>
              <w:ind w:left="107"/>
              <w:rPr>
                <w:rFonts w:ascii="宋体" w:eastAsia="宋体" w:hAnsi="宋体" w:cs="宋体"/>
                <w:bCs w:val="0"/>
              </w:rPr>
            </w:pPr>
          </w:p>
        </w:tc>
      </w:tr>
      <w:tr w:rsidR="00AF2DB4" w14:paraId="4D86CB8B" w14:textId="77777777">
        <w:trPr>
          <w:trHeight w:val="1401"/>
        </w:trPr>
        <w:tc>
          <w:tcPr>
            <w:tcW w:w="1507" w:type="dxa"/>
            <w:tcBorders>
              <w:top w:val="single" w:sz="4" w:space="0" w:color="000000"/>
              <w:left w:val="single" w:sz="4" w:space="0" w:color="000000"/>
              <w:bottom w:val="single" w:sz="4" w:space="0" w:color="000000"/>
              <w:right w:val="single" w:sz="4" w:space="0" w:color="000000"/>
            </w:tcBorders>
            <w:vAlign w:val="center"/>
          </w:tcPr>
          <w:p w14:paraId="1FCB9046" w14:textId="77777777" w:rsidR="00AF2DB4" w:rsidRDefault="00B867D1">
            <w:pPr>
              <w:ind w:right="42"/>
              <w:rPr>
                <w:rFonts w:ascii="宋体" w:eastAsia="宋体" w:hAnsi="宋体" w:cs="宋体"/>
                <w:bCs w:val="0"/>
              </w:rPr>
            </w:pPr>
            <w:r>
              <w:rPr>
                <w:rFonts w:ascii="宋体" w:eastAsia="宋体" w:hAnsi="宋体" w:cs="宋体" w:hint="eastAsia"/>
                <w:bCs w:val="0"/>
              </w:rPr>
              <w:t>备注</w:t>
            </w:r>
          </w:p>
        </w:tc>
        <w:tc>
          <w:tcPr>
            <w:tcW w:w="6904" w:type="dxa"/>
            <w:gridSpan w:val="8"/>
            <w:tcBorders>
              <w:top w:val="single" w:sz="4" w:space="0" w:color="000000"/>
              <w:left w:val="single" w:sz="4" w:space="0" w:color="000000"/>
              <w:bottom w:val="single" w:sz="4" w:space="0" w:color="000000"/>
              <w:right w:val="single" w:sz="4" w:space="0" w:color="000000"/>
            </w:tcBorders>
            <w:vAlign w:val="center"/>
          </w:tcPr>
          <w:p w14:paraId="5F6A96DC" w14:textId="77777777" w:rsidR="00AF2DB4" w:rsidRDefault="00AF2DB4">
            <w:pPr>
              <w:rPr>
                <w:rFonts w:ascii="宋体" w:eastAsia="宋体" w:hAnsi="宋体" w:cs="宋体"/>
                <w:bCs w:val="0"/>
              </w:rPr>
            </w:pPr>
          </w:p>
          <w:p w14:paraId="172A5010" w14:textId="77777777" w:rsidR="00AF2DB4" w:rsidRDefault="00AF2DB4">
            <w:pPr>
              <w:spacing w:before="3"/>
              <w:rPr>
                <w:rFonts w:ascii="宋体" w:eastAsia="宋体" w:hAnsi="宋体" w:cs="宋体"/>
                <w:bCs w:val="0"/>
              </w:rPr>
            </w:pPr>
          </w:p>
          <w:p w14:paraId="4D4E3CFE" w14:textId="77777777" w:rsidR="00AF2DB4" w:rsidRDefault="00AF2DB4">
            <w:pPr>
              <w:ind w:left="538"/>
              <w:rPr>
                <w:rFonts w:ascii="宋体" w:eastAsia="宋体" w:hAnsi="宋体" w:cs="宋体"/>
                <w:bCs w:val="0"/>
              </w:rPr>
            </w:pPr>
          </w:p>
        </w:tc>
      </w:tr>
    </w:tbl>
    <w:p w14:paraId="473B6338" w14:textId="77777777" w:rsidR="00AF2DB4" w:rsidRDefault="00B867D1">
      <w:pPr>
        <w:keepNext/>
        <w:keepLines/>
        <w:adjustRightInd w:val="0"/>
        <w:snapToGrid w:val="0"/>
        <w:outlineLvl w:val="1"/>
        <w:rPr>
          <w:rFonts w:ascii="宋体" w:eastAsia="宋体" w:hAnsi="宋体" w:cs="宋体"/>
          <w:b/>
          <w:lang w:val="zh-CN"/>
        </w:rPr>
      </w:pPr>
      <w:bookmarkStart w:id="252" w:name="_Toc76048705"/>
      <w:bookmarkStart w:id="253" w:name="_Toc76454354"/>
      <w:bookmarkStart w:id="254" w:name="_Toc75358432"/>
      <w:r>
        <w:rPr>
          <w:rFonts w:ascii="宋体" w:eastAsia="宋体" w:hAnsi="宋体" w:cs="宋体" w:hint="eastAsia"/>
          <w:bCs w:val="0"/>
        </w:rPr>
        <w:t>说明：投标人编制投标文件时，应将</w:t>
      </w:r>
      <w:r>
        <w:rPr>
          <w:rFonts w:ascii="宋体" w:eastAsia="宋体" w:hAnsi="宋体" w:cs="宋体" w:hint="eastAsia"/>
          <w:bCs w:val="0"/>
        </w:rPr>
        <w:t xml:space="preserve"> </w:t>
      </w:r>
      <w:r>
        <w:rPr>
          <w:rFonts w:ascii="宋体" w:eastAsia="宋体" w:hAnsi="宋体" w:cs="宋体" w:hint="eastAsia"/>
          <w:bCs w:val="0"/>
        </w:rPr>
        <w:t>营业执照、企业资质证书</w:t>
      </w:r>
      <w:r>
        <w:rPr>
          <w:rFonts w:ascii="宋体" w:eastAsia="宋体" w:hAnsi="宋体" w:cs="宋体" w:hint="eastAsia"/>
          <w:bCs w:val="0"/>
        </w:rPr>
        <w:t xml:space="preserve"> </w:t>
      </w:r>
      <w:r>
        <w:rPr>
          <w:rFonts w:ascii="宋体" w:eastAsia="宋体" w:hAnsi="宋体" w:cs="宋体" w:hint="eastAsia"/>
          <w:bCs w:val="0"/>
        </w:rPr>
        <w:t>的原件扫描件作为本表的附件。</w:t>
      </w:r>
      <w:r>
        <w:rPr>
          <w:rFonts w:ascii="宋体" w:eastAsia="宋体" w:hAnsi="宋体" w:cs="宋体" w:hint="eastAsia"/>
          <w:bCs w:val="0"/>
        </w:rPr>
        <w:br w:type="page"/>
      </w:r>
      <w:r>
        <w:rPr>
          <w:rFonts w:ascii="宋体" w:eastAsia="宋体" w:hAnsi="宋体" w:cs="宋体" w:hint="eastAsia"/>
          <w:b/>
        </w:rPr>
        <w:lastRenderedPageBreak/>
        <w:t xml:space="preserve">7. </w:t>
      </w:r>
      <w:r>
        <w:rPr>
          <w:rFonts w:ascii="宋体" w:eastAsia="宋体" w:hAnsi="宋体" w:cs="宋体" w:hint="eastAsia"/>
          <w:b/>
        </w:rPr>
        <w:t>监理机构及人员配备</w:t>
      </w:r>
      <w:bookmarkEnd w:id="252"/>
      <w:bookmarkEnd w:id="253"/>
      <w:bookmarkEnd w:id="254"/>
    </w:p>
    <w:p w14:paraId="4C5A3F5F" w14:textId="77777777" w:rsidR="00AF2DB4" w:rsidRDefault="00B867D1">
      <w:pPr>
        <w:keepNext/>
        <w:keepLines/>
        <w:jc w:val="left"/>
        <w:outlineLvl w:val="2"/>
        <w:rPr>
          <w:rFonts w:ascii="宋体" w:eastAsia="宋体" w:hAnsi="宋体" w:cs="宋体"/>
          <w:bCs w:val="0"/>
        </w:rPr>
      </w:pPr>
      <w:bookmarkStart w:id="255" w:name="_Toc76454355"/>
      <w:bookmarkStart w:id="256" w:name="_Toc75358433"/>
      <w:r>
        <w:rPr>
          <w:rFonts w:ascii="宋体" w:eastAsia="宋体" w:hAnsi="宋体" w:cs="宋体" w:hint="eastAsia"/>
          <w:b/>
        </w:rPr>
        <w:t xml:space="preserve">7.1 </w:t>
      </w:r>
      <w:r>
        <w:rPr>
          <w:rFonts w:ascii="宋体" w:eastAsia="宋体" w:hAnsi="宋体" w:cs="宋体" w:hint="eastAsia"/>
          <w:b/>
        </w:rPr>
        <w:t>拟选派项目监理机构人员一览表</w:t>
      </w:r>
      <w:bookmarkEnd w:id="255"/>
      <w:bookmarkEnd w:id="256"/>
    </w:p>
    <w:tbl>
      <w:tblPr>
        <w:tblW w:w="0" w:type="auto"/>
        <w:tblInd w:w="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512"/>
        <w:gridCol w:w="708"/>
        <w:gridCol w:w="711"/>
        <w:gridCol w:w="708"/>
        <w:gridCol w:w="1512"/>
        <w:gridCol w:w="1276"/>
        <w:gridCol w:w="707"/>
        <w:gridCol w:w="708"/>
        <w:gridCol w:w="707"/>
      </w:tblGrid>
      <w:tr w:rsidR="00AF2DB4" w14:paraId="7299A88B" w14:textId="77777777">
        <w:trPr>
          <w:trHeight w:val="566"/>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3D3E0C29" w14:textId="77777777" w:rsidR="00AF2DB4" w:rsidRDefault="00B867D1">
            <w:pPr>
              <w:jc w:val="center"/>
              <w:rPr>
                <w:rFonts w:ascii="宋体" w:eastAsia="宋体" w:hAnsi="宋体" w:cs="宋体"/>
                <w:bCs w:val="0"/>
              </w:rPr>
            </w:pPr>
            <w:r>
              <w:rPr>
                <w:rFonts w:ascii="宋体" w:eastAsia="宋体" w:hAnsi="宋体" w:cs="宋体" w:hint="eastAsia"/>
                <w:bCs w:val="0"/>
              </w:rPr>
              <w:t>拟任岗位</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14:paraId="106542E9" w14:textId="77777777" w:rsidR="00AF2DB4" w:rsidRDefault="00B867D1">
            <w:pPr>
              <w:jc w:val="center"/>
              <w:rPr>
                <w:rFonts w:ascii="宋体" w:eastAsia="宋体" w:hAnsi="宋体" w:cs="宋体"/>
                <w:bCs w:val="0"/>
              </w:rPr>
            </w:pPr>
            <w:r>
              <w:rPr>
                <w:rFonts w:ascii="宋体" w:eastAsia="宋体" w:hAnsi="宋体" w:cs="宋体" w:hint="eastAsia"/>
                <w:bCs w:val="0"/>
              </w:rPr>
              <w:t>姓名</w:t>
            </w:r>
          </w:p>
        </w:tc>
        <w:tc>
          <w:tcPr>
            <w:tcW w:w="711" w:type="dxa"/>
            <w:vMerge w:val="restart"/>
            <w:tcBorders>
              <w:top w:val="single" w:sz="4" w:space="0" w:color="000000"/>
              <w:left w:val="single" w:sz="4" w:space="0" w:color="000000"/>
              <w:bottom w:val="single" w:sz="4" w:space="0" w:color="000000"/>
              <w:right w:val="single" w:sz="4" w:space="0" w:color="000000"/>
            </w:tcBorders>
            <w:vAlign w:val="center"/>
          </w:tcPr>
          <w:p w14:paraId="17C49919" w14:textId="77777777" w:rsidR="00AF2DB4" w:rsidRDefault="00B867D1">
            <w:pPr>
              <w:jc w:val="center"/>
              <w:rPr>
                <w:rFonts w:ascii="宋体" w:eastAsia="宋体" w:hAnsi="宋体" w:cs="宋体"/>
                <w:bCs w:val="0"/>
              </w:rPr>
            </w:pPr>
            <w:r>
              <w:rPr>
                <w:rFonts w:ascii="宋体" w:eastAsia="宋体" w:hAnsi="宋体" w:cs="宋体" w:hint="eastAsia"/>
                <w:bCs w:val="0"/>
              </w:rPr>
              <w:t>年龄</w:t>
            </w:r>
          </w:p>
        </w:tc>
        <w:tc>
          <w:tcPr>
            <w:tcW w:w="708" w:type="dxa"/>
            <w:vMerge w:val="restart"/>
            <w:tcBorders>
              <w:top w:val="single" w:sz="4" w:space="0" w:color="000000"/>
              <w:left w:val="single" w:sz="4" w:space="0" w:color="000000"/>
              <w:bottom w:val="single" w:sz="4" w:space="0" w:color="000000"/>
              <w:right w:val="single" w:sz="4" w:space="0" w:color="000000"/>
            </w:tcBorders>
            <w:vAlign w:val="center"/>
          </w:tcPr>
          <w:p w14:paraId="6C320D40" w14:textId="77777777" w:rsidR="00AF2DB4" w:rsidRDefault="00B867D1">
            <w:pPr>
              <w:jc w:val="center"/>
              <w:rPr>
                <w:rFonts w:ascii="宋体" w:eastAsia="宋体" w:hAnsi="宋体" w:cs="宋体"/>
                <w:bCs w:val="0"/>
              </w:rPr>
            </w:pPr>
            <w:r>
              <w:rPr>
                <w:rFonts w:ascii="宋体" w:eastAsia="宋体" w:hAnsi="宋体" w:cs="宋体" w:hint="eastAsia"/>
                <w:bCs w:val="0"/>
              </w:rPr>
              <w:t>职称</w:t>
            </w:r>
          </w:p>
        </w:tc>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573340CB" w14:textId="77777777" w:rsidR="00AF2DB4" w:rsidRDefault="00B867D1">
            <w:pPr>
              <w:ind w:right="112"/>
              <w:jc w:val="center"/>
              <w:rPr>
                <w:rFonts w:ascii="宋体" w:eastAsia="宋体" w:hAnsi="宋体" w:cs="宋体"/>
                <w:bCs w:val="0"/>
              </w:rPr>
            </w:pPr>
            <w:r>
              <w:rPr>
                <w:rFonts w:ascii="宋体" w:eastAsia="宋体" w:hAnsi="宋体" w:cs="宋体" w:hint="eastAsia"/>
                <w:bCs w:val="0"/>
              </w:rPr>
              <w:t>从事监理工作年限</w:t>
            </w:r>
          </w:p>
        </w:tc>
        <w:tc>
          <w:tcPr>
            <w:tcW w:w="3398" w:type="dxa"/>
            <w:gridSpan w:val="4"/>
            <w:tcBorders>
              <w:top w:val="single" w:sz="4" w:space="0" w:color="000000"/>
              <w:left w:val="single" w:sz="4" w:space="0" w:color="000000"/>
              <w:bottom w:val="single" w:sz="4" w:space="0" w:color="000000"/>
              <w:right w:val="single" w:sz="4" w:space="0" w:color="000000"/>
            </w:tcBorders>
            <w:vAlign w:val="center"/>
          </w:tcPr>
          <w:p w14:paraId="64497EFD" w14:textId="77777777" w:rsidR="00AF2DB4" w:rsidRDefault="00B867D1">
            <w:pPr>
              <w:spacing w:before="149"/>
              <w:jc w:val="center"/>
              <w:rPr>
                <w:rFonts w:ascii="宋体" w:eastAsia="宋体" w:hAnsi="宋体" w:cs="宋体"/>
                <w:bCs w:val="0"/>
              </w:rPr>
            </w:pPr>
            <w:r>
              <w:rPr>
                <w:rFonts w:ascii="宋体" w:eastAsia="宋体" w:hAnsi="宋体" w:cs="宋体" w:hint="eastAsia"/>
                <w:bCs w:val="0"/>
              </w:rPr>
              <w:t>执业或职业资格证书</w:t>
            </w:r>
          </w:p>
        </w:tc>
      </w:tr>
      <w:tr w:rsidR="00AF2DB4" w14:paraId="2D2AD5E9" w14:textId="77777777">
        <w:trPr>
          <w:trHeight w:val="568"/>
        </w:trPr>
        <w:tc>
          <w:tcPr>
            <w:tcW w:w="1512" w:type="dxa"/>
            <w:vMerge/>
            <w:tcBorders>
              <w:top w:val="single" w:sz="4" w:space="0" w:color="000000"/>
              <w:left w:val="single" w:sz="4" w:space="0" w:color="000000"/>
              <w:bottom w:val="single" w:sz="4" w:space="0" w:color="000000"/>
              <w:right w:val="single" w:sz="4" w:space="0" w:color="000000"/>
            </w:tcBorders>
            <w:vAlign w:val="center"/>
          </w:tcPr>
          <w:p w14:paraId="0BE3C746" w14:textId="77777777" w:rsidR="00AF2DB4" w:rsidRDefault="00AF2DB4">
            <w:pPr>
              <w:widowControl/>
              <w:wordWrap/>
              <w:jc w:val="center"/>
              <w:rPr>
                <w:rFonts w:ascii="宋体" w:eastAsia="宋体" w:hAnsi="宋体" w:cs="宋体"/>
                <w:bCs w:val="0"/>
                <w:iCs w:val="0"/>
                <w:lang w:val="zh-CN"/>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14:paraId="3C6075C3" w14:textId="77777777" w:rsidR="00AF2DB4" w:rsidRDefault="00AF2DB4">
            <w:pPr>
              <w:widowControl/>
              <w:wordWrap/>
              <w:jc w:val="center"/>
              <w:rPr>
                <w:rFonts w:ascii="宋体" w:eastAsia="宋体" w:hAnsi="宋体" w:cs="宋体"/>
                <w:bCs w:val="0"/>
                <w:iCs w:val="0"/>
                <w:lang w:val="zh-CN"/>
              </w:rPr>
            </w:pPr>
          </w:p>
        </w:tc>
        <w:tc>
          <w:tcPr>
            <w:tcW w:w="711" w:type="dxa"/>
            <w:vMerge/>
            <w:tcBorders>
              <w:top w:val="single" w:sz="4" w:space="0" w:color="000000"/>
              <w:left w:val="single" w:sz="4" w:space="0" w:color="000000"/>
              <w:bottom w:val="single" w:sz="4" w:space="0" w:color="000000"/>
              <w:right w:val="single" w:sz="4" w:space="0" w:color="000000"/>
            </w:tcBorders>
            <w:vAlign w:val="center"/>
          </w:tcPr>
          <w:p w14:paraId="5B928F8E" w14:textId="77777777" w:rsidR="00AF2DB4" w:rsidRDefault="00AF2DB4">
            <w:pPr>
              <w:widowControl/>
              <w:wordWrap/>
              <w:jc w:val="center"/>
              <w:rPr>
                <w:rFonts w:ascii="宋体" w:eastAsia="宋体" w:hAnsi="宋体" w:cs="宋体"/>
                <w:bCs w:val="0"/>
                <w:iCs w:val="0"/>
                <w:lang w:val="zh-CN"/>
              </w:rPr>
            </w:pPr>
          </w:p>
        </w:tc>
        <w:tc>
          <w:tcPr>
            <w:tcW w:w="708" w:type="dxa"/>
            <w:vMerge/>
            <w:tcBorders>
              <w:top w:val="single" w:sz="4" w:space="0" w:color="000000"/>
              <w:left w:val="single" w:sz="4" w:space="0" w:color="000000"/>
              <w:bottom w:val="single" w:sz="4" w:space="0" w:color="000000"/>
              <w:right w:val="single" w:sz="4" w:space="0" w:color="000000"/>
            </w:tcBorders>
            <w:vAlign w:val="center"/>
          </w:tcPr>
          <w:p w14:paraId="209A32FF" w14:textId="77777777" w:rsidR="00AF2DB4" w:rsidRDefault="00AF2DB4">
            <w:pPr>
              <w:widowControl/>
              <w:wordWrap/>
              <w:jc w:val="center"/>
              <w:rPr>
                <w:rFonts w:ascii="宋体" w:eastAsia="宋体" w:hAnsi="宋体" w:cs="宋体"/>
                <w:bCs w:val="0"/>
                <w:iCs w:val="0"/>
                <w:lang w:val="zh-CN"/>
              </w:rPr>
            </w:pPr>
          </w:p>
        </w:tc>
        <w:tc>
          <w:tcPr>
            <w:tcW w:w="1512" w:type="dxa"/>
            <w:vMerge/>
            <w:tcBorders>
              <w:top w:val="single" w:sz="4" w:space="0" w:color="000000"/>
              <w:left w:val="single" w:sz="4" w:space="0" w:color="000000"/>
              <w:bottom w:val="single" w:sz="4" w:space="0" w:color="000000"/>
              <w:right w:val="single" w:sz="4" w:space="0" w:color="000000"/>
            </w:tcBorders>
            <w:vAlign w:val="center"/>
          </w:tcPr>
          <w:p w14:paraId="56A33681" w14:textId="77777777" w:rsidR="00AF2DB4" w:rsidRDefault="00AF2DB4">
            <w:pPr>
              <w:widowControl/>
              <w:wordWrap/>
              <w:jc w:val="center"/>
              <w:rPr>
                <w:rFonts w:ascii="宋体" w:eastAsia="宋体" w:hAnsi="宋体" w:cs="宋体"/>
                <w:bCs w:val="0"/>
                <w:iCs w:val="0"/>
                <w:lang w:val="zh-CN"/>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E6ED2D9" w14:textId="77777777" w:rsidR="00AF2DB4" w:rsidRDefault="00B867D1">
            <w:pPr>
              <w:spacing w:before="152"/>
              <w:ind w:right="135"/>
              <w:jc w:val="center"/>
              <w:rPr>
                <w:rFonts w:ascii="宋体" w:eastAsia="宋体" w:hAnsi="宋体" w:cs="宋体"/>
                <w:bCs w:val="0"/>
              </w:rPr>
            </w:pPr>
            <w:r>
              <w:rPr>
                <w:rFonts w:ascii="宋体" w:eastAsia="宋体" w:hAnsi="宋体" w:cs="宋体" w:hint="eastAsia"/>
                <w:bCs w:val="0"/>
              </w:rPr>
              <w:t>证书名称</w:t>
            </w:r>
          </w:p>
        </w:tc>
        <w:tc>
          <w:tcPr>
            <w:tcW w:w="707" w:type="dxa"/>
            <w:tcBorders>
              <w:top w:val="single" w:sz="4" w:space="0" w:color="000000"/>
              <w:left w:val="single" w:sz="4" w:space="0" w:color="000000"/>
              <w:bottom w:val="single" w:sz="4" w:space="0" w:color="000000"/>
              <w:right w:val="single" w:sz="4" w:space="0" w:color="000000"/>
            </w:tcBorders>
            <w:vAlign w:val="center"/>
          </w:tcPr>
          <w:p w14:paraId="0C9B9C76" w14:textId="77777777" w:rsidR="00AF2DB4" w:rsidRDefault="00B867D1">
            <w:pPr>
              <w:spacing w:before="152"/>
              <w:ind w:right="58"/>
              <w:jc w:val="center"/>
              <w:rPr>
                <w:rFonts w:ascii="宋体" w:eastAsia="宋体" w:hAnsi="宋体" w:cs="宋体"/>
                <w:bCs w:val="0"/>
              </w:rPr>
            </w:pPr>
            <w:r>
              <w:rPr>
                <w:rFonts w:ascii="宋体" w:eastAsia="宋体" w:hAnsi="宋体" w:cs="宋体" w:hint="eastAsia"/>
                <w:bCs w:val="0"/>
              </w:rPr>
              <w:t>级别</w:t>
            </w:r>
          </w:p>
        </w:tc>
        <w:tc>
          <w:tcPr>
            <w:tcW w:w="708" w:type="dxa"/>
            <w:tcBorders>
              <w:top w:val="single" w:sz="4" w:space="0" w:color="000000"/>
              <w:left w:val="single" w:sz="4" w:space="0" w:color="000000"/>
              <w:bottom w:val="single" w:sz="4" w:space="0" w:color="000000"/>
              <w:right w:val="single" w:sz="4" w:space="0" w:color="000000"/>
            </w:tcBorders>
            <w:vAlign w:val="center"/>
          </w:tcPr>
          <w:p w14:paraId="48CE153C" w14:textId="77777777" w:rsidR="00AF2DB4" w:rsidRDefault="00B867D1">
            <w:pPr>
              <w:spacing w:before="152"/>
              <w:ind w:right="59"/>
              <w:jc w:val="center"/>
              <w:rPr>
                <w:rFonts w:ascii="宋体" w:eastAsia="宋体" w:hAnsi="宋体" w:cs="宋体"/>
                <w:bCs w:val="0"/>
              </w:rPr>
            </w:pPr>
            <w:r>
              <w:rPr>
                <w:rFonts w:ascii="宋体" w:eastAsia="宋体" w:hAnsi="宋体" w:cs="宋体" w:hint="eastAsia"/>
                <w:bCs w:val="0"/>
              </w:rPr>
              <w:t>证号</w:t>
            </w:r>
          </w:p>
        </w:tc>
        <w:tc>
          <w:tcPr>
            <w:tcW w:w="707" w:type="dxa"/>
            <w:tcBorders>
              <w:top w:val="single" w:sz="4" w:space="0" w:color="000000"/>
              <w:left w:val="single" w:sz="4" w:space="0" w:color="000000"/>
              <w:bottom w:val="single" w:sz="4" w:space="0" w:color="000000"/>
              <w:right w:val="single" w:sz="4" w:space="0" w:color="000000"/>
            </w:tcBorders>
            <w:vAlign w:val="center"/>
          </w:tcPr>
          <w:p w14:paraId="25118BBF" w14:textId="77777777" w:rsidR="00AF2DB4" w:rsidRDefault="00B867D1">
            <w:pPr>
              <w:spacing w:before="152"/>
              <w:ind w:right="54"/>
              <w:jc w:val="center"/>
              <w:rPr>
                <w:rFonts w:ascii="宋体" w:eastAsia="宋体" w:hAnsi="宋体" w:cs="宋体"/>
                <w:bCs w:val="0"/>
              </w:rPr>
            </w:pPr>
            <w:r>
              <w:rPr>
                <w:rFonts w:ascii="宋体" w:eastAsia="宋体" w:hAnsi="宋体" w:cs="宋体" w:hint="eastAsia"/>
                <w:bCs w:val="0"/>
              </w:rPr>
              <w:t>专业</w:t>
            </w:r>
          </w:p>
        </w:tc>
      </w:tr>
      <w:tr w:rsidR="00AF2DB4" w14:paraId="66BF5F79" w14:textId="77777777">
        <w:trPr>
          <w:trHeight w:val="669"/>
        </w:trPr>
        <w:tc>
          <w:tcPr>
            <w:tcW w:w="1512" w:type="dxa"/>
            <w:tcBorders>
              <w:top w:val="single" w:sz="4" w:space="0" w:color="000000"/>
              <w:left w:val="single" w:sz="4" w:space="0" w:color="000000"/>
              <w:bottom w:val="single" w:sz="4" w:space="0" w:color="000000"/>
              <w:right w:val="single" w:sz="4" w:space="0" w:color="000000"/>
            </w:tcBorders>
            <w:vAlign w:val="center"/>
          </w:tcPr>
          <w:p w14:paraId="5F5D15F9" w14:textId="77777777" w:rsidR="00AF2DB4" w:rsidRDefault="00B867D1">
            <w:pPr>
              <w:ind w:right="465"/>
              <w:jc w:val="center"/>
              <w:rPr>
                <w:rFonts w:ascii="宋体" w:eastAsia="宋体" w:hAnsi="宋体" w:cs="宋体"/>
                <w:bCs w:val="0"/>
              </w:rPr>
            </w:pPr>
            <w:r>
              <w:rPr>
                <w:rFonts w:ascii="宋体" w:eastAsia="宋体" w:hAnsi="宋体" w:cs="宋体" w:hint="eastAsia"/>
                <w:bCs w:val="0"/>
              </w:rPr>
              <w:t>总监</w:t>
            </w:r>
          </w:p>
        </w:tc>
        <w:tc>
          <w:tcPr>
            <w:tcW w:w="708" w:type="dxa"/>
            <w:tcBorders>
              <w:top w:val="single" w:sz="4" w:space="0" w:color="000000"/>
              <w:left w:val="single" w:sz="4" w:space="0" w:color="000000"/>
              <w:bottom w:val="single" w:sz="4" w:space="0" w:color="000000"/>
              <w:right w:val="single" w:sz="4" w:space="0" w:color="000000"/>
            </w:tcBorders>
            <w:vAlign w:val="center"/>
          </w:tcPr>
          <w:p w14:paraId="1120D27E" w14:textId="77777777" w:rsidR="00AF2DB4" w:rsidRDefault="00AF2DB4">
            <w:pPr>
              <w:spacing w:before="10"/>
              <w:jc w:val="center"/>
              <w:rPr>
                <w:rFonts w:ascii="宋体" w:eastAsia="宋体" w:hAnsi="宋体" w:cs="宋体"/>
                <w:bCs w:val="0"/>
              </w:rPr>
            </w:pPr>
          </w:p>
          <w:p w14:paraId="3337E7DE"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02C6FD0E" w14:textId="77777777" w:rsidR="00AF2DB4" w:rsidRDefault="00AF2DB4">
            <w:pPr>
              <w:spacing w:before="10"/>
              <w:jc w:val="center"/>
              <w:rPr>
                <w:rFonts w:ascii="宋体" w:eastAsia="宋体" w:hAnsi="宋体" w:cs="宋体"/>
                <w:bCs w:val="0"/>
              </w:rPr>
            </w:pPr>
          </w:p>
          <w:p w14:paraId="26E6A78D"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9B69F2B" w14:textId="77777777" w:rsidR="00AF2DB4" w:rsidRDefault="00AF2DB4">
            <w:pPr>
              <w:spacing w:before="10"/>
              <w:jc w:val="center"/>
              <w:rPr>
                <w:rFonts w:ascii="宋体" w:eastAsia="宋体" w:hAnsi="宋体" w:cs="宋体"/>
                <w:bCs w:val="0"/>
              </w:rPr>
            </w:pPr>
          </w:p>
          <w:p w14:paraId="6E052862"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56EB29DE" w14:textId="77777777" w:rsidR="00AF2DB4" w:rsidRDefault="00AF2DB4">
            <w:pPr>
              <w:spacing w:before="10"/>
              <w:jc w:val="center"/>
              <w:rPr>
                <w:rFonts w:ascii="宋体" w:eastAsia="宋体" w:hAnsi="宋体" w:cs="宋体"/>
                <w:bCs w:val="0"/>
              </w:rPr>
            </w:pPr>
          </w:p>
          <w:p w14:paraId="16B203A4"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64263D3" w14:textId="77777777" w:rsidR="00AF2DB4" w:rsidRDefault="00AF2DB4">
            <w:pPr>
              <w:spacing w:before="10"/>
              <w:jc w:val="center"/>
              <w:rPr>
                <w:rFonts w:ascii="宋体" w:eastAsia="宋体" w:hAnsi="宋体" w:cs="宋体"/>
                <w:bCs w:val="0"/>
              </w:rPr>
            </w:pPr>
          </w:p>
          <w:p w14:paraId="7BFC66CC"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1D009573" w14:textId="77777777" w:rsidR="00AF2DB4" w:rsidRDefault="00AF2DB4">
            <w:pPr>
              <w:spacing w:before="10"/>
              <w:jc w:val="center"/>
              <w:rPr>
                <w:rFonts w:ascii="宋体" w:eastAsia="宋体" w:hAnsi="宋体" w:cs="宋体"/>
                <w:bCs w:val="0"/>
              </w:rPr>
            </w:pPr>
          </w:p>
          <w:p w14:paraId="3A7221A3"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7814148" w14:textId="77777777" w:rsidR="00AF2DB4" w:rsidRDefault="00AF2DB4">
            <w:pPr>
              <w:spacing w:before="10"/>
              <w:jc w:val="center"/>
              <w:rPr>
                <w:rFonts w:ascii="宋体" w:eastAsia="宋体" w:hAnsi="宋体" w:cs="宋体"/>
                <w:bCs w:val="0"/>
              </w:rPr>
            </w:pPr>
          </w:p>
          <w:p w14:paraId="44B2438B"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05D603EA" w14:textId="77777777" w:rsidR="00AF2DB4" w:rsidRDefault="00AF2DB4">
            <w:pPr>
              <w:spacing w:before="10"/>
              <w:jc w:val="center"/>
              <w:rPr>
                <w:rFonts w:ascii="宋体" w:eastAsia="宋体" w:hAnsi="宋体" w:cs="宋体"/>
                <w:bCs w:val="0"/>
              </w:rPr>
            </w:pPr>
          </w:p>
          <w:p w14:paraId="7E60E85E" w14:textId="77777777" w:rsidR="00AF2DB4" w:rsidRDefault="00AF2DB4">
            <w:pPr>
              <w:ind w:left="119"/>
              <w:jc w:val="center"/>
              <w:rPr>
                <w:rFonts w:ascii="宋体" w:eastAsia="宋体" w:hAnsi="宋体" w:cs="宋体"/>
                <w:bCs w:val="0"/>
              </w:rPr>
            </w:pPr>
          </w:p>
        </w:tc>
      </w:tr>
      <w:tr w:rsidR="00AF2DB4" w14:paraId="39F596C8" w14:textId="77777777">
        <w:trPr>
          <w:trHeight w:val="669"/>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56BE9293" w14:textId="77777777" w:rsidR="00AF2DB4" w:rsidRDefault="00AF2DB4">
            <w:pPr>
              <w:jc w:val="center"/>
              <w:rPr>
                <w:rFonts w:ascii="宋体" w:eastAsia="宋体" w:hAnsi="宋体" w:cs="宋体"/>
                <w:bCs w:val="0"/>
              </w:rPr>
            </w:pPr>
          </w:p>
          <w:p w14:paraId="680A07A3" w14:textId="77777777" w:rsidR="00AF2DB4" w:rsidRDefault="00B867D1">
            <w:pPr>
              <w:ind w:right="112"/>
              <w:jc w:val="center"/>
              <w:rPr>
                <w:rFonts w:ascii="宋体" w:eastAsia="宋体" w:hAnsi="宋体" w:cs="宋体"/>
                <w:bCs w:val="0"/>
              </w:rPr>
            </w:pPr>
            <w:r>
              <w:rPr>
                <w:rFonts w:ascii="宋体" w:eastAsia="宋体" w:hAnsi="宋体" w:cs="宋体" w:hint="eastAsia"/>
                <w:bCs w:val="0"/>
              </w:rPr>
              <w:t>专业监理工程师</w:t>
            </w:r>
          </w:p>
        </w:tc>
        <w:tc>
          <w:tcPr>
            <w:tcW w:w="708" w:type="dxa"/>
            <w:tcBorders>
              <w:top w:val="single" w:sz="4" w:space="0" w:color="000000"/>
              <w:left w:val="single" w:sz="4" w:space="0" w:color="000000"/>
              <w:bottom w:val="single" w:sz="4" w:space="0" w:color="000000"/>
              <w:right w:val="single" w:sz="4" w:space="0" w:color="000000"/>
            </w:tcBorders>
            <w:vAlign w:val="center"/>
          </w:tcPr>
          <w:p w14:paraId="63D3EA2E" w14:textId="77777777" w:rsidR="00AF2DB4" w:rsidRDefault="00AF2DB4">
            <w:pPr>
              <w:spacing w:before="10"/>
              <w:jc w:val="center"/>
              <w:rPr>
                <w:rFonts w:ascii="宋体" w:eastAsia="宋体" w:hAnsi="宋体" w:cs="宋体"/>
                <w:bCs w:val="0"/>
              </w:rPr>
            </w:pPr>
          </w:p>
          <w:p w14:paraId="53CBCB1D"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4C3C00A9" w14:textId="77777777" w:rsidR="00AF2DB4" w:rsidRDefault="00AF2DB4">
            <w:pPr>
              <w:spacing w:before="10"/>
              <w:jc w:val="center"/>
              <w:rPr>
                <w:rFonts w:ascii="宋体" w:eastAsia="宋体" w:hAnsi="宋体" w:cs="宋体"/>
                <w:bCs w:val="0"/>
              </w:rPr>
            </w:pPr>
          </w:p>
          <w:p w14:paraId="34F2272A"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8D552F2" w14:textId="77777777" w:rsidR="00AF2DB4" w:rsidRDefault="00AF2DB4">
            <w:pPr>
              <w:spacing w:before="10"/>
              <w:jc w:val="center"/>
              <w:rPr>
                <w:rFonts w:ascii="宋体" w:eastAsia="宋体" w:hAnsi="宋体" w:cs="宋体"/>
                <w:bCs w:val="0"/>
              </w:rPr>
            </w:pPr>
          </w:p>
          <w:p w14:paraId="3ADBDBD7"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1F8D9D5A" w14:textId="77777777" w:rsidR="00AF2DB4" w:rsidRDefault="00AF2DB4">
            <w:pPr>
              <w:spacing w:before="10"/>
              <w:jc w:val="center"/>
              <w:rPr>
                <w:rFonts w:ascii="宋体" w:eastAsia="宋体" w:hAnsi="宋体" w:cs="宋体"/>
                <w:bCs w:val="0"/>
              </w:rPr>
            </w:pPr>
          </w:p>
          <w:p w14:paraId="16DA3BCC"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D34BA21" w14:textId="77777777" w:rsidR="00AF2DB4" w:rsidRDefault="00AF2DB4">
            <w:pPr>
              <w:spacing w:before="10"/>
              <w:jc w:val="center"/>
              <w:rPr>
                <w:rFonts w:ascii="宋体" w:eastAsia="宋体" w:hAnsi="宋体" w:cs="宋体"/>
                <w:bCs w:val="0"/>
              </w:rPr>
            </w:pPr>
          </w:p>
          <w:p w14:paraId="7AD56697"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67CDB08E" w14:textId="77777777" w:rsidR="00AF2DB4" w:rsidRDefault="00AF2DB4">
            <w:pPr>
              <w:spacing w:before="10"/>
              <w:jc w:val="center"/>
              <w:rPr>
                <w:rFonts w:ascii="宋体" w:eastAsia="宋体" w:hAnsi="宋体" w:cs="宋体"/>
                <w:bCs w:val="0"/>
              </w:rPr>
            </w:pPr>
          </w:p>
          <w:p w14:paraId="58FB219C"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5453856" w14:textId="77777777" w:rsidR="00AF2DB4" w:rsidRDefault="00AF2DB4">
            <w:pPr>
              <w:spacing w:before="10"/>
              <w:jc w:val="center"/>
              <w:rPr>
                <w:rFonts w:ascii="宋体" w:eastAsia="宋体" w:hAnsi="宋体" w:cs="宋体"/>
                <w:bCs w:val="0"/>
              </w:rPr>
            </w:pPr>
          </w:p>
          <w:p w14:paraId="3B8F0CD7"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79EC6686" w14:textId="77777777" w:rsidR="00AF2DB4" w:rsidRDefault="00AF2DB4">
            <w:pPr>
              <w:spacing w:before="10"/>
              <w:jc w:val="center"/>
              <w:rPr>
                <w:rFonts w:ascii="宋体" w:eastAsia="宋体" w:hAnsi="宋体" w:cs="宋体"/>
                <w:bCs w:val="0"/>
              </w:rPr>
            </w:pPr>
          </w:p>
          <w:p w14:paraId="7D261B63" w14:textId="77777777" w:rsidR="00AF2DB4" w:rsidRDefault="00AF2DB4">
            <w:pPr>
              <w:ind w:left="119"/>
              <w:jc w:val="center"/>
              <w:rPr>
                <w:rFonts w:ascii="宋体" w:eastAsia="宋体" w:hAnsi="宋体" w:cs="宋体"/>
                <w:bCs w:val="0"/>
              </w:rPr>
            </w:pPr>
          </w:p>
        </w:tc>
      </w:tr>
      <w:tr w:rsidR="00AF2DB4" w14:paraId="5CC5B5B6" w14:textId="77777777">
        <w:trPr>
          <w:trHeight w:val="671"/>
        </w:trPr>
        <w:tc>
          <w:tcPr>
            <w:tcW w:w="1512" w:type="dxa"/>
            <w:vMerge/>
            <w:tcBorders>
              <w:top w:val="single" w:sz="4" w:space="0" w:color="000000"/>
              <w:left w:val="single" w:sz="4" w:space="0" w:color="000000"/>
              <w:bottom w:val="single" w:sz="4" w:space="0" w:color="000000"/>
              <w:right w:val="single" w:sz="4" w:space="0" w:color="000000"/>
            </w:tcBorders>
            <w:vAlign w:val="center"/>
          </w:tcPr>
          <w:p w14:paraId="1DA64D33" w14:textId="77777777" w:rsidR="00AF2DB4" w:rsidRDefault="00AF2DB4">
            <w:pPr>
              <w:widowControl/>
              <w:wordWrap/>
              <w:jc w:val="center"/>
              <w:rPr>
                <w:rFonts w:ascii="宋体" w:eastAsia="宋体" w:hAnsi="宋体" w:cs="宋体"/>
                <w:bCs w:val="0"/>
                <w:iCs w:val="0"/>
                <w:lang w:val="zh-CN"/>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FEC6F81" w14:textId="77777777" w:rsidR="00AF2DB4" w:rsidRDefault="00AF2DB4">
            <w:pPr>
              <w:spacing w:before="10"/>
              <w:jc w:val="center"/>
              <w:rPr>
                <w:rFonts w:ascii="宋体" w:eastAsia="宋体" w:hAnsi="宋体" w:cs="宋体"/>
                <w:bCs w:val="0"/>
              </w:rPr>
            </w:pPr>
          </w:p>
          <w:p w14:paraId="7C7E5065"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14DF3D29" w14:textId="77777777" w:rsidR="00AF2DB4" w:rsidRDefault="00AF2DB4">
            <w:pPr>
              <w:spacing w:before="10"/>
              <w:jc w:val="center"/>
              <w:rPr>
                <w:rFonts w:ascii="宋体" w:eastAsia="宋体" w:hAnsi="宋体" w:cs="宋体"/>
                <w:bCs w:val="0"/>
              </w:rPr>
            </w:pPr>
          </w:p>
          <w:p w14:paraId="533A1B25"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7303EB1" w14:textId="77777777" w:rsidR="00AF2DB4" w:rsidRDefault="00AF2DB4">
            <w:pPr>
              <w:spacing w:before="10"/>
              <w:jc w:val="center"/>
              <w:rPr>
                <w:rFonts w:ascii="宋体" w:eastAsia="宋体" w:hAnsi="宋体" w:cs="宋体"/>
                <w:bCs w:val="0"/>
              </w:rPr>
            </w:pPr>
          </w:p>
          <w:p w14:paraId="10E20DDB"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4B3A4048" w14:textId="77777777" w:rsidR="00AF2DB4" w:rsidRDefault="00AF2DB4">
            <w:pPr>
              <w:spacing w:before="10"/>
              <w:jc w:val="center"/>
              <w:rPr>
                <w:rFonts w:ascii="宋体" w:eastAsia="宋体" w:hAnsi="宋体" w:cs="宋体"/>
                <w:bCs w:val="0"/>
              </w:rPr>
            </w:pPr>
          </w:p>
          <w:p w14:paraId="14C0ED11"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8534FA9" w14:textId="77777777" w:rsidR="00AF2DB4" w:rsidRDefault="00AF2DB4">
            <w:pPr>
              <w:spacing w:before="10"/>
              <w:jc w:val="center"/>
              <w:rPr>
                <w:rFonts w:ascii="宋体" w:eastAsia="宋体" w:hAnsi="宋体" w:cs="宋体"/>
                <w:bCs w:val="0"/>
              </w:rPr>
            </w:pPr>
          </w:p>
          <w:p w14:paraId="3F23DFDC"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5E4FD01D" w14:textId="77777777" w:rsidR="00AF2DB4" w:rsidRDefault="00AF2DB4">
            <w:pPr>
              <w:spacing w:before="10"/>
              <w:jc w:val="center"/>
              <w:rPr>
                <w:rFonts w:ascii="宋体" w:eastAsia="宋体" w:hAnsi="宋体" w:cs="宋体"/>
                <w:bCs w:val="0"/>
              </w:rPr>
            </w:pPr>
          </w:p>
          <w:p w14:paraId="36EFD688"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A05EBC3" w14:textId="77777777" w:rsidR="00AF2DB4" w:rsidRDefault="00AF2DB4">
            <w:pPr>
              <w:spacing w:before="10"/>
              <w:jc w:val="center"/>
              <w:rPr>
                <w:rFonts w:ascii="宋体" w:eastAsia="宋体" w:hAnsi="宋体" w:cs="宋体"/>
                <w:bCs w:val="0"/>
              </w:rPr>
            </w:pPr>
          </w:p>
          <w:p w14:paraId="40324ED6"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65074E04" w14:textId="77777777" w:rsidR="00AF2DB4" w:rsidRDefault="00AF2DB4">
            <w:pPr>
              <w:spacing w:before="10"/>
              <w:jc w:val="center"/>
              <w:rPr>
                <w:rFonts w:ascii="宋体" w:eastAsia="宋体" w:hAnsi="宋体" w:cs="宋体"/>
                <w:bCs w:val="0"/>
              </w:rPr>
            </w:pPr>
          </w:p>
          <w:p w14:paraId="6448ED55" w14:textId="77777777" w:rsidR="00AF2DB4" w:rsidRDefault="00AF2DB4">
            <w:pPr>
              <w:ind w:left="119"/>
              <w:jc w:val="center"/>
              <w:rPr>
                <w:rFonts w:ascii="宋体" w:eastAsia="宋体" w:hAnsi="宋体" w:cs="宋体"/>
                <w:bCs w:val="0"/>
              </w:rPr>
            </w:pPr>
          </w:p>
        </w:tc>
      </w:tr>
      <w:tr w:rsidR="00AF2DB4" w14:paraId="40DA1BC6" w14:textId="77777777">
        <w:trPr>
          <w:trHeight w:val="634"/>
        </w:trPr>
        <w:tc>
          <w:tcPr>
            <w:tcW w:w="1512" w:type="dxa"/>
            <w:vMerge/>
            <w:tcBorders>
              <w:top w:val="single" w:sz="4" w:space="0" w:color="000000"/>
              <w:left w:val="single" w:sz="4" w:space="0" w:color="000000"/>
              <w:bottom w:val="single" w:sz="4" w:space="0" w:color="000000"/>
              <w:right w:val="single" w:sz="4" w:space="0" w:color="000000"/>
            </w:tcBorders>
            <w:vAlign w:val="center"/>
          </w:tcPr>
          <w:p w14:paraId="27D8ED2C" w14:textId="77777777" w:rsidR="00AF2DB4" w:rsidRDefault="00AF2DB4">
            <w:pPr>
              <w:widowControl/>
              <w:wordWrap/>
              <w:jc w:val="center"/>
              <w:rPr>
                <w:rFonts w:ascii="宋体" w:eastAsia="宋体" w:hAnsi="宋体" w:cs="宋体"/>
                <w:bCs w:val="0"/>
                <w:iCs w:val="0"/>
                <w:lang w:val="zh-CN"/>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80F7398" w14:textId="77777777" w:rsidR="00AF2DB4" w:rsidRDefault="00AF2DB4">
            <w:pPr>
              <w:spacing w:before="10"/>
              <w:jc w:val="center"/>
              <w:rPr>
                <w:rFonts w:ascii="宋体" w:eastAsia="宋体" w:hAnsi="宋体" w:cs="宋体"/>
                <w:bCs w:val="0"/>
              </w:rPr>
            </w:pPr>
          </w:p>
          <w:p w14:paraId="13D27A6B"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0CAF1971" w14:textId="77777777" w:rsidR="00AF2DB4" w:rsidRDefault="00AF2DB4">
            <w:pPr>
              <w:spacing w:before="10"/>
              <w:jc w:val="center"/>
              <w:rPr>
                <w:rFonts w:ascii="宋体" w:eastAsia="宋体" w:hAnsi="宋体" w:cs="宋体"/>
                <w:bCs w:val="0"/>
              </w:rPr>
            </w:pPr>
          </w:p>
          <w:p w14:paraId="346FAADD"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AFABD92" w14:textId="77777777" w:rsidR="00AF2DB4" w:rsidRDefault="00AF2DB4">
            <w:pPr>
              <w:spacing w:before="10"/>
              <w:jc w:val="center"/>
              <w:rPr>
                <w:rFonts w:ascii="宋体" w:eastAsia="宋体" w:hAnsi="宋体" w:cs="宋体"/>
                <w:bCs w:val="0"/>
              </w:rPr>
            </w:pPr>
          </w:p>
          <w:p w14:paraId="40476959"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0EA156F9" w14:textId="77777777" w:rsidR="00AF2DB4" w:rsidRDefault="00AF2DB4">
            <w:pPr>
              <w:spacing w:before="10"/>
              <w:jc w:val="center"/>
              <w:rPr>
                <w:rFonts w:ascii="宋体" w:eastAsia="宋体" w:hAnsi="宋体" w:cs="宋体"/>
                <w:bCs w:val="0"/>
              </w:rPr>
            </w:pPr>
          </w:p>
          <w:p w14:paraId="5E92478D"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CCFD5CC" w14:textId="77777777" w:rsidR="00AF2DB4" w:rsidRDefault="00AF2DB4">
            <w:pPr>
              <w:spacing w:before="10"/>
              <w:jc w:val="center"/>
              <w:rPr>
                <w:rFonts w:ascii="宋体" w:eastAsia="宋体" w:hAnsi="宋体" w:cs="宋体"/>
                <w:bCs w:val="0"/>
              </w:rPr>
            </w:pPr>
          </w:p>
          <w:p w14:paraId="3C49CA54"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75E3BC79" w14:textId="77777777" w:rsidR="00AF2DB4" w:rsidRDefault="00AF2DB4">
            <w:pPr>
              <w:spacing w:before="10"/>
              <w:jc w:val="center"/>
              <w:rPr>
                <w:rFonts w:ascii="宋体" w:eastAsia="宋体" w:hAnsi="宋体" w:cs="宋体"/>
                <w:bCs w:val="0"/>
              </w:rPr>
            </w:pPr>
          </w:p>
          <w:p w14:paraId="3CC2647E"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8961D67" w14:textId="77777777" w:rsidR="00AF2DB4" w:rsidRDefault="00AF2DB4">
            <w:pPr>
              <w:spacing w:before="10"/>
              <w:jc w:val="center"/>
              <w:rPr>
                <w:rFonts w:ascii="宋体" w:eastAsia="宋体" w:hAnsi="宋体" w:cs="宋体"/>
                <w:bCs w:val="0"/>
              </w:rPr>
            </w:pPr>
          </w:p>
          <w:p w14:paraId="01F2B3EA"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56ECD406" w14:textId="77777777" w:rsidR="00AF2DB4" w:rsidRDefault="00AF2DB4">
            <w:pPr>
              <w:spacing w:before="10"/>
              <w:jc w:val="center"/>
              <w:rPr>
                <w:rFonts w:ascii="宋体" w:eastAsia="宋体" w:hAnsi="宋体" w:cs="宋体"/>
                <w:bCs w:val="0"/>
              </w:rPr>
            </w:pPr>
          </w:p>
          <w:p w14:paraId="568ED6FA" w14:textId="77777777" w:rsidR="00AF2DB4" w:rsidRDefault="00AF2DB4">
            <w:pPr>
              <w:ind w:left="119"/>
              <w:jc w:val="center"/>
              <w:rPr>
                <w:rFonts w:ascii="宋体" w:eastAsia="宋体" w:hAnsi="宋体" w:cs="宋体"/>
                <w:bCs w:val="0"/>
              </w:rPr>
            </w:pPr>
          </w:p>
        </w:tc>
      </w:tr>
      <w:tr w:rsidR="00AF2DB4" w14:paraId="172AADCA" w14:textId="77777777">
        <w:trPr>
          <w:trHeight w:val="234"/>
        </w:trPr>
        <w:tc>
          <w:tcPr>
            <w:tcW w:w="1512" w:type="dxa"/>
            <w:vMerge/>
            <w:tcBorders>
              <w:top w:val="single" w:sz="4" w:space="0" w:color="000000"/>
              <w:left w:val="single" w:sz="4" w:space="0" w:color="000000"/>
              <w:bottom w:val="single" w:sz="4" w:space="0" w:color="000000"/>
              <w:right w:val="single" w:sz="4" w:space="0" w:color="000000"/>
            </w:tcBorders>
            <w:vAlign w:val="center"/>
          </w:tcPr>
          <w:p w14:paraId="0A684470" w14:textId="77777777" w:rsidR="00AF2DB4" w:rsidRDefault="00AF2DB4">
            <w:pPr>
              <w:widowControl/>
              <w:wordWrap/>
              <w:jc w:val="center"/>
              <w:rPr>
                <w:rFonts w:ascii="宋体" w:eastAsia="宋体" w:hAnsi="宋体" w:cs="宋体"/>
                <w:bCs w:val="0"/>
                <w:iCs w:val="0"/>
                <w:lang w:val="zh-CN"/>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D16376E" w14:textId="77777777" w:rsidR="00AF2DB4" w:rsidRDefault="00AF2DB4">
            <w:pPr>
              <w:spacing w:before="10"/>
              <w:jc w:val="center"/>
              <w:rPr>
                <w:rFonts w:ascii="宋体" w:eastAsia="宋体" w:hAnsi="宋体" w:cs="宋体"/>
                <w:bCs w:val="0"/>
              </w:rPr>
            </w:pPr>
          </w:p>
          <w:p w14:paraId="38596063"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57D37F3E" w14:textId="77777777" w:rsidR="00AF2DB4" w:rsidRDefault="00AF2DB4">
            <w:pPr>
              <w:spacing w:before="10"/>
              <w:jc w:val="center"/>
              <w:rPr>
                <w:rFonts w:ascii="宋体" w:eastAsia="宋体" w:hAnsi="宋体" w:cs="宋体"/>
                <w:bCs w:val="0"/>
              </w:rPr>
            </w:pPr>
          </w:p>
          <w:p w14:paraId="67C56016"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A0421C8" w14:textId="77777777" w:rsidR="00AF2DB4" w:rsidRDefault="00AF2DB4">
            <w:pPr>
              <w:spacing w:before="10"/>
              <w:jc w:val="center"/>
              <w:rPr>
                <w:rFonts w:ascii="宋体" w:eastAsia="宋体" w:hAnsi="宋体" w:cs="宋体"/>
                <w:bCs w:val="0"/>
              </w:rPr>
            </w:pPr>
          </w:p>
          <w:p w14:paraId="2B90BDD0"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6ACEAB54" w14:textId="77777777" w:rsidR="00AF2DB4" w:rsidRDefault="00AF2DB4">
            <w:pPr>
              <w:spacing w:before="10"/>
              <w:jc w:val="center"/>
              <w:rPr>
                <w:rFonts w:ascii="宋体" w:eastAsia="宋体" w:hAnsi="宋体" w:cs="宋体"/>
                <w:bCs w:val="0"/>
              </w:rPr>
            </w:pPr>
          </w:p>
          <w:p w14:paraId="158F9C65"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416F914E" w14:textId="77777777" w:rsidR="00AF2DB4" w:rsidRDefault="00AF2DB4">
            <w:pPr>
              <w:spacing w:before="10"/>
              <w:jc w:val="center"/>
              <w:rPr>
                <w:rFonts w:ascii="宋体" w:eastAsia="宋体" w:hAnsi="宋体" w:cs="宋体"/>
                <w:bCs w:val="0"/>
              </w:rPr>
            </w:pPr>
          </w:p>
          <w:p w14:paraId="7026232B"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02200D8E" w14:textId="77777777" w:rsidR="00AF2DB4" w:rsidRDefault="00AF2DB4">
            <w:pPr>
              <w:spacing w:before="10"/>
              <w:jc w:val="center"/>
              <w:rPr>
                <w:rFonts w:ascii="宋体" w:eastAsia="宋体" w:hAnsi="宋体" w:cs="宋体"/>
                <w:bCs w:val="0"/>
              </w:rPr>
            </w:pPr>
          </w:p>
          <w:p w14:paraId="22B4A77A"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789B138" w14:textId="77777777" w:rsidR="00AF2DB4" w:rsidRDefault="00AF2DB4">
            <w:pPr>
              <w:spacing w:before="10"/>
              <w:jc w:val="center"/>
              <w:rPr>
                <w:rFonts w:ascii="宋体" w:eastAsia="宋体" w:hAnsi="宋体" w:cs="宋体"/>
                <w:bCs w:val="0"/>
              </w:rPr>
            </w:pPr>
          </w:p>
          <w:p w14:paraId="486056CF"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32EF1625" w14:textId="77777777" w:rsidR="00AF2DB4" w:rsidRDefault="00AF2DB4">
            <w:pPr>
              <w:spacing w:before="10"/>
              <w:jc w:val="center"/>
              <w:rPr>
                <w:rFonts w:ascii="宋体" w:eastAsia="宋体" w:hAnsi="宋体" w:cs="宋体"/>
                <w:bCs w:val="0"/>
              </w:rPr>
            </w:pPr>
          </w:p>
          <w:p w14:paraId="19316635" w14:textId="77777777" w:rsidR="00AF2DB4" w:rsidRDefault="00AF2DB4">
            <w:pPr>
              <w:ind w:left="119"/>
              <w:jc w:val="center"/>
              <w:rPr>
                <w:rFonts w:ascii="宋体" w:eastAsia="宋体" w:hAnsi="宋体" w:cs="宋体"/>
                <w:bCs w:val="0"/>
              </w:rPr>
            </w:pPr>
          </w:p>
        </w:tc>
      </w:tr>
      <w:tr w:rsidR="00AF2DB4" w14:paraId="2F3282F0" w14:textId="77777777">
        <w:trPr>
          <w:trHeight w:val="595"/>
        </w:trPr>
        <w:tc>
          <w:tcPr>
            <w:tcW w:w="1512" w:type="dxa"/>
            <w:vMerge/>
            <w:tcBorders>
              <w:top w:val="single" w:sz="4" w:space="0" w:color="000000"/>
              <w:left w:val="single" w:sz="4" w:space="0" w:color="000000"/>
              <w:bottom w:val="single" w:sz="4" w:space="0" w:color="000000"/>
              <w:right w:val="single" w:sz="4" w:space="0" w:color="000000"/>
            </w:tcBorders>
            <w:vAlign w:val="center"/>
          </w:tcPr>
          <w:p w14:paraId="5B59CA24" w14:textId="77777777" w:rsidR="00AF2DB4" w:rsidRDefault="00AF2DB4">
            <w:pPr>
              <w:widowControl/>
              <w:wordWrap/>
              <w:jc w:val="center"/>
              <w:rPr>
                <w:rFonts w:ascii="宋体" w:eastAsia="宋体" w:hAnsi="宋体" w:cs="宋体"/>
                <w:bCs w:val="0"/>
                <w:iCs w:val="0"/>
                <w:lang w:val="zh-CN"/>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EACA3EB" w14:textId="77777777" w:rsidR="00AF2DB4" w:rsidRDefault="00AF2DB4">
            <w:pPr>
              <w:spacing w:before="10"/>
              <w:jc w:val="center"/>
              <w:rPr>
                <w:rFonts w:ascii="宋体" w:eastAsia="宋体" w:hAnsi="宋体" w:cs="宋体"/>
                <w:bCs w:val="0"/>
              </w:rPr>
            </w:pPr>
          </w:p>
          <w:p w14:paraId="601923DE" w14:textId="77777777" w:rsidR="00AF2DB4" w:rsidRDefault="00B867D1">
            <w:pPr>
              <w:ind w:left="171" w:right="59"/>
              <w:jc w:val="center"/>
              <w:rPr>
                <w:rFonts w:ascii="宋体" w:eastAsia="宋体" w:hAnsi="宋体" w:cs="宋体"/>
                <w:bCs w:val="0"/>
              </w:rPr>
            </w:pPr>
            <w:r>
              <w:rPr>
                <w:rFonts w:ascii="宋体" w:eastAsia="宋体" w:hAnsi="宋体" w:cs="宋体" w:hint="eastAsia"/>
                <w:bCs w:val="0"/>
              </w:rPr>
              <w:t>…</w:t>
            </w:r>
          </w:p>
        </w:tc>
        <w:tc>
          <w:tcPr>
            <w:tcW w:w="711" w:type="dxa"/>
            <w:tcBorders>
              <w:top w:val="single" w:sz="4" w:space="0" w:color="000000"/>
              <w:left w:val="single" w:sz="4" w:space="0" w:color="000000"/>
              <w:bottom w:val="single" w:sz="4" w:space="0" w:color="000000"/>
              <w:right w:val="single" w:sz="4" w:space="0" w:color="000000"/>
            </w:tcBorders>
            <w:vAlign w:val="center"/>
          </w:tcPr>
          <w:p w14:paraId="3F81F003" w14:textId="77777777" w:rsidR="00AF2DB4" w:rsidRDefault="00AF2DB4">
            <w:pPr>
              <w:spacing w:before="10"/>
              <w:jc w:val="center"/>
              <w:rPr>
                <w:rFonts w:ascii="宋体" w:eastAsia="宋体" w:hAnsi="宋体" w:cs="宋体"/>
                <w:bCs w:val="0"/>
              </w:rPr>
            </w:pPr>
          </w:p>
          <w:p w14:paraId="76E1804C"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403E250" w14:textId="77777777" w:rsidR="00AF2DB4" w:rsidRDefault="00AF2DB4">
            <w:pPr>
              <w:spacing w:before="10"/>
              <w:jc w:val="center"/>
              <w:rPr>
                <w:rFonts w:ascii="宋体" w:eastAsia="宋体" w:hAnsi="宋体" w:cs="宋体"/>
                <w:bCs w:val="0"/>
              </w:rPr>
            </w:pPr>
          </w:p>
          <w:p w14:paraId="640DF6E5"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06C5953F" w14:textId="77777777" w:rsidR="00AF2DB4" w:rsidRDefault="00AF2DB4">
            <w:pPr>
              <w:spacing w:before="10"/>
              <w:jc w:val="center"/>
              <w:rPr>
                <w:rFonts w:ascii="宋体" w:eastAsia="宋体" w:hAnsi="宋体" w:cs="宋体"/>
                <w:bCs w:val="0"/>
              </w:rPr>
            </w:pPr>
          </w:p>
          <w:p w14:paraId="64FB547F"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18E57856" w14:textId="77777777" w:rsidR="00AF2DB4" w:rsidRDefault="00AF2DB4">
            <w:pPr>
              <w:spacing w:before="10"/>
              <w:jc w:val="center"/>
              <w:rPr>
                <w:rFonts w:ascii="宋体" w:eastAsia="宋体" w:hAnsi="宋体" w:cs="宋体"/>
                <w:bCs w:val="0"/>
              </w:rPr>
            </w:pPr>
          </w:p>
          <w:p w14:paraId="364639CF"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3F248760" w14:textId="77777777" w:rsidR="00AF2DB4" w:rsidRDefault="00AF2DB4">
            <w:pPr>
              <w:spacing w:before="10"/>
              <w:jc w:val="center"/>
              <w:rPr>
                <w:rFonts w:ascii="宋体" w:eastAsia="宋体" w:hAnsi="宋体" w:cs="宋体"/>
                <w:bCs w:val="0"/>
              </w:rPr>
            </w:pPr>
          </w:p>
          <w:p w14:paraId="776A4B28"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43D24334" w14:textId="77777777" w:rsidR="00AF2DB4" w:rsidRDefault="00AF2DB4">
            <w:pPr>
              <w:spacing w:before="10"/>
              <w:jc w:val="center"/>
              <w:rPr>
                <w:rFonts w:ascii="宋体" w:eastAsia="宋体" w:hAnsi="宋体" w:cs="宋体"/>
                <w:bCs w:val="0"/>
              </w:rPr>
            </w:pPr>
          </w:p>
          <w:p w14:paraId="7468FD86"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7AD30380" w14:textId="77777777" w:rsidR="00AF2DB4" w:rsidRDefault="00AF2DB4">
            <w:pPr>
              <w:spacing w:before="10"/>
              <w:jc w:val="center"/>
              <w:rPr>
                <w:rFonts w:ascii="宋体" w:eastAsia="宋体" w:hAnsi="宋体" w:cs="宋体"/>
                <w:bCs w:val="0"/>
              </w:rPr>
            </w:pPr>
          </w:p>
          <w:p w14:paraId="0C3A2F3A" w14:textId="77777777" w:rsidR="00AF2DB4" w:rsidRDefault="00AF2DB4">
            <w:pPr>
              <w:ind w:left="119"/>
              <w:jc w:val="center"/>
              <w:rPr>
                <w:rFonts w:ascii="宋体" w:eastAsia="宋体" w:hAnsi="宋体" w:cs="宋体"/>
                <w:bCs w:val="0"/>
              </w:rPr>
            </w:pPr>
          </w:p>
        </w:tc>
      </w:tr>
      <w:tr w:rsidR="00AF2DB4" w14:paraId="1CC5378A" w14:textId="77777777">
        <w:trPr>
          <w:trHeight w:val="669"/>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3FD5F3E0" w14:textId="77777777" w:rsidR="00AF2DB4" w:rsidRDefault="00B867D1">
            <w:pPr>
              <w:spacing w:before="1"/>
              <w:jc w:val="center"/>
              <w:rPr>
                <w:rFonts w:ascii="宋体" w:eastAsia="宋体" w:hAnsi="宋体" w:cs="宋体"/>
                <w:bCs w:val="0"/>
              </w:rPr>
            </w:pPr>
            <w:r>
              <w:rPr>
                <w:rFonts w:ascii="宋体" w:eastAsia="宋体" w:hAnsi="宋体" w:cs="宋体" w:hint="eastAsia"/>
                <w:bCs w:val="0"/>
              </w:rPr>
              <w:t>监理员</w:t>
            </w:r>
          </w:p>
        </w:tc>
        <w:tc>
          <w:tcPr>
            <w:tcW w:w="708" w:type="dxa"/>
            <w:tcBorders>
              <w:top w:val="single" w:sz="4" w:space="0" w:color="000000"/>
              <w:left w:val="single" w:sz="4" w:space="0" w:color="000000"/>
              <w:bottom w:val="single" w:sz="4" w:space="0" w:color="000000"/>
              <w:right w:val="single" w:sz="4" w:space="0" w:color="000000"/>
            </w:tcBorders>
            <w:vAlign w:val="center"/>
          </w:tcPr>
          <w:p w14:paraId="0DF9A52E" w14:textId="77777777" w:rsidR="00AF2DB4" w:rsidRDefault="00AF2DB4">
            <w:pPr>
              <w:spacing w:before="10"/>
              <w:jc w:val="center"/>
              <w:rPr>
                <w:rFonts w:ascii="宋体" w:eastAsia="宋体" w:hAnsi="宋体" w:cs="宋体"/>
                <w:bCs w:val="0"/>
              </w:rPr>
            </w:pPr>
          </w:p>
          <w:p w14:paraId="3D429028"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3DA11C15" w14:textId="77777777" w:rsidR="00AF2DB4" w:rsidRDefault="00AF2DB4">
            <w:pPr>
              <w:spacing w:before="10"/>
              <w:jc w:val="center"/>
              <w:rPr>
                <w:rFonts w:ascii="宋体" w:eastAsia="宋体" w:hAnsi="宋体" w:cs="宋体"/>
                <w:bCs w:val="0"/>
              </w:rPr>
            </w:pPr>
          </w:p>
          <w:p w14:paraId="68BF2B64"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8F08C66" w14:textId="77777777" w:rsidR="00AF2DB4" w:rsidRDefault="00AF2DB4">
            <w:pPr>
              <w:spacing w:before="10"/>
              <w:jc w:val="center"/>
              <w:rPr>
                <w:rFonts w:ascii="宋体" w:eastAsia="宋体" w:hAnsi="宋体" w:cs="宋体"/>
                <w:bCs w:val="0"/>
              </w:rPr>
            </w:pPr>
          </w:p>
          <w:p w14:paraId="0F46DC35"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2C7A84BE" w14:textId="77777777" w:rsidR="00AF2DB4" w:rsidRDefault="00AF2DB4">
            <w:pPr>
              <w:spacing w:before="10"/>
              <w:jc w:val="center"/>
              <w:rPr>
                <w:rFonts w:ascii="宋体" w:eastAsia="宋体" w:hAnsi="宋体" w:cs="宋体"/>
                <w:bCs w:val="0"/>
              </w:rPr>
            </w:pPr>
          </w:p>
          <w:p w14:paraId="73433C4B"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56D1030" w14:textId="77777777" w:rsidR="00AF2DB4" w:rsidRDefault="00AF2DB4">
            <w:pPr>
              <w:spacing w:before="10"/>
              <w:jc w:val="center"/>
              <w:rPr>
                <w:rFonts w:ascii="宋体" w:eastAsia="宋体" w:hAnsi="宋体" w:cs="宋体"/>
                <w:bCs w:val="0"/>
              </w:rPr>
            </w:pPr>
          </w:p>
          <w:p w14:paraId="741306E2"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18FBF946" w14:textId="77777777" w:rsidR="00AF2DB4" w:rsidRDefault="00AF2DB4">
            <w:pPr>
              <w:spacing w:before="10"/>
              <w:jc w:val="center"/>
              <w:rPr>
                <w:rFonts w:ascii="宋体" w:eastAsia="宋体" w:hAnsi="宋体" w:cs="宋体"/>
                <w:bCs w:val="0"/>
              </w:rPr>
            </w:pPr>
          </w:p>
          <w:p w14:paraId="1596BEEF"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3279BC2" w14:textId="77777777" w:rsidR="00AF2DB4" w:rsidRDefault="00AF2DB4">
            <w:pPr>
              <w:spacing w:before="10"/>
              <w:jc w:val="center"/>
              <w:rPr>
                <w:rFonts w:ascii="宋体" w:eastAsia="宋体" w:hAnsi="宋体" w:cs="宋体"/>
                <w:bCs w:val="0"/>
              </w:rPr>
            </w:pPr>
          </w:p>
          <w:p w14:paraId="318F3F83"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5F845CDB" w14:textId="77777777" w:rsidR="00AF2DB4" w:rsidRDefault="00AF2DB4">
            <w:pPr>
              <w:spacing w:before="10"/>
              <w:jc w:val="center"/>
              <w:rPr>
                <w:rFonts w:ascii="宋体" w:eastAsia="宋体" w:hAnsi="宋体" w:cs="宋体"/>
                <w:bCs w:val="0"/>
              </w:rPr>
            </w:pPr>
          </w:p>
          <w:p w14:paraId="73EB1659" w14:textId="77777777" w:rsidR="00AF2DB4" w:rsidRDefault="00AF2DB4">
            <w:pPr>
              <w:ind w:left="119"/>
              <w:jc w:val="center"/>
              <w:rPr>
                <w:rFonts w:ascii="宋体" w:eastAsia="宋体" w:hAnsi="宋体" w:cs="宋体"/>
                <w:bCs w:val="0"/>
              </w:rPr>
            </w:pPr>
          </w:p>
        </w:tc>
      </w:tr>
      <w:tr w:rsidR="00AF2DB4" w14:paraId="0000A66C" w14:textId="77777777">
        <w:trPr>
          <w:trHeight w:val="669"/>
        </w:trPr>
        <w:tc>
          <w:tcPr>
            <w:tcW w:w="1512" w:type="dxa"/>
            <w:vMerge/>
            <w:tcBorders>
              <w:top w:val="single" w:sz="4" w:space="0" w:color="000000"/>
              <w:left w:val="single" w:sz="4" w:space="0" w:color="000000"/>
              <w:bottom w:val="single" w:sz="4" w:space="0" w:color="000000"/>
              <w:right w:val="single" w:sz="4" w:space="0" w:color="000000"/>
            </w:tcBorders>
            <w:vAlign w:val="center"/>
          </w:tcPr>
          <w:p w14:paraId="54F06F7D" w14:textId="77777777" w:rsidR="00AF2DB4" w:rsidRDefault="00AF2DB4">
            <w:pPr>
              <w:widowControl/>
              <w:wordWrap/>
              <w:jc w:val="center"/>
              <w:rPr>
                <w:rFonts w:ascii="宋体" w:eastAsia="宋体" w:hAnsi="宋体" w:cs="宋体"/>
                <w:bCs w:val="0"/>
                <w:iCs w:val="0"/>
                <w:lang w:val="zh-CN"/>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6F1FDC1" w14:textId="77777777" w:rsidR="00AF2DB4" w:rsidRDefault="00AF2DB4">
            <w:pPr>
              <w:spacing w:before="10"/>
              <w:jc w:val="center"/>
              <w:rPr>
                <w:rFonts w:ascii="宋体" w:eastAsia="宋体" w:hAnsi="宋体" w:cs="宋体"/>
                <w:bCs w:val="0"/>
              </w:rPr>
            </w:pPr>
          </w:p>
          <w:p w14:paraId="2CA0ABCF" w14:textId="77777777" w:rsidR="00AF2DB4" w:rsidRDefault="00AF2DB4">
            <w:pPr>
              <w:spacing w:before="1"/>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2AEBDDBF" w14:textId="77777777" w:rsidR="00AF2DB4" w:rsidRDefault="00AF2DB4">
            <w:pPr>
              <w:spacing w:before="10"/>
              <w:jc w:val="center"/>
              <w:rPr>
                <w:rFonts w:ascii="宋体" w:eastAsia="宋体" w:hAnsi="宋体" w:cs="宋体"/>
                <w:bCs w:val="0"/>
              </w:rPr>
            </w:pPr>
          </w:p>
          <w:p w14:paraId="35A6AF0C" w14:textId="77777777" w:rsidR="00AF2DB4" w:rsidRDefault="00AF2DB4">
            <w:pPr>
              <w:spacing w:before="1"/>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56961DD9" w14:textId="77777777" w:rsidR="00AF2DB4" w:rsidRDefault="00AF2DB4">
            <w:pPr>
              <w:spacing w:before="10"/>
              <w:jc w:val="center"/>
              <w:rPr>
                <w:rFonts w:ascii="宋体" w:eastAsia="宋体" w:hAnsi="宋体" w:cs="宋体"/>
                <w:bCs w:val="0"/>
              </w:rPr>
            </w:pPr>
          </w:p>
          <w:p w14:paraId="5803FA67" w14:textId="77777777" w:rsidR="00AF2DB4" w:rsidRDefault="00AF2DB4">
            <w:pPr>
              <w:spacing w:before="1"/>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2BAA22D4" w14:textId="77777777" w:rsidR="00AF2DB4" w:rsidRDefault="00AF2DB4">
            <w:pPr>
              <w:spacing w:before="10"/>
              <w:jc w:val="center"/>
              <w:rPr>
                <w:rFonts w:ascii="宋体" w:eastAsia="宋体" w:hAnsi="宋体" w:cs="宋体"/>
                <w:bCs w:val="0"/>
              </w:rPr>
            </w:pPr>
          </w:p>
          <w:p w14:paraId="3906D796" w14:textId="77777777" w:rsidR="00AF2DB4" w:rsidRDefault="00AF2DB4">
            <w:pPr>
              <w:spacing w:before="1"/>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568974A6" w14:textId="77777777" w:rsidR="00AF2DB4" w:rsidRDefault="00AF2DB4">
            <w:pPr>
              <w:spacing w:before="10"/>
              <w:jc w:val="center"/>
              <w:rPr>
                <w:rFonts w:ascii="宋体" w:eastAsia="宋体" w:hAnsi="宋体" w:cs="宋体"/>
                <w:bCs w:val="0"/>
              </w:rPr>
            </w:pPr>
          </w:p>
          <w:p w14:paraId="724CF85E" w14:textId="77777777" w:rsidR="00AF2DB4" w:rsidRDefault="00AF2DB4">
            <w:pPr>
              <w:spacing w:before="1"/>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0DE115DA" w14:textId="77777777" w:rsidR="00AF2DB4" w:rsidRDefault="00AF2DB4">
            <w:pPr>
              <w:spacing w:before="10"/>
              <w:jc w:val="center"/>
              <w:rPr>
                <w:rFonts w:ascii="宋体" w:eastAsia="宋体" w:hAnsi="宋体" w:cs="宋体"/>
                <w:bCs w:val="0"/>
              </w:rPr>
            </w:pPr>
          </w:p>
          <w:p w14:paraId="0F100EA9" w14:textId="77777777" w:rsidR="00AF2DB4" w:rsidRDefault="00AF2DB4">
            <w:pPr>
              <w:spacing w:before="1"/>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60F214A" w14:textId="77777777" w:rsidR="00AF2DB4" w:rsidRDefault="00AF2DB4">
            <w:pPr>
              <w:spacing w:before="10"/>
              <w:jc w:val="center"/>
              <w:rPr>
                <w:rFonts w:ascii="宋体" w:eastAsia="宋体" w:hAnsi="宋体" w:cs="宋体"/>
                <w:bCs w:val="0"/>
              </w:rPr>
            </w:pPr>
          </w:p>
          <w:p w14:paraId="3D7D010E" w14:textId="77777777" w:rsidR="00AF2DB4" w:rsidRDefault="00AF2DB4">
            <w:pPr>
              <w:spacing w:before="1"/>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7F9E4296" w14:textId="77777777" w:rsidR="00AF2DB4" w:rsidRDefault="00AF2DB4">
            <w:pPr>
              <w:spacing w:before="10"/>
              <w:jc w:val="center"/>
              <w:rPr>
                <w:rFonts w:ascii="宋体" w:eastAsia="宋体" w:hAnsi="宋体" w:cs="宋体"/>
                <w:bCs w:val="0"/>
              </w:rPr>
            </w:pPr>
          </w:p>
          <w:p w14:paraId="756D5FC9" w14:textId="77777777" w:rsidR="00AF2DB4" w:rsidRDefault="00AF2DB4">
            <w:pPr>
              <w:spacing w:before="1"/>
              <w:ind w:left="119"/>
              <w:jc w:val="center"/>
              <w:rPr>
                <w:rFonts w:ascii="宋体" w:eastAsia="宋体" w:hAnsi="宋体" w:cs="宋体"/>
                <w:bCs w:val="0"/>
              </w:rPr>
            </w:pPr>
          </w:p>
        </w:tc>
      </w:tr>
      <w:tr w:rsidR="00AF2DB4" w14:paraId="2CB7FE5F" w14:textId="77777777">
        <w:trPr>
          <w:trHeight w:val="671"/>
        </w:trPr>
        <w:tc>
          <w:tcPr>
            <w:tcW w:w="1512" w:type="dxa"/>
            <w:vMerge/>
            <w:tcBorders>
              <w:top w:val="single" w:sz="4" w:space="0" w:color="000000"/>
              <w:left w:val="single" w:sz="4" w:space="0" w:color="000000"/>
              <w:bottom w:val="single" w:sz="4" w:space="0" w:color="000000"/>
              <w:right w:val="single" w:sz="4" w:space="0" w:color="000000"/>
            </w:tcBorders>
            <w:vAlign w:val="center"/>
          </w:tcPr>
          <w:p w14:paraId="33FD2F36" w14:textId="77777777" w:rsidR="00AF2DB4" w:rsidRDefault="00AF2DB4">
            <w:pPr>
              <w:widowControl/>
              <w:wordWrap/>
              <w:jc w:val="center"/>
              <w:rPr>
                <w:rFonts w:ascii="宋体" w:eastAsia="宋体" w:hAnsi="宋体" w:cs="宋体"/>
                <w:bCs w:val="0"/>
                <w:iCs w:val="0"/>
                <w:lang w:val="zh-CN"/>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3090A61" w14:textId="77777777" w:rsidR="00AF2DB4" w:rsidRDefault="00AF2DB4">
            <w:pPr>
              <w:spacing w:before="10"/>
              <w:jc w:val="center"/>
              <w:rPr>
                <w:rFonts w:ascii="宋体" w:eastAsia="宋体" w:hAnsi="宋体" w:cs="宋体"/>
                <w:bCs w:val="0"/>
              </w:rPr>
            </w:pPr>
          </w:p>
          <w:p w14:paraId="5CDFF1BF" w14:textId="77777777" w:rsidR="00AF2DB4" w:rsidRDefault="00B867D1">
            <w:pPr>
              <w:ind w:left="171" w:right="59"/>
              <w:jc w:val="center"/>
              <w:rPr>
                <w:rFonts w:ascii="宋体" w:eastAsia="宋体" w:hAnsi="宋体" w:cs="宋体"/>
                <w:bCs w:val="0"/>
              </w:rPr>
            </w:pPr>
            <w:r>
              <w:rPr>
                <w:rFonts w:ascii="宋体" w:eastAsia="宋体" w:hAnsi="宋体" w:cs="宋体" w:hint="eastAsia"/>
                <w:bCs w:val="0"/>
              </w:rPr>
              <w:t>…</w:t>
            </w:r>
          </w:p>
        </w:tc>
        <w:tc>
          <w:tcPr>
            <w:tcW w:w="711" w:type="dxa"/>
            <w:tcBorders>
              <w:top w:val="single" w:sz="4" w:space="0" w:color="000000"/>
              <w:left w:val="single" w:sz="4" w:space="0" w:color="000000"/>
              <w:bottom w:val="single" w:sz="4" w:space="0" w:color="000000"/>
              <w:right w:val="single" w:sz="4" w:space="0" w:color="000000"/>
            </w:tcBorders>
            <w:vAlign w:val="center"/>
          </w:tcPr>
          <w:p w14:paraId="164A034E" w14:textId="77777777" w:rsidR="00AF2DB4" w:rsidRDefault="00AF2DB4">
            <w:pPr>
              <w:spacing w:before="10"/>
              <w:jc w:val="center"/>
              <w:rPr>
                <w:rFonts w:ascii="宋体" w:eastAsia="宋体" w:hAnsi="宋体" w:cs="宋体"/>
                <w:bCs w:val="0"/>
              </w:rPr>
            </w:pPr>
          </w:p>
          <w:p w14:paraId="306D95CA"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71820AD" w14:textId="77777777" w:rsidR="00AF2DB4" w:rsidRDefault="00AF2DB4">
            <w:pPr>
              <w:spacing w:before="10"/>
              <w:jc w:val="center"/>
              <w:rPr>
                <w:rFonts w:ascii="宋体" w:eastAsia="宋体" w:hAnsi="宋体" w:cs="宋体"/>
                <w:bCs w:val="0"/>
              </w:rPr>
            </w:pPr>
          </w:p>
          <w:p w14:paraId="73AA72D2"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6D03EABB" w14:textId="77777777" w:rsidR="00AF2DB4" w:rsidRDefault="00AF2DB4">
            <w:pPr>
              <w:spacing w:before="10"/>
              <w:jc w:val="center"/>
              <w:rPr>
                <w:rFonts w:ascii="宋体" w:eastAsia="宋体" w:hAnsi="宋体" w:cs="宋体"/>
                <w:bCs w:val="0"/>
              </w:rPr>
            </w:pPr>
          </w:p>
          <w:p w14:paraId="4A50FF4B"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05EC7B9" w14:textId="77777777" w:rsidR="00AF2DB4" w:rsidRDefault="00AF2DB4">
            <w:pPr>
              <w:spacing w:before="10"/>
              <w:jc w:val="center"/>
              <w:rPr>
                <w:rFonts w:ascii="宋体" w:eastAsia="宋体" w:hAnsi="宋体" w:cs="宋体"/>
                <w:bCs w:val="0"/>
              </w:rPr>
            </w:pPr>
          </w:p>
          <w:p w14:paraId="6F20D820"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5A102E3F" w14:textId="77777777" w:rsidR="00AF2DB4" w:rsidRDefault="00AF2DB4">
            <w:pPr>
              <w:spacing w:before="10"/>
              <w:jc w:val="center"/>
              <w:rPr>
                <w:rFonts w:ascii="宋体" w:eastAsia="宋体" w:hAnsi="宋体" w:cs="宋体"/>
                <w:bCs w:val="0"/>
              </w:rPr>
            </w:pPr>
          </w:p>
          <w:p w14:paraId="39CB1302"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3EA511B0" w14:textId="77777777" w:rsidR="00AF2DB4" w:rsidRDefault="00AF2DB4">
            <w:pPr>
              <w:spacing w:before="10"/>
              <w:jc w:val="center"/>
              <w:rPr>
                <w:rFonts w:ascii="宋体" w:eastAsia="宋体" w:hAnsi="宋体" w:cs="宋体"/>
                <w:bCs w:val="0"/>
              </w:rPr>
            </w:pPr>
          </w:p>
          <w:p w14:paraId="5DA45E3C"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05C000B6" w14:textId="77777777" w:rsidR="00AF2DB4" w:rsidRDefault="00AF2DB4">
            <w:pPr>
              <w:spacing w:before="10"/>
              <w:jc w:val="center"/>
              <w:rPr>
                <w:rFonts w:ascii="宋体" w:eastAsia="宋体" w:hAnsi="宋体" w:cs="宋体"/>
                <w:bCs w:val="0"/>
              </w:rPr>
            </w:pPr>
          </w:p>
          <w:p w14:paraId="31E80296" w14:textId="77777777" w:rsidR="00AF2DB4" w:rsidRDefault="00AF2DB4">
            <w:pPr>
              <w:ind w:left="119"/>
              <w:jc w:val="center"/>
              <w:rPr>
                <w:rFonts w:ascii="宋体" w:eastAsia="宋体" w:hAnsi="宋体" w:cs="宋体"/>
                <w:bCs w:val="0"/>
              </w:rPr>
            </w:pPr>
          </w:p>
        </w:tc>
      </w:tr>
      <w:tr w:rsidR="00AF2DB4" w14:paraId="37EF37FA" w14:textId="77777777">
        <w:trPr>
          <w:trHeight w:val="669"/>
        </w:trPr>
        <w:tc>
          <w:tcPr>
            <w:tcW w:w="1512" w:type="dxa"/>
            <w:tcBorders>
              <w:top w:val="single" w:sz="4" w:space="0" w:color="000000"/>
              <w:left w:val="single" w:sz="4" w:space="0" w:color="000000"/>
              <w:bottom w:val="single" w:sz="4" w:space="0" w:color="000000"/>
              <w:right w:val="single" w:sz="4" w:space="0" w:color="000000"/>
            </w:tcBorders>
            <w:vAlign w:val="center"/>
          </w:tcPr>
          <w:p w14:paraId="29A66019" w14:textId="77777777" w:rsidR="00AF2DB4" w:rsidRDefault="00AF2DB4">
            <w:pPr>
              <w:spacing w:before="10"/>
              <w:jc w:val="center"/>
              <w:rPr>
                <w:rFonts w:ascii="宋体" w:eastAsia="宋体" w:hAnsi="宋体" w:cs="宋体"/>
                <w:bCs w:val="0"/>
              </w:rPr>
            </w:pPr>
          </w:p>
          <w:p w14:paraId="6EC173E6" w14:textId="77777777" w:rsidR="00AF2DB4" w:rsidRDefault="00B867D1">
            <w:pPr>
              <w:ind w:left="577" w:right="462"/>
              <w:jc w:val="center"/>
              <w:rPr>
                <w:rFonts w:ascii="宋体" w:eastAsia="宋体" w:hAnsi="宋体" w:cs="宋体"/>
                <w:bCs w:val="0"/>
              </w:rPr>
            </w:pPr>
            <w:r>
              <w:rPr>
                <w:rFonts w:ascii="宋体" w:eastAsia="宋体" w:hAnsi="宋体" w:cs="宋体" w:hint="eastAsia"/>
                <w:bCs w:val="0"/>
              </w:rPr>
              <w:t>…</w:t>
            </w:r>
          </w:p>
        </w:tc>
        <w:tc>
          <w:tcPr>
            <w:tcW w:w="708" w:type="dxa"/>
            <w:tcBorders>
              <w:top w:val="single" w:sz="4" w:space="0" w:color="000000"/>
              <w:left w:val="single" w:sz="4" w:space="0" w:color="000000"/>
              <w:bottom w:val="single" w:sz="4" w:space="0" w:color="000000"/>
              <w:right w:val="single" w:sz="4" w:space="0" w:color="000000"/>
            </w:tcBorders>
            <w:vAlign w:val="center"/>
          </w:tcPr>
          <w:p w14:paraId="0E883013" w14:textId="77777777" w:rsidR="00AF2DB4" w:rsidRDefault="00AF2DB4">
            <w:pPr>
              <w:spacing w:before="10"/>
              <w:jc w:val="center"/>
              <w:rPr>
                <w:rFonts w:ascii="宋体" w:eastAsia="宋体" w:hAnsi="宋体" w:cs="宋体"/>
                <w:bCs w:val="0"/>
              </w:rPr>
            </w:pPr>
          </w:p>
          <w:p w14:paraId="19A90393" w14:textId="77777777" w:rsidR="00AF2DB4" w:rsidRDefault="00AF2DB4">
            <w:pPr>
              <w:ind w:left="112"/>
              <w:jc w:val="center"/>
              <w:rPr>
                <w:rFonts w:ascii="宋体" w:eastAsia="宋体" w:hAnsi="宋体" w:cs="宋体"/>
                <w:bCs w:val="0"/>
              </w:rPr>
            </w:pPr>
          </w:p>
        </w:tc>
        <w:tc>
          <w:tcPr>
            <w:tcW w:w="711" w:type="dxa"/>
            <w:tcBorders>
              <w:top w:val="single" w:sz="4" w:space="0" w:color="000000"/>
              <w:left w:val="single" w:sz="4" w:space="0" w:color="000000"/>
              <w:bottom w:val="single" w:sz="4" w:space="0" w:color="000000"/>
              <w:right w:val="single" w:sz="4" w:space="0" w:color="000000"/>
            </w:tcBorders>
            <w:vAlign w:val="center"/>
          </w:tcPr>
          <w:p w14:paraId="03FADA80" w14:textId="77777777" w:rsidR="00AF2DB4" w:rsidRDefault="00AF2DB4">
            <w:pPr>
              <w:spacing w:before="10"/>
              <w:jc w:val="center"/>
              <w:rPr>
                <w:rFonts w:ascii="宋体" w:eastAsia="宋体" w:hAnsi="宋体" w:cs="宋体"/>
                <w:bCs w:val="0"/>
              </w:rPr>
            </w:pPr>
          </w:p>
          <w:p w14:paraId="499D078A" w14:textId="77777777" w:rsidR="00AF2DB4" w:rsidRDefault="00AF2DB4">
            <w:pPr>
              <w:ind w:right="240"/>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83704F6" w14:textId="77777777" w:rsidR="00AF2DB4" w:rsidRDefault="00AF2DB4">
            <w:pPr>
              <w:spacing w:before="10"/>
              <w:jc w:val="center"/>
              <w:rPr>
                <w:rFonts w:ascii="宋体" w:eastAsia="宋体" w:hAnsi="宋体" w:cs="宋体"/>
                <w:bCs w:val="0"/>
              </w:rPr>
            </w:pPr>
          </w:p>
          <w:p w14:paraId="61C62450" w14:textId="77777777" w:rsidR="00AF2DB4" w:rsidRDefault="00AF2DB4">
            <w:pPr>
              <w:ind w:right="237"/>
              <w:jc w:val="center"/>
              <w:rPr>
                <w:rFonts w:ascii="宋体" w:eastAsia="宋体" w:hAnsi="宋体" w:cs="宋体"/>
                <w:bCs w:val="0"/>
              </w:rPr>
            </w:pPr>
          </w:p>
        </w:tc>
        <w:tc>
          <w:tcPr>
            <w:tcW w:w="1512" w:type="dxa"/>
            <w:tcBorders>
              <w:top w:val="single" w:sz="4" w:space="0" w:color="000000"/>
              <w:left w:val="single" w:sz="4" w:space="0" w:color="000000"/>
              <w:bottom w:val="single" w:sz="4" w:space="0" w:color="000000"/>
              <w:right w:val="single" w:sz="4" w:space="0" w:color="000000"/>
            </w:tcBorders>
            <w:vAlign w:val="center"/>
          </w:tcPr>
          <w:p w14:paraId="096BEDD4" w14:textId="77777777" w:rsidR="00AF2DB4" w:rsidRDefault="00AF2DB4">
            <w:pPr>
              <w:spacing w:before="10"/>
              <w:jc w:val="center"/>
              <w:rPr>
                <w:rFonts w:ascii="宋体" w:eastAsia="宋体" w:hAnsi="宋体" w:cs="宋体"/>
                <w:bCs w:val="0"/>
              </w:rPr>
            </w:pPr>
          </w:p>
          <w:p w14:paraId="0C8F8C8D" w14:textId="77777777" w:rsidR="00AF2DB4" w:rsidRDefault="00AF2DB4">
            <w:pPr>
              <w:ind w:right="638"/>
              <w:jc w:val="center"/>
              <w:rPr>
                <w:rFonts w:ascii="宋体" w:eastAsia="宋体" w:hAnsi="宋体" w:cs="宋体"/>
                <w:bCs w:val="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A0FA8FA" w14:textId="77777777" w:rsidR="00AF2DB4" w:rsidRDefault="00AF2DB4">
            <w:pPr>
              <w:spacing w:before="10"/>
              <w:jc w:val="center"/>
              <w:rPr>
                <w:rFonts w:ascii="宋体" w:eastAsia="宋体" w:hAnsi="宋体" w:cs="宋体"/>
                <w:bCs w:val="0"/>
              </w:rPr>
            </w:pPr>
          </w:p>
          <w:p w14:paraId="45D28205" w14:textId="77777777" w:rsidR="00AF2DB4" w:rsidRDefault="00AF2DB4">
            <w:pPr>
              <w:ind w:left="116"/>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37D2D5C1" w14:textId="77777777" w:rsidR="00AF2DB4" w:rsidRDefault="00AF2DB4">
            <w:pPr>
              <w:spacing w:before="10"/>
              <w:jc w:val="center"/>
              <w:rPr>
                <w:rFonts w:ascii="宋体" w:eastAsia="宋体" w:hAnsi="宋体" w:cs="宋体"/>
                <w:bCs w:val="0"/>
              </w:rPr>
            </w:pPr>
          </w:p>
          <w:p w14:paraId="2E5F2215" w14:textId="77777777" w:rsidR="00AF2DB4" w:rsidRDefault="00AF2DB4">
            <w:pPr>
              <w:ind w:left="111"/>
              <w:jc w:val="center"/>
              <w:rPr>
                <w:rFonts w:ascii="宋体" w:eastAsia="宋体" w:hAnsi="宋体" w:cs="宋体"/>
                <w:bCs w:val="0"/>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2AB58B9" w14:textId="77777777" w:rsidR="00AF2DB4" w:rsidRDefault="00AF2DB4">
            <w:pPr>
              <w:spacing w:before="10"/>
              <w:jc w:val="center"/>
              <w:rPr>
                <w:rFonts w:ascii="宋体" w:eastAsia="宋体" w:hAnsi="宋体" w:cs="宋体"/>
                <w:bCs w:val="0"/>
              </w:rPr>
            </w:pPr>
          </w:p>
          <w:p w14:paraId="5277638F" w14:textId="77777777" w:rsidR="00AF2DB4" w:rsidRDefault="00AF2DB4">
            <w:pPr>
              <w:ind w:left="117"/>
              <w:jc w:val="center"/>
              <w:rPr>
                <w:rFonts w:ascii="宋体" w:eastAsia="宋体" w:hAnsi="宋体" w:cs="宋体"/>
                <w:bCs w:val="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49334130" w14:textId="77777777" w:rsidR="00AF2DB4" w:rsidRDefault="00AF2DB4">
            <w:pPr>
              <w:spacing w:before="10"/>
              <w:jc w:val="center"/>
              <w:rPr>
                <w:rFonts w:ascii="宋体" w:eastAsia="宋体" w:hAnsi="宋体" w:cs="宋体"/>
                <w:bCs w:val="0"/>
              </w:rPr>
            </w:pPr>
          </w:p>
          <w:p w14:paraId="4E5898EA" w14:textId="77777777" w:rsidR="00AF2DB4" w:rsidRDefault="00AF2DB4">
            <w:pPr>
              <w:ind w:left="119"/>
              <w:jc w:val="center"/>
              <w:rPr>
                <w:rFonts w:ascii="宋体" w:eastAsia="宋体" w:hAnsi="宋体" w:cs="宋体"/>
                <w:bCs w:val="0"/>
              </w:rPr>
            </w:pPr>
          </w:p>
        </w:tc>
      </w:tr>
    </w:tbl>
    <w:p w14:paraId="6F434C08" w14:textId="77777777" w:rsidR="00AF2DB4" w:rsidRDefault="00AF2DB4">
      <w:pPr>
        <w:ind w:left="63" w:right="63"/>
        <w:rPr>
          <w:rFonts w:ascii="宋体" w:eastAsia="宋体" w:hAnsi="宋体" w:cs="宋体"/>
          <w:bCs w:val="0"/>
        </w:rPr>
      </w:pPr>
    </w:p>
    <w:p w14:paraId="03C8C36C" w14:textId="77777777" w:rsidR="00AF2DB4" w:rsidRDefault="00AF2DB4">
      <w:pPr>
        <w:widowControl/>
        <w:jc w:val="left"/>
        <w:rPr>
          <w:rFonts w:ascii="宋体" w:eastAsia="宋体" w:hAnsi="宋体" w:cs="宋体"/>
          <w:bCs w:val="0"/>
        </w:rPr>
        <w:sectPr w:rsidR="00AF2DB4">
          <w:pgSz w:w="11910" w:h="16840"/>
          <w:pgMar w:top="1580" w:right="800" w:bottom="1180" w:left="780" w:header="0" w:footer="913" w:gutter="0"/>
          <w:cols w:space="720"/>
        </w:sectPr>
      </w:pPr>
    </w:p>
    <w:p w14:paraId="47FDCB18" w14:textId="77777777" w:rsidR="00AF2DB4" w:rsidRDefault="00B867D1">
      <w:pPr>
        <w:keepNext/>
        <w:keepLines/>
        <w:outlineLvl w:val="2"/>
        <w:rPr>
          <w:rFonts w:ascii="宋体" w:eastAsia="宋体" w:hAnsi="宋体" w:cs="宋体"/>
          <w:b/>
        </w:rPr>
      </w:pPr>
      <w:bookmarkStart w:id="257" w:name="7.2__拟选派项目监理机构人员简历表（含附件）"/>
      <w:bookmarkStart w:id="258" w:name="_bookmark111"/>
      <w:bookmarkStart w:id="259" w:name="_Toc75358434"/>
      <w:bookmarkStart w:id="260" w:name="_Toc76454356"/>
      <w:bookmarkEnd w:id="257"/>
      <w:bookmarkEnd w:id="258"/>
      <w:r>
        <w:rPr>
          <w:rFonts w:ascii="宋体" w:eastAsia="宋体" w:hAnsi="宋体" w:cs="宋体" w:hint="eastAsia"/>
          <w:b/>
        </w:rPr>
        <w:lastRenderedPageBreak/>
        <w:t xml:space="preserve">7.2 </w:t>
      </w:r>
      <w:r>
        <w:rPr>
          <w:rFonts w:ascii="宋体" w:eastAsia="宋体" w:hAnsi="宋体" w:cs="宋体" w:hint="eastAsia"/>
          <w:b/>
        </w:rPr>
        <w:t>拟选派项目监理机构人员简历表（含附件）</w:t>
      </w:r>
      <w:bookmarkEnd w:id="259"/>
      <w:bookmarkEnd w:id="260"/>
    </w:p>
    <w:p w14:paraId="6E652EC8" w14:textId="77777777" w:rsidR="00AF2DB4" w:rsidRDefault="00AF2DB4">
      <w:pPr>
        <w:ind w:left="63" w:right="63"/>
        <w:rPr>
          <w:rFonts w:ascii="宋体" w:eastAsia="宋体" w:hAnsi="宋体" w:cs="宋体"/>
          <w:bCs w:val="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797"/>
        <w:gridCol w:w="1412"/>
        <w:gridCol w:w="960"/>
        <w:gridCol w:w="1328"/>
        <w:gridCol w:w="236"/>
        <w:gridCol w:w="1399"/>
        <w:gridCol w:w="1216"/>
        <w:gridCol w:w="1304"/>
      </w:tblGrid>
      <w:tr w:rsidR="00AF2DB4" w14:paraId="402AA3F7"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3AC0B168" w14:textId="77777777" w:rsidR="00AF2DB4" w:rsidRDefault="00B867D1">
            <w:pPr>
              <w:spacing w:before="22"/>
              <w:rPr>
                <w:rFonts w:ascii="宋体" w:eastAsia="宋体" w:hAnsi="宋体" w:cs="宋体"/>
                <w:bCs w:val="0"/>
              </w:rPr>
            </w:pPr>
            <w:r>
              <w:rPr>
                <w:rFonts w:ascii="宋体" w:eastAsia="宋体" w:hAnsi="宋体" w:cs="宋体" w:hint="eastAsia"/>
                <w:bCs w:val="0"/>
              </w:rPr>
              <w:t>姓名</w:t>
            </w:r>
          </w:p>
        </w:tc>
        <w:tc>
          <w:tcPr>
            <w:tcW w:w="1412" w:type="dxa"/>
            <w:tcBorders>
              <w:top w:val="single" w:sz="4" w:space="0" w:color="000000"/>
              <w:left w:val="single" w:sz="4" w:space="0" w:color="000000"/>
              <w:bottom w:val="single" w:sz="4" w:space="0" w:color="000000"/>
              <w:right w:val="single" w:sz="4" w:space="0" w:color="000000"/>
            </w:tcBorders>
            <w:vAlign w:val="center"/>
          </w:tcPr>
          <w:p w14:paraId="0D62BB46" w14:textId="77777777" w:rsidR="00AF2DB4" w:rsidRDefault="00AF2DB4">
            <w:pPr>
              <w:spacing w:before="22"/>
              <w:ind w:left="112"/>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1FB733C4" w14:textId="77777777" w:rsidR="00AF2DB4" w:rsidRDefault="00B867D1">
            <w:pPr>
              <w:spacing w:before="22"/>
              <w:ind w:right="153"/>
              <w:rPr>
                <w:rFonts w:ascii="宋体" w:eastAsia="宋体" w:hAnsi="宋体" w:cs="宋体"/>
                <w:bCs w:val="0"/>
              </w:rPr>
            </w:pPr>
            <w:r>
              <w:rPr>
                <w:rFonts w:ascii="宋体" w:eastAsia="宋体" w:hAnsi="宋体" w:cs="宋体" w:hint="eastAsia"/>
                <w:bCs w:val="0"/>
              </w:rPr>
              <w:t>性别</w:t>
            </w:r>
          </w:p>
        </w:tc>
        <w:tc>
          <w:tcPr>
            <w:tcW w:w="1328" w:type="dxa"/>
            <w:tcBorders>
              <w:top w:val="single" w:sz="4" w:space="0" w:color="000000"/>
              <w:left w:val="single" w:sz="4" w:space="0" w:color="000000"/>
              <w:bottom w:val="single" w:sz="4" w:space="0" w:color="000000"/>
              <w:right w:val="single" w:sz="4" w:space="0" w:color="000000"/>
            </w:tcBorders>
            <w:vAlign w:val="center"/>
          </w:tcPr>
          <w:p w14:paraId="524996AE" w14:textId="77777777" w:rsidR="00AF2DB4" w:rsidRDefault="00AF2DB4">
            <w:pPr>
              <w:spacing w:before="22"/>
              <w:ind w:right="547"/>
              <w:rPr>
                <w:rFonts w:ascii="宋体" w:eastAsia="宋体" w:hAnsi="宋体" w:cs="宋体"/>
                <w:bCs w:val="0"/>
              </w:rPr>
            </w:pPr>
          </w:p>
        </w:tc>
        <w:tc>
          <w:tcPr>
            <w:tcW w:w="1635" w:type="dxa"/>
            <w:gridSpan w:val="2"/>
            <w:tcBorders>
              <w:top w:val="single" w:sz="4" w:space="0" w:color="000000"/>
              <w:left w:val="single" w:sz="4" w:space="0" w:color="000000"/>
              <w:bottom w:val="single" w:sz="4" w:space="0" w:color="000000"/>
              <w:right w:val="single" w:sz="4" w:space="0" w:color="000000"/>
            </w:tcBorders>
            <w:vAlign w:val="center"/>
          </w:tcPr>
          <w:p w14:paraId="6C267F0E" w14:textId="77777777" w:rsidR="00AF2DB4" w:rsidRDefault="00B867D1">
            <w:pPr>
              <w:spacing w:before="22"/>
              <w:rPr>
                <w:rFonts w:ascii="宋体" w:eastAsia="宋体" w:hAnsi="宋体" w:cs="宋体"/>
                <w:bCs w:val="0"/>
              </w:rPr>
            </w:pPr>
            <w:r>
              <w:rPr>
                <w:rFonts w:ascii="宋体" w:eastAsia="宋体" w:hAnsi="宋体" w:cs="宋体" w:hint="eastAsia"/>
                <w:bCs w:val="0"/>
              </w:rPr>
              <w:t>职称</w:t>
            </w:r>
          </w:p>
        </w:tc>
        <w:tc>
          <w:tcPr>
            <w:tcW w:w="2520" w:type="dxa"/>
            <w:gridSpan w:val="2"/>
            <w:tcBorders>
              <w:top w:val="single" w:sz="4" w:space="0" w:color="000000"/>
              <w:left w:val="single" w:sz="4" w:space="0" w:color="000000"/>
              <w:bottom w:val="single" w:sz="4" w:space="0" w:color="000000"/>
              <w:right w:val="single" w:sz="4" w:space="0" w:color="000000"/>
            </w:tcBorders>
            <w:vAlign w:val="center"/>
          </w:tcPr>
          <w:p w14:paraId="1BE520DE" w14:textId="77777777" w:rsidR="00AF2DB4" w:rsidRDefault="00AF2DB4">
            <w:pPr>
              <w:spacing w:before="22"/>
              <w:ind w:left="109"/>
              <w:rPr>
                <w:rFonts w:ascii="宋体" w:eastAsia="宋体" w:hAnsi="宋体" w:cs="宋体"/>
                <w:bCs w:val="0"/>
              </w:rPr>
            </w:pPr>
          </w:p>
        </w:tc>
      </w:tr>
      <w:tr w:rsidR="00AF2DB4" w14:paraId="460D41E2"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3EE100DD" w14:textId="77777777" w:rsidR="00AF2DB4" w:rsidRDefault="00B867D1">
            <w:pPr>
              <w:spacing w:before="22"/>
              <w:rPr>
                <w:rFonts w:ascii="宋体" w:eastAsia="宋体" w:hAnsi="宋体" w:cs="宋体"/>
                <w:bCs w:val="0"/>
              </w:rPr>
            </w:pPr>
            <w:r>
              <w:rPr>
                <w:rFonts w:ascii="宋体" w:eastAsia="宋体" w:hAnsi="宋体" w:cs="宋体" w:hint="eastAsia"/>
                <w:bCs w:val="0"/>
              </w:rPr>
              <w:t>职务</w:t>
            </w:r>
          </w:p>
        </w:tc>
        <w:tc>
          <w:tcPr>
            <w:tcW w:w="1412" w:type="dxa"/>
            <w:tcBorders>
              <w:top w:val="single" w:sz="4" w:space="0" w:color="000000"/>
              <w:left w:val="single" w:sz="4" w:space="0" w:color="000000"/>
              <w:bottom w:val="single" w:sz="4" w:space="0" w:color="000000"/>
              <w:right w:val="single" w:sz="4" w:space="0" w:color="000000"/>
            </w:tcBorders>
            <w:vAlign w:val="center"/>
          </w:tcPr>
          <w:p w14:paraId="58EAF8B9" w14:textId="77777777" w:rsidR="00AF2DB4" w:rsidRDefault="00AF2DB4">
            <w:pPr>
              <w:spacing w:before="22"/>
              <w:ind w:left="112"/>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4954B443" w14:textId="77777777" w:rsidR="00AF2DB4" w:rsidRDefault="00B867D1">
            <w:pPr>
              <w:spacing w:before="22"/>
              <w:ind w:right="153"/>
              <w:rPr>
                <w:rFonts w:ascii="宋体" w:eastAsia="宋体" w:hAnsi="宋体" w:cs="宋体"/>
                <w:bCs w:val="0"/>
              </w:rPr>
            </w:pPr>
            <w:r>
              <w:rPr>
                <w:rFonts w:ascii="宋体" w:eastAsia="宋体" w:hAnsi="宋体" w:cs="宋体" w:hint="eastAsia"/>
                <w:bCs w:val="0"/>
              </w:rPr>
              <w:t>年龄</w:t>
            </w:r>
          </w:p>
        </w:tc>
        <w:tc>
          <w:tcPr>
            <w:tcW w:w="1328" w:type="dxa"/>
            <w:tcBorders>
              <w:top w:val="single" w:sz="4" w:space="0" w:color="000000"/>
              <w:left w:val="single" w:sz="4" w:space="0" w:color="000000"/>
              <w:bottom w:val="single" w:sz="4" w:space="0" w:color="000000"/>
              <w:right w:val="single" w:sz="4" w:space="0" w:color="000000"/>
            </w:tcBorders>
            <w:vAlign w:val="center"/>
          </w:tcPr>
          <w:p w14:paraId="51944D20" w14:textId="77777777" w:rsidR="00AF2DB4" w:rsidRDefault="00AF2DB4">
            <w:pPr>
              <w:spacing w:before="22"/>
              <w:ind w:right="547"/>
              <w:rPr>
                <w:rFonts w:ascii="宋体" w:eastAsia="宋体" w:hAnsi="宋体" w:cs="宋体"/>
                <w:bCs w:val="0"/>
              </w:rPr>
            </w:pPr>
          </w:p>
        </w:tc>
        <w:tc>
          <w:tcPr>
            <w:tcW w:w="1635" w:type="dxa"/>
            <w:gridSpan w:val="2"/>
            <w:tcBorders>
              <w:top w:val="single" w:sz="4" w:space="0" w:color="000000"/>
              <w:left w:val="single" w:sz="4" w:space="0" w:color="000000"/>
              <w:bottom w:val="single" w:sz="4" w:space="0" w:color="000000"/>
              <w:right w:val="single" w:sz="4" w:space="0" w:color="000000"/>
            </w:tcBorders>
            <w:vAlign w:val="center"/>
          </w:tcPr>
          <w:p w14:paraId="415F95D9" w14:textId="77777777" w:rsidR="00AF2DB4" w:rsidRDefault="00B867D1">
            <w:pPr>
              <w:spacing w:before="22"/>
              <w:rPr>
                <w:rFonts w:ascii="宋体" w:eastAsia="宋体" w:hAnsi="宋体" w:cs="宋体"/>
                <w:bCs w:val="0"/>
              </w:rPr>
            </w:pPr>
            <w:r>
              <w:rPr>
                <w:rFonts w:ascii="宋体" w:eastAsia="宋体" w:hAnsi="宋体" w:cs="宋体" w:hint="eastAsia"/>
                <w:bCs w:val="0"/>
              </w:rPr>
              <w:t>学历及专业</w:t>
            </w:r>
          </w:p>
        </w:tc>
        <w:tc>
          <w:tcPr>
            <w:tcW w:w="2520" w:type="dxa"/>
            <w:gridSpan w:val="2"/>
            <w:tcBorders>
              <w:top w:val="single" w:sz="4" w:space="0" w:color="000000"/>
              <w:left w:val="single" w:sz="4" w:space="0" w:color="000000"/>
              <w:bottom w:val="single" w:sz="4" w:space="0" w:color="000000"/>
              <w:right w:val="single" w:sz="4" w:space="0" w:color="000000"/>
            </w:tcBorders>
            <w:vAlign w:val="center"/>
          </w:tcPr>
          <w:p w14:paraId="0B047BC7" w14:textId="77777777" w:rsidR="00AF2DB4" w:rsidRDefault="00AF2DB4">
            <w:pPr>
              <w:spacing w:before="22"/>
              <w:ind w:left="109"/>
              <w:rPr>
                <w:rFonts w:ascii="宋体" w:eastAsia="宋体" w:hAnsi="宋体" w:cs="宋体"/>
                <w:bCs w:val="0"/>
              </w:rPr>
            </w:pPr>
          </w:p>
        </w:tc>
      </w:tr>
      <w:tr w:rsidR="00AF2DB4" w14:paraId="4B243803"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05A5449C" w14:textId="77777777" w:rsidR="00AF2DB4" w:rsidRDefault="00B867D1">
            <w:pPr>
              <w:spacing w:before="22"/>
              <w:rPr>
                <w:rFonts w:ascii="宋体" w:eastAsia="宋体" w:hAnsi="宋体" w:cs="宋体"/>
                <w:bCs w:val="0"/>
              </w:rPr>
            </w:pPr>
            <w:r>
              <w:rPr>
                <w:rFonts w:ascii="宋体" w:eastAsia="宋体" w:hAnsi="宋体" w:cs="宋体" w:hint="eastAsia"/>
                <w:bCs w:val="0"/>
              </w:rPr>
              <w:t>监理注册证号</w:t>
            </w:r>
          </w:p>
        </w:tc>
        <w:tc>
          <w:tcPr>
            <w:tcW w:w="2372" w:type="dxa"/>
            <w:gridSpan w:val="2"/>
            <w:tcBorders>
              <w:top w:val="single" w:sz="4" w:space="0" w:color="000000"/>
              <w:left w:val="single" w:sz="4" w:space="0" w:color="000000"/>
              <w:bottom w:val="single" w:sz="4" w:space="0" w:color="000000"/>
              <w:right w:val="single" w:sz="4" w:space="0" w:color="000000"/>
            </w:tcBorders>
            <w:vAlign w:val="center"/>
          </w:tcPr>
          <w:p w14:paraId="3045CF6B" w14:textId="77777777" w:rsidR="00AF2DB4" w:rsidRDefault="00AF2DB4">
            <w:pPr>
              <w:spacing w:before="22"/>
              <w:ind w:left="113"/>
              <w:rPr>
                <w:rFonts w:ascii="宋体" w:eastAsia="宋体" w:hAnsi="宋体" w:cs="宋体"/>
                <w:bCs w:val="0"/>
              </w:rPr>
            </w:pPr>
          </w:p>
        </w:tc>
        <w:tc>
          <w:tcPr>
            <w:tcW w:w="2963" w:type="dxa"/>
            <w:gridSpan w:val="3"/>
            <w:tcBorders>
              <w:top w:val="single" w:sz="4" w:space="0" w:color="000000"/>
              <w:left w:val="single" w:sz="4" w:space="0" w:color="000000"/>
              <w:bottom w:val="single" w:sz="4" w:space="0" w:color="000000"/>
              <w:right w:val="single" w:sz="4" w:space="0" w:color="000000"/>
            </w:tcBorders>
            <w:vAlign w:val="center"/>
          </w:tcPr>
          <w:p w14:paraId="0132FEF0" w14:textId="77777777" w:rsidR="00AF2DB4" w:rsidRDefault="00B867D1">
            <w:pPr>
              <w:spacing w:before="22"/>
              <w:rPr>
                <w:rFonts w:ascii="宋体" w:eastAsia="宋体" w:hAnsi="宋体" w:cs="宋体"/>
                <w:bCs w:val="0"/>
              </w:rPr>
            </w:pPr>
            <w:r>
              <w:rPr>
                <w:rFonts w:ascii="宋体" w:eastAsia="宋体" w:hAnsi="宋体" w:cs="宋体" w:hint="eastAsia"/>
                <w:bCs w:val="0"/>
              </w:rPr>
              <w:t>从事工程施工监理年限</w:t>
            </w:r>
          </w:p>
        </w:tc>
        <w:tc>
          <w:tcPr>
            <w:tcW w:w="2520" w:type="dxa"/>
            <w:gridSpan w:val="2"/>
            <w:tcBorders>
              <w:top w:val="single" w:sz="4" w:space="0" w:color="000000"/>
              <w:left w:val="single" w:sz="4" w:space="0" w:color="000000"/>
              <w:bottom w:val="single" w:sz="4" w:space="0" w:color="000000"/>
              <w:right w:val="single" w:sz="4" w:space="0" w:color="000000"/>
            </w:tcBorders>
            <w:vAlign w:val="center"/>
          </w:tcPr>
          <w:p w14:paraId="1C6AE01B" w14:textId="77777777" w:rsidR="00AF2DB4" w:rsidRDefault="00AF2DB4">
            <w:pPr>
              <w:spacing w:before="22"/>
              <w:ind w:left="109"/>
              <w:rPr>
                <w:rFonts w:ascii="宋体" w:eastAsia="宋体" w:hAnsi="宋体" w:cs="宋体"/>
                <w:bCs w:val="0"/>
              </w:rPr>
            </w:pPr>
          </w:p>
        </w:tc>
      </w:tr>
      <w:tr w:rsidR="00AF2DB4" w14:paraId="4D04A19F" w14:textId="77777777">
        <w:trPr>
          <w:trHeight w:val="313"/>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4785A604" w14:textId="77777777" w:rsidR="00AF2DB4" w:rsidRDefault="00B867D1">
            <w:pPr>
              <w:spacing w:before="25"/>
              <w:rPr>
                <w:rFonts w:ascii="宋体" w:eastAsia="宋体" w:hAnsi="宋体" w:cs="宋体"/>
                <w:bCs w:val="0"/>
              </w:rPr>
            </w:pPr>
            <w:r>
              <w:rPr>
                <w:rFonts w:ascii="宋体" w:eastAsia="宋体" w:hAnsi="宋体" w:cs="宋体" w:hint="eastAsia"/>
                <w:bCs w:val="0"/>
              </w:rPr>
              <w:t>专业</w:t>
            </w:r>
          </w:p>
        </w:tc>
        <w:tc>
          <w:tcPr>
            <w:tcW w:w="2372" w:type="dxa"/>
            <w:gridSpan w:val="2"/>
            <w:tcBorders>
              <w:top w:val="single" w:sz="4" w:space="0" w:color="000000"/>
              <w:left w:val="single" w:sz="4" w:space="0" w:color="000000"/>
              <w:bottom w:val="single" w:sz="4" w:space="0" w:color="000000"/>
              <w:right w:val="single" w:sz="4" w:space="0" w:color="000000"/>
            </w:tcBorders>
            <w:vAlign w:val="center"/>
          </w:tcPr>
          <w:p w14:paraId="6D3EBE38" w14:textId="77777777" w:rsidR="00AF2DB4" w:rsidRDefault="00AF2DB4">
            <w:pPr>
              <w:spacing w:before="25"/>
              <w:ind w:left="113"/>
              <w:rPr>
                <w:rFonts w:ascii="宋体" w:eastAsia="宋体" w:hAnsi="宋体" w:cs="宋体"/>
                <w:bCs w:val="0"/>
              </w:rPr>
            </w:pPr>
          </w:p>
        </w:tc>
        <w:tc>
          <w:tcPr>
            <w:tcW w:w="2963" w:type="dxa"/>
            <w:gridSpan w:val="3"/>
            <w:tcBorders>
              <w:top w:val="single" w:sz="4" w:space="0" w:color="000000"/>
              <w:left w:val="single" w:sz="4" w:space="0" w:color="000000"/>
              <w:bottom w:val="single" w:sz="4" w:space="0" w:color="000000"/>
              <w:right w:val="single" w:sz="4" w:space="0" w:color="000000"/>
            </w:tcBorders>
            <w:vAlign w:val="center"/>
          </w:tcPr>
          <w:p w14:paraId="1B145139" w14:textId="77777777" w:rsidR="00AF2DB4" w:rsidRDefault="00B867D1">
            <w:pPr>
              <w:spacing w:before="25"/>
              <w:rPr>
                <w:rFonts w:ascii="宋体" w:eastAsia="宋体" w:hAnsi="宋体" w:cs="宋体"/>
                <w:bCs w:val="0"/>
              </w:rPr>
            </w:pPr>
            <w:r>
              <w:rPr>
                <w:rFonts w:ascii="宋体" w:eastAsia="宋体" w:hAnsi="宋体" w:cs="宋体" w:hint="eastAsia"/>
                <w:bCs w:val="0"/>
              </w:rPr>
              <w:t>在本项目中拟任职务</w:t>
            </w:r>
          </w:p>
        </w:tc>
        <w:tc>
          <w:tcPr>
            <w:tcW w:w="2520" w:type="dxa"/>
            <w:gridSpan w:val="2"/>
            <w:tcBorders>
              <w:top w:val="single" w:sz="4" w:space="0" w:color="000000"/>
              <w:left w:val="single" w:sz="4" w:space="0" w:color="000000"/>
              <w:bottom w:val="single" w:sz="4" w:space="0" w:color="000000"/>
              <w:right w:val="single" w:sz="4" w:space="0" w:color="000000"/>
            </w:tcBorders>
            <w:vAlign w:val="center"/>
          </w:tcPr>
          <w:p w14:paraId="757CBA51" w14:textId="77777777" w:rsidR="00AF2DB4" w:rsidRDefault="00AF2DB4">
            <w:pPr>
              <w:spacing w:before="25"/>
              <w:ind w:left="109"/>
              <w:rPr>
                <w:rFonts w:ascii="宋体" w:eastAsia="宋体" w:hAnsi="宋体" w:cs="宋体"/>
                <w:bCs w:val="0"/>
              </w:rPr>
            </w:pPr>
          </w:p>
        </w:tc>
      </w:tr>
      <w:tr w:rsidR="00AF2DB4" w14:paraId="6D4D9479" w14:textId="77777777">
        <w:trPr>
          <w:trHeight w:val="311"/>
          <w:jc w:val="center"/>
        </w:trPr>
        <w:tc>
          <w:tcPr>
            <w:tcW w:w="9652" w:type="dxa"/>
            <w:gridSpan w:val="8"/>
            <w:tcBorders>
              <w:top w:val="single" w:sz="4" w:space="0" w:color="000000"/>
              <w:left w:val="single" w:sz="4" w:space="0" w:color="000000"/>
              <w:bottom w:val="single" w:sz="4" w:space="0" w:color="000000"/>
              <w:right w:val="single" w:sz="4" w:space="0" w:color="000000"/>
            </w:tcBorders>
            <w:vAlign w:val="center"/>
          </w:tcPr>
          <w:p w14:paraId="45B935B1" w14:textId="77777777" w:rsidR="00AF2DB4" w:rsidRDefault="00B867D1">
            <w:pPr>
              <w:spacing w:before="22"/>
              <w:ind w:right="3800"/>
              <w:rPr>
                <w:rFonts w:ascii="宋体" w:eastAsia="宋体" w:hAnsi="宋体" w:cs="宋体"/>
                <w:bCs w:val="0"/>
              </w:rPr>
            </w:pPr>
            <w:r>
              <w:rPr>
                <w:rFonts w:ascii="宋体" w:eastAsia="宋体" w:hAnsi="宋体" w:cs="宋体" w:hint="eastAsia"/>
                <w:bCs w:val="0"/>
              </w:rPr>
              <w:t>已完成监理项目情况</w:t>
            </w:r>
          </w:p>
        </w:tc>
      </w:tr>
      <w:tr w:rsidR="00AF2DB4" w14:paraId="766A9854" w14:textId="77777777">
        <w:trPr>
          <w:trHeight w:val="623"/>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5445E99B" w14:textId="77777777" w:rsidR="00AF2DB4" w:rsidRDefault="00B867D1">
            <w:pPr>
              <w:spacing w:before="178"/>
              <w:rPr>
                <w:rFonts w:ascii="宋体" w:eastAsia="宋体" w:hAnsi="宋体" w:cs="宋体"/>
                <w:bCs w:val="0"/>
              </w:rPr>
            </w:pPr>
            <w:r>
              <w:rPr>
                <w:rFonts w:ascii="宋体" w:eastAsia="宋体" w:hAnsi="宋体" w:cs="宋体" w:hint="eastAsia"/>
                <w:bCs w:val="0"/>
              </w:rPr>
              <w:t>建设单位</w:t>
            </w:r>
          </w:p>
        </w:tc>
        <w:tc>
          <w:tcPr>
            <w:tcW w:w="1412" w:type="dxa"/>
            <w:tcBorders>
              <w:top w:val="single" w:sz="4" w:space="0" w:color="000000"/>
              <w:left w:val="single" w:sz="4" w:space="0" w:color="000000"/>
              <w:bottom w:val="single" w:sz="4" w:space="0" w:color="000000"/>
              <w:right w:val="single" w:sz="4" w:space="0" w:color="000000"/>
            </w:tcBorders>
            <w:vAlign w:val="center"/>
          </w:tcPr>
          <w:p w14:paraId="191FBEB2" w14:textId="77777777" w:rsidR="00AF2DB4" w:rsidRDefault="00B867D1">
            <w:pPr>
              <w:spacing w:before="178"/>
              <w:rPr>
                <w:rFonts w:ascii="宋体" w:eastAsia="宋体" w:hAnsi="宋体" w:cs="宋体"/>
                <w:bCs w:val="0"/>
              </w:rPr>
            </w:pPr>
            <w:r>
              <w:rPr>
                <w:rFonts w:ascii="宋体" w:eastAsia="宋体" w:hAnsi="宋体" w:cs="宋体" w:hint="eastAsia"/>
                <w:bCs w:val="0"/>
              </w:rPr>
              <w:t>项目名称</w:t>
            </w:r>
          </w:p>
        </w:tc>
        <w:tc>
          <w:tcPr>
            <w:tcW w:w="960" w:type="dxa"/>
            <w:tcBorders>
              <w:top w:val="single" w:sz="4" w:space="0" w:color="000000"/>
              <w:left w:val="single" w:sz="4" w:space="0" w:color="000000"/>
              <w:bottom w:val="single" w:sz="4" w:space="0" w:color="000000"/>
              <w:right w:val="single" w:sz="4" w:space="0" w:color="000000"/>
            </w:tcBorders>
            <w:vAlign w:val="center"/>
          </w:tcPr>
          <w:p w14:paraId="71E36EE7" w14:textId="77777777" w:rsidR="00AF2DB4" w:rsidRDefault="00B867D1">
            <w:pPr>
              <w:spacing w:before="22"/>
              <w:rPr>
                <w:rFonts w:ascii="宋体" w:eastAsia="宋体" w:hAnsi="宋体" w:cs="宋体"/>
                <w:bCs w:val="0"/>
              </w:rPr>
            </w:pPr>
            <w:r>
              <w:rPr>
                <w:rFonts w:ascii="宋体" w:eastAsia="宋体" w:hAnsi="宋体" w:cs="宋体" w:hint="eastAsia"/>
                <w:bCs w:val="0"/>
              </w:rPr>
              <w:t>建设规模</w:t>
            </w: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3D22959F" w14:textId="77777777" w:rsidR="00AF2DB4" w:rsidRDefault="00B867D1">
            <w:pPr>
              <w:spacing w:before="178"/>
              <w:rPr>
                <w:rFonts w:ascii="宋体" w:eastAsia="宋体" w:hAnsi="宋体" w:cs="宋体"/>
                <w:bCs w:val="0"/>
              </w:rPr>
            </w:pPr>
            <w:r>
              <w:rPr>
                <w:rFonts w:ascii="宋体" w:eastAsia="宋体" w:hAnsi="宋体" w:cs="宋体" w:hint="eastAsia"/>
                <w:bCs w:val="0"/>
              </w:rPr>
              <w:t>开、竣工时间</w:t>
            </w:r>
          </w:p>
        </w:tc>
        <w:tc>
          <w:tcPr>
            <w:tcW w:w="1399" w:type="dxa"/>
            <w:tcBorders>
              <w:top w:val="single" w:sz="4" w:space="0" w:color="000000"/>
              <w:left w:val="single" w:sz="4" w:space="0" w:color="000000"/>
              <w:bottom w:val="single" w:sz="4" w:space="0" w:color="000000"/>
              <w:right w:val="single" w:sz="4" w:space="0" w:color="000000"/>
            </w:tcBorders>
            <w:vAlign w:val="center"/>
          </w:tcPr>
          <w:p w14:paraId="72D2B86B" w14:textId="77777777" w:rsidR="00AF2DB4" w:rsidRDefault="00B867D1">
            <w:pPr>
              <w:spacing w:before="22"/>
              <w:rPr>
                <w:rFonts w:ascii="宋体" w:eastAsia="宋体" w:hAnsi="宋体" w:cs="宋体"/>
                <w:bCs w:val="0"/>
              </w:rPr>
            </w:pPr>
            <w:r>
              <w:rPr>
                <w:rFonts w:ascii="宋体" w:eastAsia="宋体" w:hAnsi="宋体" w:cs="宋体" w:hint="eastAsia"/>
                <w:bCs w:val="0"/>
              </w:rPr>
              <w:t>合同质量标准</w:t>
            </w:r>
          </w:p>
        </w:tc>
        <w:tc>
          <w:tcPr>
            <w:tcW w:w="1216" w:type="dxa"/>
            <w:tcBorders>
              <w:top w:val="single" w:sz="4" w:space="0" w:color="000000"/>
              <w:left w:val="single" w:sz="4" w:space="0" w:color="000000"/>
              <w:bottom w:val="single" w:sz="4" w:space="0" w:color="000000"/>
              <w:right w:val="single" w:sz="4" w:space="0" w:color="000000"/>
            </w:tcBorders>
            <w:vAlign w:val="center"/>
          </w:tcPr>
          <w:p w14:paraId="18F9E1E6" w14:textId="77777777" w:rsidR="00AF2DB4" w:rsidRDefault="00B867D1">
            <w:pPr>
              <w:spacing w:before="22"/>
              <w:ind w:right="195"/>
              <w:rPr>
                <w:rFonts w:ascii="宋体" w:eastAsia="宋体" w:hAnsi="宋体" w:cs="宋体"/>
                <w:bCs w:val="0"/>
              </w:rPr>
            </w:pPr>
            <w:r>
              <w:rPr>
                <w:rFonts w:ascii="宋体" w:eastAsia="宋体" w:hAnsi="宋体" w:cs="宋体" w:hint="eastAsia"/>
                <w:bCs w:val="0"/>
              </w:rPr>
              <w:t>质量评定等级</w:t>
            </w:r>
          </w:p>
        </w:tc>
        <w:tc>
          <w:tcPr>
            <w:tcW w:w="1304" w:type="dxa"/>
            <w:tcBorders>
              <w:top w:val="single" w:sz="4" w:space="0" w:color="000000"/>
              <w:left w:val="single" w:sz="4" w:space="0" w:color="000000"/>
              <w:bottom w:val="single" w:sz="4" w:space="0" w:color="000000"/>
              <w:right w:val="single" w:sz="4" w:space="0" w:color="000000"/>
            </w:tcBorders>
            <w:vAlign w:val="center"/>
          </w:tcPr>
          <w:p w14:paraId="455C064D" w14:textId="77777777" w:rsidR="00AF2DB4" w:rsidRDefault="00B867D1">
            <w:pPr>
              <w:spacing w:before="22"/>
              <w:rPr>
                <w:rFonts w:ascii="宋体" w:eastAsia="宋体" w:hAnsi="宋体" w:cs="宋体"/>
                <w:bCs w:val="0"/>
              </w:rPr>
            </w:pPr>
            <w:r>
              <w:rPr>
                <w:rFonts w:ascii="宋体" w:eastAsia="宋体" w:hAnsi="宋体" w:cs="宋体" w:hint="eastAsia"/>
                <w:bCs w:val="0"/>
              </w:rPr>
              <w:t>担任职务</w:t>
            </w:r>
          </w:p>
        </w:tc>
      </w:tr>
      <w:tr w:rsidR="00AF2DB4" w14:paraId="2CBB7D9A"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7262BEFB"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514595C0"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758EB63F"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7EF2845F"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38CD2986"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31BEBAA5"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7D0B11EC" w14:textId="77777777" w:rsidR="00AF2DB4" w:rsidRDefault="00AF2DB4">
            <w:pPr>
              <w:spacing w:before="22"/>
              <w:ind w:left="106"/>
              <w:rPr>
                <w:rFonts w:ascii="宋体" w:eastAsia="宋体" w:hAnsi="宋体" w:cs="宋体"/>
                <w:bCs w:val="0"/>
              </w:rPr>
            </w:pPr>
          </w:p>
        </w:tc>
      </w:tr>
      <w:tr w:rsidR="00AF2DB4" w14:paraId="051F8A46"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2FCE41F5"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16C512A6"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21691817"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57CDDD28"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0FAA2738"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0DAF4119"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176126F0" w14:textId="77777777" w:rsidR="00AF2DB4" w:rsidRDefault="00AF2DB4">
            <w:pPr>
              <w:spacing w:before="22"/>
              <w:ind w:left="106"/>
              <w:rPr>
                <w:rFonts w:ascii="宋体" w:eastAsia="宋体" w:hAnsi="宋体" w:cs="宋体"/>
                <w:bCs w:val="0"/>
              </w:rPr>
            </w:pPr>
          </w:p>
        </w:tc>
      </w:tr>
      <w:tr w:rsidR="00AF2DB4" w14:paraId="219EAA3C"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2608650A"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2B1900A8"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793B0691"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6877EB33"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5B86ED8D"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625414E2"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4EB21A10" w14:textId="77777777" w:rsidR="00AF2DB4" w:rsidRDefault="00AF2DB4">
            <w:pPr>
              <w:spacing w:before="22"/>
              <w:ind w:left="106"/>
              <w:rPr>
                <w:rFonts w:ascii="宋体" w:eastAsia="宋体" w:hAnsi="宋体" w:cs="宋体"/>
                <w:bCs w:val="0"/>
              </w:rPr>
            </w:pPr>
          </w:p>
        </w:tc>
      </w:tr>
      <w:tr w:rsidR="00AF2DB4" w14:paraId="08DF8878" w14:textId="77777777">
        <w:trPr>
          <w:trHeight w:val="314"/>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5EF59224" w14:textId="77777777" w:rsidR="00AF2DB4" w:rsidRDefault="00AF2DB4">
            <w:pPr>
              <w:spacing w:before="25"/>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0DF460D3" w14:textId="77777777" w:rsidR="00AF2DB4" w:rsidRDefault="00AF2DB4">
            <w:pPr>
              <w:spacing w:before="25"/>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733327C9" w14:textId="77777777" w:rsidR="00AF2DB4" w:rsidRDefault="00AF2DB4">
            <w:pPr>
              <w:spacing w:before="25"/>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0C8A3F83" w14:textId="77777777" w:rsidR="00AF2DB4" w:rsidRDefault="00AF2DB4">
            <w:pPr>
              <w:spacing w:before="25"/>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2EB330E0" w14:textId="77777777" w:rsidR="00AF2DB4" w:rsidRDefault="00AF2DB4">
            <w:pPr>
              <w:spacing w:before="25"/>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2B66C244" w14:textId="77777777" w:rsidR="00AF2DB4" w:rsidRDefault="00AF2DB4">
            <w:pPr>
              <w:spacing w:before="25"/>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203769B8" w14:textId="77777777" w:rsidR="00AF2DB4" w:rsidRDefault="00AF2DB4">
            <w:pPr>
              <w:spacing w:before="25"/>
              <w:ind w:left="106"/>
              <w:rPr>
                <w:rFonts w:ascii="宋体" w:eastAsia="宋体" w:hAnsi="宋体" w:cs="宋体"/>
                <w:bCs w:val="0"/>
              </w:rPr>
            </w:pPr>
          </w:p>
        </w:tc>
      </w:tr>
      <w:tr w:rsidR="00AF2DB4" w14:paraId="3AAAC894" w14:textId="77777777">
        <w:trPr>
          <w:trHeight w:val="312"/>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02832828" w14:textId="77777777" w:rsidR="00AF2DB4" w:rsidRDefault="00AF2DB4">
            <w:pPr>
              <w:spacing w:before="23"/>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7CA841B9" w14:textId="77777777" w:rsidR="00AF2DB4" w:rsidRDefault="00AF2DB4">
            <w:pPr>
              <w:spacing w:before="23"/>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5DEE4314" w14:textId="77777777" w:rsidR="00AF2DB4" w:rsidRDefault="00AF2DB4">
            <w:pPr>
              <w:spacing w:before="23"/>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18904430" w14:textId="77777777" w:rsidR="00AF2DB4" w:rsidRDefault="00AF2DB4">
            <w:pPr>
              <w:spacing w:before="23"/>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7194AAD2" w14:textId="77777777" w:rsidR="00AF2DB4" w:rsidRDefault="00AF2DB4">
            <w:pPr>
              <w:spacing w:before="23"/>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6F6A1BC5" w14:textId="77777777" w:rsidR="00AF2DB4" w:rsidRDefault="00AF2DB4">
            <w:pPr>
              <w:spacing w:before="23"/>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54B83A8B" w14:textId="77777777" w:rsidR="00AF2DB4" w:rsidRDefault="00AF2DB4">
            <w:pPr>
              <w:spacing w:before="23"/>
              <w:ind w:left="106"/>
              <w:rPr>
                <w:rFonts w:ascii="宋体" w:eastAsia="宋体" w:hAnsi="宋体" w:cs="宋体"/>
                <w:bCs w:val="0"/>
              </w:rPr>
            </w:pPr>
          </w:p>
        </w:tc>
      </w:tr>
      <w:tr w:rsidR="00AF2DB4" w14:paraId="2587086C"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44DDA6B0"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06508E60"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5B72A395"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57FA797F"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3F13EC55"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7A5E41A2"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0D08CC01" w14:textId="77777777" w:rsidR="00AF2DB4" w:rsidRDefault="00AF2DB4">
            <w:pPr>
              <w:spacing w:before="22"/>
              <w:ind w:left="106"/>
              <w:rPr>
                <w:rFonts w:ascii="宋体" w:eastAsia="宋体" w:hAnsi="宋体" w:cs="宋体"/>
                <w:bCs w:val="0"/>
              </w:rPr>
            </w:pPr>
          </w:p>
        </w:tc>
      </w:tr>
      <w:tr w:rsidR="00AF2DB4" w14:paraId="02166681"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485AEAB4"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62EAE291"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6802B315"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4A9D27BC"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0A0A41D9"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468CE08C"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258F35F9" w14:textId="77777777" w:rsidR="00AF2DB4" w:rsidRDefault="00AF2DB4">
            <w:pPr>
              <w:spacing w:before="22"/>
              <w:ind w:left="106"/>
              <w:rPr>
                <w:rFonts w:ascii="宋体" w:eastAsia="宋体" w:hAnsi="宋体" w:cs="宋体"/>
                <w:bCs w:val="0"/>
              </w:rPr>
            </w:pPr>
          </w:p>
        </w:tc>
      </w:tr>
      <w:tr w:rsidR="00AF2DB4" w14:paraId="6C21FFCE"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30671C8F"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7EBF6E8B"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1100BE1D"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648A1C80"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21743CA9"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0347D0ED"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7526CA0B" w14:textId="77777777" w:rsidR="00AF2DB4" w:rsidRDefault="00AF2DB4">
            <w:pPr>
              <w:spacing w:before="22"/>
              <w:ind w:left="106"/>
              <w:rPr>
                <w:rFonts w:ascii="宋体" w:eastAsia="宋体" w:hAnsi="宋体" w:cs="宋体"/>
                <w:bCs w:val="0"/>
              </w:rPr>
            </w:pPr>
          </w:p>
        </w:tc>
      </w:tr>
      <w:tr w:rsidR="00AF2DB4" w14:paraId="3A01377D"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6F5F83AF"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3E4BC889"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7C590243"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7DB8C404"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3444BB13"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4BC997DA"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0FD358C5" w14:textId="77777777" w:rsidR="00AF2DB4" w:rsidRDefault="00AF2DB4">
            <w:pPr>
              <w:spacing w:before="22"/>
              <w:ind w:left="106"/>
              <w:rPr>
                <w:rFonts w:ascii="宋体" w:eastAsia="宋体" w:hAnsi="宋体" w:cs="宋体"/>
                <w:bCs w:val="0"/>
              </w:rPr>
            </w:pPr>
          </w:p>
        </w:tc>
      </w:tr>
      <w:tr w:rsidR="00AF2DB4" w14:paraId="7E806728" w14:textId="77777777">
        <w:trPr>
          <w:trHeight w:val="313"/>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5BBA798B" w14:textId="77777777" w:rsidR="00AF2DB4" w:rsidRDefault="00AF2DB4">
            <w:pPr>
              <w:spacing w:before="25"/>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1BD5C01C" w14:textId="77777777" w:rsidR="00AF2DB4" w:rsidRDefault="00AF2DB4">
            <w:pPr>
              <w:spacing w:before="25"/>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7237BA40" w14:textId="77777777" w:rsidR="00AF2DB4" w:rsidRDefault="00AF2DB4">
            <w:pPr>
              <w:spacing w:before="25"/>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5EF11F69" w14:textId="77777777" w:rsidR="00AF2DB4" w:rsidRDefault="00AF2DB4">
            <w:pPr>
              <w:spacing w:before="25"/>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634EEA37" w14:textId="77777777" w:rsidR="00AF2DB4" w:rsidRDefault="00AF2DB4">
            <w:pPr>
              <w:spacing w:before="25"/>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657C2F79" w14:textId="77777777" w:rsidR="00AF2DB4" w:rsidRDefault="00AF2DB4">
            <w:pPr>
              <w:spacing w:before="25"/>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68361995" w14:textId="77777777" w:rsidR="00AF2DB4" w:rsidRDefault="00AF2DB4">
            <w:pPr>
              <w:spacing w:before="25"/>
              <w:ind w:left="106"/>
              <w:rPr>
                <w:rFonts w:ascii="宋体" w:eastAsia="宋体" w:hAnsi="宋体" w:cs="宋体"/>
                <w:bCs w:val="0"/>
              </w:rPr>
            </w:pPr>
          </w:p>
        </w:tc>
      </w:tr>
      <w:tr w:rsidR="00AF2DB4" w14:paraId="77C872E5"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1F02574E"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37DC02DC"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0E667C41"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0CB98449"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4414A09D"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6662746F"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6A19B883" w14:textId="77777777" w:rsidR="00AF2DB4" w:rsidRDefault="00AF2DB4">
            <w:pPr>
              <w:spacing w:before="22"/>
              <w:ind w:left="106"/>
              <w:rPr>
                <w:rFonts w:ascii="宋体" w:eastAsia="宋体" w:hAnsi="宋体" w:cs="宋体"/>
                <w:bCs w:val="0"/>
              </w:rPr>
            </w:pPr>
          </w:p>
        </w:tc>
      </w:tr>
      <w:tr w:rsidR="00AF2DB4" w14:paraId="49AD8C6F" w14:textId="77777777">
        <w:trPr>
          <w:trHeight w:val="311"/>
          <w:jc w:val="center"/>
        </w:trPr>
        <w:tc>
          <w:tcPr>
            <w:tcW w:w="1797" w:type="dxa"/>
            <w:tcBorders>
              <w:top w:val="single" w:sz="4" w:space="0" w:color="000000"/>
              <w:left w:val="single" w:sz="4" w:space="0" w:color="000000"/>
              <w:bottom w:val="single" w:sz="4" w:space="0" w:color="000000"/>
              <w:right w:val="single" w:sz="4" w:space="0" w:color="000000"/>
            </w:tcBorders>
            <w:vAlign w:val="center"/>
          </w:tcPr>
          <w:p w14:paraId="5FECBE50" w14:textId="77777777" w:rsidR="00AF2DB4" w:rsidRDefault="00AF2DB4">
            <w:pPr>
              <w:spacing w:before="22"/>
              <w:ind w:left="107"/>
              <w:rPr>
                <w:rFonts w:ascii="宋体" w:eastAsia="宋体" w:hAnsi="宋体" w:cs="宋体"/>
                <w:bCs w:val="0"/>
              </w:rPr>
            </w:pPr>
          </w:p>
        </w:tc>
        <w:tc>
          <w:tcPr>
            <w:tcW w:w="1412" w:type="dxa"/>
            <w:tcBorders>
              <w:top w:val="single" w:sz="4" w:space="0" w:color="000000"/>
              <w:left w:val="single" w:sz="4" w:space="0" w:color="000000"/>
              <w:bottom w:val="single" w:sz="4" w:space="0" w:color="000000"/>
              <w:right w:val="single" w:sz="4" w:space="0" w:color="000000"/>
            </w:tcBorders>
            <w:vAlign w:val="center"/>
          </w:tcPr>
          <w:p w14:paraId="184DFE79" w14:textId="77777777" w:rsidR="00AF2DB4" w:rsidRDefault="00AF2DB4">
            <w:pPr>
              <w:spacing w:before="22"/>
              <w:ind w:left="107"/>
              <w:rPr>
                <w:rFonts w:ascii="宋体" w:eastAsia="宋体" w:hAnsi="宋体" w:cs="宋体"/>
                <w:bCs w:val="0"/>
              </w:rPr>
            </w:pPr>
          </w:p>
        </w:tc>
        <w:tc>
          <w:tcPr>
            <w:tcW w:w="960" w:type="dxa"/>
            <w:tcBorders>
              <w:top w:val="single" w:sz="4" w:space="0" w:color="000000"/>
              <w:left w:val="single" w:sz="4" w:space="0" w:color="000000"/>
              <w:bottom w:val="single" w:sz="4" w:space="0" w:color="000000"/>
              <w:right w:val="single" w:sz="4" w:space="0" w:color="000000"/>
            </w:tcBorders>
            <w:vAlign w:val="center"/>
          </w:tcPr>
          <w:p w14:paraId="032821A8" w14:textId="77777777" w:rsidR="00AF2DB4" w:rsidRDefault="00AF2DB4">
            <w:pPr>
              <w:spacing w:before="22"/>
              <w:ind w:left="108"/>
              <w:rPr>
                <w:rFonts w:ascii="宋体" w:eastAsia="宋体" w:hAnsi="宋体" w:cs="宋体"/>
                <w:bCs w:val="0"/>
              </w:rPr>
            </w:pPr>
          </w:p>
        </w:tc>
        <w:tc>
          <w:tcPr>
            <w:tcW w:w="1564" w:type="dxa"/>
            <w:gridSpan w:val="2"/>
            <w:tcBorders>
              <w:top w:val="single" w:sz="4" w:space="0" w:color="000000"/>
              <w:left w:val="single" w:sz="4" w:space="0" w:color="000000"/>
              <w:bottom w:val="single" w:sz="4" w:space="0" w:color="000000"/>
              <w:right w:val="single" w:sz="4" w:space="0" w:color="000000"/>
            </w:tcBorders>
            <w:vAlign w:val="center"/>
          </w:tcPr>
          <w:p w14:paraId="359FD843" w14:textId="77777777" w:rsidR="00AF2DB4" w:rsidRDefault="00AF2DB4">
            <w:pPr>
              <w:spacing w:before="22"/>
              <w:ind w:left="108"/>
              <w:rPr>
                <w:rFonts w:ascii="宋体" w:eastAsia="宋体" w:hAnsi="宋体" w:cs="宋体"/>
                <w:bCs w:val="0"/>
              </w:rPr>
            </w:pPr>
          </w:p>
        </w:tc>
        <w:tc>
          <w:tcPr>
            <w:tcW w:w="1399" w:type="dxa"/>
            <w:tcBorders>
              <w:top w:val="single" w:sz="4" w:space="0" w:color="000000"/>
              <w:left w:val="single" w:sz="4" w:space="0" w:color="000000"/>
              <w:bottom w:val="single" w:sz="4" w:space="0" w:color="000000"/>
              <w:right w:val="single" w:sz="4" w:space="0" w:color="000000"/>
            </w:tcBorders>
            <w:vAlign w:val="center"/>
          </w:tcPr>
          <w:p w14:paraId="50385EF4" w14:textId="77777777" w:rsidR="00AF2DB4" w:rsidRDefault="00AF2DB4">
            <w:pPr>
              <w:spacing w:before="22"/>
              <w:ind w:left="106"/>
              <w:rPr>
                <w:rFonts w:ascii="宋体" w:eastAsia="宋体" w:hAnsi="宋体" w:cs="宋体"/>
                <w:bCs w:val="0"/>
              </w:rPr>
            </w:pPr>
          </w:p>
        </w:tc>
        <w:tc>
          <w:tcPr>
            <w:tcW w:w="1216" w:type="dxa"/>
            <w:tcBorders>
              <w:top w:val="single" w:sz="4" w:space="0" w:color="000000"/>
              <w:left w:val="single" w:sz="4" w:space="0" w:color="000000"/>
              <w:bottom w:val="single" w:sz="4" w:space="0" w:color="000000"/>
              <w:right w:val="single" w:sz="4" w:space="0" w:color="000000"/>
            </w:tcBorders>
            <w:vAlign w:val="center"/>
          </w:tcPr>
          <w:p w14:paraId="1D9F949A" w14:textId="77777777" w:rsidR="00AF2DB4" w:rsidRDefault="00AF2DB4">
            <w:pPr>
              <w:spacing w:before="22"/>
              <w:ind w:left="106"/>
              <w:rPr>
                <w:rFonts w:ascii="宋体" w:eastAsia="宋体" w:hAnsi="宋体" w:cs="宋体"/>
                <w:bCs w:val="0"/>
              </w:rPr>
            </w:pPr>
          </w:p>
        </w:tc>
        <w:tc>
          <w:tcPr>
            <w:tcW w:w="1304" w:type="dxa"/>
            <w:tcBorders>
              <w:top w:val="single" w:sz="4" w:space="0" w:color="000000"/>
              <w:left w:val="single" w:sz="4" w:space="0" w:color="000000"/>
              <w:bottom w:val="single" w:sz="4" w:space="0" w:color="000000"/>
              <w:right w:val="single" w:sz="4" w:space="0" w:color="000000"/>
            </w:tcBorders>
            <w:vAlign w:val="center"/>
          </w:tcPr>
          <w:p w14:paraId="0E14A93F" w14:textId="77777777" w:rsidR="00AF2DB4" w:rsidRDefault="00AF2DB4">
            <w:pPr>
              <w:spacing w:before="22"/>
              <w:ind w:left="106"/>
              <w:rPr>
                <w:rFonts w:ascii="宋体" w:eastAsia="宋体" w:hAnsi="宋体" w:cs="宋体"/>
                <w:bCs w:val="0"/>
              </w:rPr>
            </w:pPr>
          </w:p>
        </w:tc>
      </w:tr>
    </w:tbl>
    <w:p w14:paraId="21F16128" w14:textId="77777777" w:rsidR="00AF2DB4" w:rsidRDefault="00B867D1">
      <w:pPr>
        <w:keepNext/>
        <w:keepLines/>
        <w:outlineLvl w:val="2"/>
        <w:rPr>
          <w:rFonts w:ascii="宋体" w:eastAsia="宋体" w:hAnsi="宋体" w:cs="宋体"/>
          <w:bCs w:val="0"/>
        </w:rPr>
      </w:pPr>
      <w:r>
        <w:rPr>
          <w:rFonts w:ascii="宋体" w:eastAsia="宋体" w:hAnsi="宋体" w:cs="宋体" w:hint="eastAsia"/>
          <w:bCs w:val="0"/>
          <w:lang w:val="zh-CN"/>
        </w:rPr>
        <w:br w:type="page"/>
      </w:r>
      <w:bookmarkStart w:id="261" w:name="_Toc75358435"/>
      <w:bookmarkStart w:id="262" w:name="_Toc76454357"/>
      <w:r>
        <w:rPr>
          <w:rFonts w:ascii="宋体" w:eastAsia="宋体" w:hAnsi="宋体" w:cs="宋体" w:hint="eastAsia"/>
          <w:b/>
        </w:rPr>
        <w:lastRenderedPageBreak/>
        <w:t xml:space="preserve">7.3 </w:t>
      </w:r>
      <w:r>
        <w:rPr>
          <w:rFonts w:ascii="宋体" w:eastAsia="宋体" w:hAnsi="宋体" w:cs="宋体" w:hint="eastAsia"/>
          <w:b/>
        </w:rPr>
        <w:t>拟投入现场的设备、检测仪器一览表</w:t>
      </w:r>
      <w:bookmarkEnd w:id="261"/>
      <w:bookmarkEnd w:id="262"/>
    </w:p>
    <w:p w14:paraId="44290569" w14:textId="77777777" w:rsidR="00AF2DB4" w:rsidRDefault="00AF2DB4">
      <w:pPr>
        <w:ind w:left="63" w:right="63"/>
        <w:rPr>
          <w:rFonts w:ascii="宋体" w:eastAsia="宋体" w:hAnsi="宋体" w:cs="宋体"/>
          <w:bCs w:val="0"/>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696"/>
        <w:gridCol w:w="1253"/>
        <w:gridCol w:w="1254"/>
        <w:gridCol w:w="836"/>
        <w:gridCol w:w="697"/>
        <w:gridCol w:w="865"/>
        <w:gridCol w:w="1625"/>
        <w:gridCol w:w="980"/>
        <w:gridCol w:w="987"/>
      </w:tblGrid>
      <w:tr w:rsidR="00AF2DB4" w14:paraId="0AF5D602" w14:textId="77777777">
        <w:trPr>
          <w:trHeight w:val="825"/>
          <w:jc w:val="center"/>
        </w:trPr>
        <w:tc>
          <w:tcPr>
            <w:tcW w:w="696" w:type="dxa"/>
            <w:tcBorders>
              <w:top w:val="single" w:sz="6" w:space="0" w:color="000000"/>
              <w:left w:val="single" w:sz="6" w:space="0" w:color="000000"/>
              <w:bottom w:val="single" w:sz="6" w:space="0" w:color="000000"/>
              <w:right w:val="single" w:sz="6" w:space="0" w:color="000000"/>
            </w:tcBorders>
          </w:tcPr>
          <w:p w14:paraId="74C16ABA" w14:textId="77777777" w:rsidR="00AF2DB4" w:rsidRDefault="00AF2DB4">
            <w:pPr>
              <w:spacing w:before="10"/>
              <w:rPr>
                <w:rFonts w:ascii="宋体" w:eastAsia="宋体" w:hAnsi="宋体" w:cs="宋体"/>
                <w:bCs w:val="0"/>
              </w:rPr>
            </w:pPr>
          </w:p>
          <w:p w14:paraId="3B285CC1" w14:textId="77777777" w:rsidR="00AF2DB4" w:rsidRDefault="00B867D1">
            <w:pPr>
              <w:ind w:left="169" w:right="52"/>
              <w:jc w:val="center"/>
              <w:rPr>
                <w:rFonts w:ascii="宋体" w:eastAsia="宋体" w:hAnsi="宋体" w:cs="宋体"/>
                <w:bCs w:val="0"/>
              </w:rPr>
            </w:pPr>
            <w:r>
              <w:rPr>
                <w:rFonts w:ascii="宋体" w:eastAsia="宋体" w:hAnsi="宋体" w:cs="宋体" w:hint="eastAsia"/>
                <w:bCs w:val="0"/>
              </w:rPr>
              <w:t>序号</w:t>
            </w: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167B2345" w14:textId="77777777" w:rsidR="00AF2DB4" w:rsidRDefault="00B867D1">
            <w:pPr>
              <w:spacing w:before="123"/>
              <w:ind w:left="309" w:right="187" w:hanging="104"/>
              <w:rPr>
                <w:rFonts w:ascii="宋体" w:eastAsia="宋体" w:hAnsi="宋体" w:cs="宋体"/>
                <w:bCs w:val="0"/>
              </w:rPr>
            </w:pPr>
            <w:r>
              <w:rPr>
                <w:rFonts w:ascii="宋体" w:eastAsia="宋体" w:hAnsi="宋体" w:cs="宋体" w:hint="eastAsia"/>
                <w:bCs w:val="0"/>
              </w:rPr>
              <w:t>设备或仪器名称</w:t>
            </w: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0D04C8AA" w14:textId="77777777" w:rsidR="00AF2DB4" w:rsidRDefault="00AF2DB4">
            <w:pPr>
              <w:spacing w:before="10"/>
              <w:rPr>
                <w:rFonts w:ascii="宋体" w:eastAsia="宋体" w:hAnsi="宋体" w:cs="宋体"/>
                <w:bCs w:val="0"/>
              </w:rPr>
            </w:pPr>
          </w:p>
          <w:p w14:paraId="0B92D6E3" w14:textId="77777777" w:rsidR="00AF2DB4" w:rsidRDefault="00B867D1">
            <w:pPr>
              <w:ind w:left="238" w:right="120"/>
              <w:jc w:val="center"/>
              <w:rPr>
                <w:rFonts w:ascii="宋体" w:eastAsia="宋体" w:hAnsi="宋体" w:cs="宋体"/>
                <w:bCs w:val="0"/>
              </w:rPr>
            </w:pPr>
            <w:r>
              <w:rPr>
                <w:rFonts w:ascii="宋体" w:eastAsia="宋体" w:hAnsi="宋体" w:cs="宋体" w:hint="eastAsia"/>
                <w:bCs w:val="0"/>
              </w:rPr>
              <w:t>型号规格</w:t>
            </w: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1B4A6DA0" w14:textId="77777777" w:rsidR="00AF2DB4" w:rsidRDefault="00AF2DB4">
            <w:pPr>
              <w:spacing w:before="10"/>
              <w:rPr>
                <w:rFonts w:ascii="宋体" w:eastAsia="宋体" w:hAnsi="宋体" w:cs="宋体"/>
                <w:bCs w:val="0"/>
              </w:rPr>
            </w:pPr>
          </w:p>
          <w:p w14:paraId="115C5E95" w14:textId="77777777" w:rsidR="00AF2DB4" w:rsidRDefault="00B867D1">
            <w:pPr>
              <w:ind w:left="238" w:right="123"/>
              <w:jc w:val="center"/>
              <w:rPr>
                <w:rFonts w:ascii="宋体" w:eastAsia="宋体" w:hAnsi="宋体" w:cs="宋体"/>
                <w:bCs w:val="0"/>
              </w:rPr>
            </w:pPr>
            <w:r>
              <w:rPr>
                <w:rFonts w:ascii="宋体" w:eastAsia="宋体" w:hAnsi="宋体" w:cs="宋体" w:hint="eastAsia"/>
                <w:bCs w:val="0"/>
              </w:rPr>
              <w:t>数量</w:t>
            </w: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1FA52A3C" w14:textId="77777777" w:rsidR="00AF2DB4" w:rsidRDefault="00B867D1">
            <w:pPr>
              <w:spacing w:before="123"/>
              <w:ind w:left="134" w:right="19"/>
              <w:rPr>
                <w:rFonts w:ascii="宋体" w:eastAsia="宋体" w:hAnsi="宋体" w:cs="宋体"/>
                <w:bCs w:val="0"/>
              </w:rPr>
            </w:pPr>
            <w:r>
              <w:rPr>
                <w:rFonts w:ascii="宋体" w:eastAsia="宋体" w:hAnsi="宋体" w:cs="宋体" w:hint="eastAsia"/>
                <w:bCs w:val="0"/>
              </w:rPr>
              <w:t>国别产地</w:t>
            </w: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1E520ACD" w14:textId="77777777" w:rsidR="00AF2DB4" w:rsidRDefault="00B867D1">
            <w:pPr>
              <w:spacing w:before="123"/>
              <w:ind w:left="323" w:right="102" w:hanging="212"/>
              <w:rPr>
                <w:rFonts w:ascii="宋体" w:eastAsia="宋体" w:hAnsi="宋体" w:cs="宋体"/>
                <w:bCs w:val="0"/>
              </w:rPr>
            </w:pPr>
            <w:r>
              <w:rPr>
                <w:rFonts w:ascii="宋体" w:eastAsia="宋体" w:hAnsi="宋体" w:cs="宋体" w:hint="eastAsia"/>
                <w:bCs w:val="0"/>
              </w:rPr>
              <w:t>制造年份</w:t>
            </w: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4C752D7E" w14:textId="77777777" w:rsidR="00AF2DB4" w:rsidRDefault="00AF2DB4">
            <w:pPr>
              <w:spacing w:before="10"/>
              <w:rPr>
                <w:rFonts w:ascii="宋体" w:eastAsia="宋体" w:hAnsi="宋体" w:cs="宋体"/>
                <w:bCs w:val="0"/>
              </w:rPr>
            </w:pPr>
          </w:p>
          <w:p w14:paraId="465F1E81" w14:textId="77777777" w:rsidR="00AF2DB4" w:rsidRDefault="00B867D1">
            <w:pPr>
              <w:ind w:left="211" w:right="98"/>
              <w:jc w:val="center"/>
              <w:rPr>
                <w:rFonts w:ascii="宋体" w:eastAsia="宋体" w:hAnsi="宋体" w:cs="宋体"/>
                <w:bCs w:val="0"/>
              </w:rPr>
            </w:pPr>
            <w:r>
              <w:rPr>
                <w:rFonts w:ascii="宋体" w:eastAsia="宋体" w:hAnsi="宋体" w:cs="宋体" w:hint="eastAsia"/>
                <w:bCs w:val="0"/>
              </w:rPr>
              <w:t>己使用台时数</w:t>
            </w: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4A220BA3" w14:textId="77777777" w:rsidR="00AF2DB4" w:rsidRDefault="00AF2DB4">
            <w:pPr>
              <w:spacing w:before="10"/>
              <w:rPr>
                <w:rFonts w:ascii="宋体" w:eastAsia="宋体" w:hAnsi="宋体" w:cs="宋体"/>
                <w:bCs w:val="0"/>
              </w:rPr>
            </w:pPr>
          </w:p>
          <w:p w14:paraId="17253EB7" w14:textId="77777777" w:rsidR="00AF2DB4" w:rsidRDefault="00B867D1">
            <w:pPr>
              <w:ind w:left="308" w:right="197"/>
              <w:jc w:val="center"/>
              <w:rPr>
                <w:rFonts w:ascii="宋体" w:eastAsia="宋体" w:hAnsi="宋体" w:cs="宋体"/>
                <w:bCs w:val="0"/>
              </w:rPr>
            </w:pPr>
            <w:r>
              <w:rPr>
                <w:rFonts w:ascii="宋体" w:eastAsia="宋体" w:hAnsi="宋体" w:cs="宋体" w:hint="eastAsia"/>
                <w:bCs w:val="0"/>
              </w:rPr>
              <w:t>用途</w:t>
            </w: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0AE3A56F" w14:textId="77777777" w:rsidR="00AF2DB4" w:rsidRDefault="00AF2DB4">
            <w:pPr>
              <w:spacing w:before="10"/>
              <w:rPr>
                <w:rFonts w:ascii="宋体" w:eastAsia="宋体" w:hAnsi="宋体" w:cs="宋体"/>
                <w:bCs w:val="0"/>
              </w:rPr>
            </w:pPr>
          </w:p>
          <w:p w14:paraId="5A4E5A94" w14:textId="77777777" w:rsidR="00AF2DB4" w:rsidRDefault="00B867D1">
            <w:pPr>
              <w:ind w:left="170" w:right="58"/>
              <w:jc w:val="center"/>
              <w:rPr>
                <w:rFonts w:ascii="宋体" w:eastAsia="宋体" w:hAnsi="宋体" w:cs="宋体"/>
                <w:bCs w:val="0"/>
              </w:rPr>
            </w:pPr>
            <w:r>
              <w:rPr>
                <w:rFonts w:ascii="宋体" w:eastAsia="宋体" w:hAnsi="宋体" w:cs="宋体" w:hint="eastAsia"/>
                <w:bCs w:val="0"/>
              </w:rPr>
              <w:t>备注</w:t>
            </w:r>
            <w:r>
              <w:rPr>
                <w:rFonts w:ascii="宋体" w:eastAsia="宋体" w:hAnsi="宋体" w:cs="宋体" w:hint="eastAsia"/>
                <w:bCs w:val="0"/>
              </w:rPr>
              <w:t xml:space="preserve"> </w:t>
            </w:r>
          </w:p>
        </w:tc>
      </w:tr>
      <w:tr w:rsidR="00AF2DB4" w14:paraId="190841E2" w14:textId="77777777">
        <w:trPr>
          <w:trHeight w:val="822"/>
          <w:jc w:val="center"/>
        </w:trPr>
        <w:tc>
          <w:tcPr>
            <w:tcW w:w="696" w:type="dxa"/>
            <w:tcBorders>
              <w:top w:val="single" w:sz="6" w:space="0" w:color="000000"/>
              <w:left w:val="single" w:sz="6" w:space="0" w:color="000000"/>
              <w:bottom w:val="single" w:sz="6" w:space="0" w:color="000000"/>
              <w:right w:val="single" w:sz="6" w:space="0" w:color="000000"/>
            </w:tcBorders>
          </w:tcPr>
          <w:p w14:paraId="141FAFF8" w14:textId="77777777" w:rsidR="00AF2DB4" w:rsidRDefault="00AF2DB4">
            <w:pPr>
              <w:spacing w:before="7"/>
              <w:rPr>
                <w:rFonts w:ascii="宋体" w:eastAsia="宋体" w:hAnsi="宋体" w:cs="宋体"/>
                <w:bCs w:val="0"/>
              </w:rPr>
            </w:pPr>
          </w:p>
          <w:p w14:paraId="1EAE7B23" w14:textId="77777777" w:rsidR="00AF2DB4" w:rsidRDefault="00B867D1">
            <w:pPr>
              <w:spacing w:before="1"/>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26B6B07A" w14:textId="77777777" w:rsidR="00AF2DB4" w:rsidRDefault="00AF2DB4">
            <w:pPr>
              <w:spacing w:before="7"/>
              <w:rPr>
                <w:rFonts w:ascii="宋体" w:eastAsia="宋体" w:hAnsi="宋体" w:cs="宋体"/>
                <w:bCs w:val="0"/>
              </w:rPr>
            </w:pPr>
          </w:p>
          <w:p w14:paraId="499D0C17" w14:textId="77777777" w:rsidR="00AF2DB4" w:rsidRDefault="00B867D1">
            <w:pPr>
              <w:spacing w:before="1"/>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28E5AB0B" w14:textId="77777777" w:rsidR="00AF2DB4" w:rsidRDefault="00AF2DB4">
            <w:pPr>
              <w:spacing w:before="7"/>
              <w:rPr>
                <w:rFonts w:ascii="宋体" w:eastAsia="宋体" w:hAnsi="宋体" w:cs="宋体"/>
                <w:bCs w:val="0"/>
              </w:rPr>
            </w:pPr>
          </w:p>
          <w:p w14:paraId="0DDF92ED" w14:textId="77777777" w:rsidR="00AF2DB4" w:rsidRDefault="00B867D1">
            <w:pPr>
              <w:spacing w:before="1"/>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55143DFA" w14:textId="77777777" w:rsidR="00AF2DB4" w:rsidRDefault="00AF2DB4">
            <w:pPr>
              <w:spacing w:before="7"/>
              <w:rPr>
                <w:rFonts w:ascii="宋体" w:eastAsia="宋体" w:hAnsi="宋体" w:cs="宋体"/>
                <w:bCs w:val="0"/>
              </w:rPr>
            </w:pPr>
          </w:p>
          <w:p w14:paraId="049A7C49" w14:textId="77777777" w:rsidR="00AF2DB4" w:rsidRDefault="00B867D1">
            <w:pPr>
              <w:spacing w:before="1"/>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359EB58A" w14:textId="77777777" w:rsidR="00AF2DB4" w:rsidRDefault="00AF2DB4">
            <w:pPr>
              <w:spacing w:before="7"/>
              <w:rPr>
                <w:rFonts w:ascii="宋体" w:eastAsia="宋体" w:hAnsi="宋体" w:cs="宋体"/>
                <w:bCs w:val="0"/>
              </w:rPr>
            </w:pPr>
          </w:p>
          <w:p w14:paraId="24A751BE" w14:textId="77777777" w:rsidR="00AF2DB4" w:rsidRDefault="00B867D1">
            <w:pPr>
              <w:spacing w:before="1"/>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41F79AFF" w14:textId="77777777" w:rsidR="00AF2DB4" w:rsidRDefault="00AF2DB4">
            <w:pPr>
              <w:spacing w:before="7"/>
              <w:rPr>
                <w:rFonts w:ascii="宋体" w:eastAsia="宋体" w:hAnsi="宋体" w:cs="宋体"/>
                <w:bCs w:val="0"/>
              </w:rPr>
            </w:pPr>
          </w:p>
          <w:p w14:paraId="53021296" w14:textId="77777777" w:rsidR="00AF2DB4" w:rsidRDefault="00B867D1">
            <w:pPr>
              <w:spacing w:before="1"/>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118FD831" w14:textId="77777777" w:rsidR="00AF2DB4" w:rsidRDefault="00AF2DB4">
            <w:pPr>
              <w:spacing w:before="7"/>
              <w:rPr>
                <w:rFonts w:ascii="宋体" w:eastAsia="宋体" w:hAnsi="宋体" w:cs="宋体"/>
                <w:bCs w:val="0"/>
              </w:rPr>
            </w:pPr>
          </w:p>
          <w:p w14:paraId="56657F28" w14:textId="77777777" w:rsidR="00AF2DB4" w:rsidRDefault="00B867D1">
            <w:pPr>
              <w:spacing w:before="1"/>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0ECBF395" w14:textId="77777777" w:rsidR="00AF2DB4" w:rsidRDefault="00AF2DB4">
            <w:pPr>
              <w:spacing w:before="7"/>
              <w:rPr>
                <w:rFonts w:ascii="宋体" w:eastAsia="宋体" w:hAnsi="宋体" w:cs="宋体"/>
                <w:bCs w:val="0"/>
              </w:rPr>
            </w:pPr>
          </w:p>
          <w:p w14:paraId="414C4AA2" w14:textId="77777777" w:rsidR="00AF2DB4" w:rsidRDefault="00B867D1">
            <w:pPr>
              <w:spacing w:before="1"/>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26D808D6" w14:textId="77777777" w:rsidR="00AF2DB4" w:rsidRDefault="00AF2DB4">
            <w:pPr>
              <w:spacing w:before="7"/>
              <w:rPr>
                <w:rFonts w:ascii="宋体" w:eastAsia="宋体" w:hAnsi="宋体" w:cs="宋体"/>
                <w:bCs w:val="0"/>
              </w:rPr>
            </w:pPr>
          </w:p>
          <w:p w14:paraId="48D7C75E" w14:textId="77777777" w:rsidR="00AF2DB4" w:rsidRDefault="00B867D1">
            <w:pPr>
              <w:spacing w:before="1"/>
              <w:ind w:left="109"/>
              <w:jc w:val="center"/>
              <w:rPr>
                <w:rFonts w:ascii="宋体" w:eastAsia="宋体" w:hAnsi="宋体" w:cs="宋体"/>
                <w:bCs w:val="0"/>
              </w:rPr>
            </w:pPr>
            <w:r>
              <w:rPr>
                <w:rFonts w:ascii="宋体" w:eastAsia="宋体" w:hAnsi="宋体" w:cs="宋体" w:hint="eastAsia"/>
                <w:bCs w:val="0"/>
              </w:rPr>
              <w:t xml:space="preserve"> </w:t>
            </w:r>
          </w:p>
        </w:tc>
      </w:tr>
      <w:tr w:rsidR="00AF2DB4" w14:paraId="02A74FAC" w14:textId="77777777">
        <w:trPr>
          <w:trHeight w:val="825"/>
          <w:jc w:val="center"/>
        </w:trPr>
        <w:tc>
          <w:tcPr>
            <w:tcW w:w="696" w:type="dxa"/>
            <w:tcBorders>
              <w:top w:val="single" w:sz="6" w:space="0" w:color="000000"/>
              <w:left w:val="single" w:sz="6" w:space="0" w:color="000000"/>
              <w:bottom w:val="single" w:sz="6" w:space="0" w:color="000000"/>
              <w:right w:val="single" w:sz="6" w:space="0" w:color="000000"/>
            </w:tcBorders>
          </w:tcPr>
          <w:p w14:paraId="6CD441AE" w14:textId="77777777" w:rsidR="00AF2DB4" w:rsidRDefault="00AF2DB4">
            <w:pPr>
              <w:spacing w:before="10"/>
              <w:rPr>
                <w:rFonts w:ascii="宋体" w:eastAsia="宋体" w:hAnsi="宋体" w:cs="宋体"/>
                <w:bCs w:val="0"/>
              </w:rPr>
            </w:pPr>
          </w:p>
          <w:p w14:paraId="25E8B476" w14:textId="77777777" w:rsidR="00AF2DB4" w:rsidRDefault="00B867D1">
            <w:pPr>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6B5FDD45" w14:textId="77777777" w:rsidR="00AF2DB4" w:rsidRDefault="00AF2DB4">
            <w:pPr>
              <w:spacing w:before="10"/>
              <w:rPr>
                <w:rFonts w:ascii="宋体" w:eastAsia="宋体" w:hAnsi="宋体" w:cs="宋体"/>
                <w:bCs w:val="0"/>
              </w:rPr>
            </w:pPr>
          </w:p>
          <w:p w14:paraId="57B88811" w14:textId="77777777" w:rsidR="00AF2DB4" w:rsidRDefault="00B867D1">
            <w:pPr>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5D48D282" w14:textId="77777777" w:rsidR="00AF2DB4" w:rsidRDefault="00AF2DB4">
            <w:pPr>
              <w:spacing w:before="10"/>
              <w:rPr>
                <w:rFonts w:ascii="宋体" w:eastAsia="宋体" w:hAnsi="宋体" w:cs="宋体"/>
                <w:bCs w:val="0"/>
              </w:rPr>
            </w:pPr>
          </w:p>
          <w:p w14:paraId="4DC0B95D" w14:textId="77777777" w:rsidR="00AF2DB4" w:rsidRDefault="00B867D1">
            <w:pPr>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75941374" w14:textId="77777777" w:rsidR="00AF2DB4" w:rsidRDefault="00AF2DB4">
            <w:pPr>
              <w:spacing w:before="10"/>
              <w:rPr>
                <w:rFonts w:ascii="宋体" w:eastAsia="宋体" w:hAnsi="宋体" w:cs="宋体"/>
                <w:bCs w:val="0"/>
              </w:rPr>
            </w:pPr>
          </w:p>
          <w:p w14:paraId="4CBB2DD8" w14:textId="77777777" w:rsidR="00AF2DB4" w:rsidRDefault="00B867D1">
            <w:pPr>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43DA961A" w14:textId="77777777" w:rsidR="00AF2DB4" w:rsidRDefault="00AF2DB4">
            <w:pPr>
              <w:spacing w:before="10"/>
              <w:rPr>
                <w:rFonts w:ascii="宋体" w:eastAsia="宋体" w:hAnsi="宋体" w:cs="宋体"/>
                <w:bCs w:val="0"/>
              </w:rPr>
            </w:pPr>
          </w:p>
          <w:p w14:paraId="33BD4D18" w14:textId="77777777" w:rsidR="00AF2DB4" w:rsidRDefault="00B867D1">
            <w:pPr>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00436FE8" w14:textId="77777777" w:rsidR="00AF2DB4" w:rsidRDefault="00AF2DB4">
            <w:pPr>
              <w:spacing w:before="10"/>
              <w:rPr>
                <w:rFonts w:ascii="宋体" w:eastAsia="宋体" w:hAnsi="宋体" w:cs="宋体"/>
                <w:bCs w:val="0"/>
              </w:rPr>
            </w:pPr>
          </w:p>
          <w:p w14:paraId="3628D71F" w14:textId="77777777" w:rsidR="00AF2DB4" w:rsidRDefault="00B867D1">
            <w:pPr>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57D190CF" w14:textId="77777777" w:rsidR="00AF2DB4" w:rsidRDefault="00AF2DB4">
            <w:pPr>
              <w:spacing w:before="10"/>
              <w:rPr>
                <w:rFonts w:ascii="宋体" w:eastAsia="宋体" w:hAnsi="宋体" w:cs="宋体"/>
                <w:bCs w:val="0"/>
              </w:rPr>
            </w:pPr>
          </w:p>
          <w:p w14:paraId="1DAD478B" w14:textId="77777777" w:rsidR="00AF2DB4" w:rsidRDefault="00B867D1">
            <w:pPr>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1B9E5A05" w14:textId="77777777" w:rsidR="00AF2DB4" w:rsidRDefault="00AF2DB4">
            <w:pPr>
              <w:spacing w:before="10"/>
              <w:rPr>
                <w:rFonts w:ascii="宋体" w:eastAsia="宋体" w:hAnsi="宋体" w:cs="宋体"/>
                <w:bCs w:val="0"/>
              </w:rPr>
            </w:pPr>
          </w:p>
          <w:p w14:paraId="24F01FF9" w14:textId="77777777" w:rsidR="00AF2DB4" w:rsidRDefault="00B867D1">
            <w:pPr>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2B07691A" w14:textId="77777777" w:rsidR="00AF2DB4" w:rsidRDefault="00AF2DB4">
            <w:pPr>
              <w:spacing w:before="10"/>
              <w:rPr>
                <w:rFonts w:ascii="宋体" w:eastAsia="宋体" w:hAnsi="宋体" w:cs="宋体"/>
                <w:bCs w:val="0"/>
              </w:rPr>
            </w:pPr>
          </w:p>
          <w:p w14:paraId="5657D586" w14:textId="77777777" w:rsidR="00AF2DB4" w:rsidRDefault="00B867D1">
            <w:pPr>
              <w:ind w:left="109"/>
              <w:jc w:val="center"/>
              <w:rPr>
                <w:rFonts w:ascii="宋体" w:eastAsia="宋体" w:hAnsi="宋体" w:cs="宋体"/>
                <w:bCs w:val="0"/>
              </w:rPr>
            </w:pPr>
            <w:r>
              <w:rPr>
                <w:rFonts w:ascii="宋体" w:eastAsia="宋体" w:hAnsi="宋体" w:cs="宋体" w:hint="eastAsia"/>
                <w:bCs w:val="0"/>
              </w:rPr>
              <w:t xml:space="preserve"> </w:t>
            </w:r>
          </w:p>
        </w:tc>
      </w:tr>
      <w:tr w:rsidR="00AF2DB4" w14:paraId="69093D25" w14:textId="77777777">
        <w:trPr>
          <w:trHeight w:val="823"/>
          <w:jc w:val="center"/>
        </w:trPr>
        <w:tc>
          <w:tcPr>
            <w:tcW w:w="696" w:type="dxa"/>
            <w:tcBorders>
              <w:top w:val="single" w:sz="6" w:space="0" w:color="000000"/>
              <w:left w:val="single" w:sz="6" w:space="0" w:color="000000"/>
              <w:bottom w:val="single" w:sz="6" w:space="0" w:color="000000"/>
              <w:right w:val="single" w:sz="6" w:space="0" w:color="000000"/>
            </w:tcBorders>
          </w:tcPr>
          <w:p w14:paraId="67A832BA" w14:textId="77777777" w:rsidR="00AF2DB4" w:rsidRDefault="00AF2DB4">
            <w:pPr>
              <w:spacing w:before="10"/>
              <w:rPr>
                <w:rFonts w:ascii="宋体" w:eastAsia="宋体" w:hAnsi="宋体" w:cs="宋体"/>
                <w:bCs w:val="0"/>
              </w:rPr>
            </w:pPr>
          </w:p>
          <w:p w14:paraId="3AAF0115" w14:textId="77777777" w:rsidR="00AF2DB4" w:rsidRDefault="00B867D1">
            <w:pPr>
              <w:spacing w:before="1"/>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66C9689B" w14:textId="77777777" w:rsidR="00AF2DB4" w:rsidRDefault="00AF2DB4">
            <w:pPr>
              <w:spacing w:before="10"/>
              <w:rPr>
                <w:rFonts w:ascii="宋体" w:eastAsia="宋体" w:hAnsi="宋体" w:cs="宋体"/>
                <w:bCs w:val="0"/>
              </w:rPr>
            </w:pPr>
          </w:p>
          <w:p w14:paraId="57BEE450" w14:textId="77777777" w:rsidR="00AF2DB4" w:rsidRDefault="00B867D1">
            <w:pPr>
              <w:spacing w:before="1"/>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5149C161" w14:textId="77777777" w:rsidR="00AF2DB4" w:rsidRDefault="00AF2DB4">
            <w:pPr>
              <w:spacing w:before="10"/>
              <w:rPr>
                <w:rFonts w:ascii="宋体" w:eastAsia="宋体" w:hAnsi="宋体" w:cs="宋体"/>
                <w:bCs w:val="0"/>
              </w:rPr>
            </w:pPr>
          </w:p>
          <w:p w14:paraId="158C8ACC" w14:textId="77777777" w:rsidR="00AF2DB4" w:rsidRDefault="00B867D1">
            <w:pPr>
              <w:spacing w:before="1"/>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4BB55E72" w14:textId="77777777" w:rsidR="00AF2DB4" w:rsidRDefault="00AF2DB4">
            <w:pPr>
              <w:spacing w:before="10"/>
              <w:rPr>
                <w:rFonts w:ascii="宋体" w:eastAsia="宋体" w:hAnsi="宋体" w:cs="宋体"/>
                <w:bCs w:val="0"/>
              </w:rPr>
            </w:pPr>
          </w:p>
          <w:p w14:paraId="07F506F2" w14:textId="77777777" w:rsidR="00AF2DB4" w:rsidRDefault="00B867D1">
            <w:pPr>
              <w:spacing w:before="1"/>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5E1828FC" w14:textId="77777777" w:rsidR="00AF2DB4" w:rsidRDefault="00AF2DB4">
            <w:pPr>
              <w:spacing w:before="10"/>
              <w:rPr>
                <w:rFonts w:ascii="宋体" w:eastAsia="宋体" w:hAnsi="宋体" w:cs="宋体"/>
                <w:bCs w:val="0"/>
              </w:rPr>
            </w:pPr>
          </w:p>
          <w:p w14:paraId="5FE938CA" w14:textId="77777777" w:rsidR="00AF2DB4" w:rsidRDefault="00B867D1">
            <w:pPr>
              <w:spacing w:before="1"/>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11349725" w14:textId="77777777" w:rsidR="00AF2DB4" w:rsidRDefault="00AF2DB4">
            <w:pPr>
              <w:spacing w:before="10"/>
              <w:rPr>
                <w:rFonts w:ascii="宋体" w:eastAsia="宋体" w:hAnsi="宋体" w:cs="宋体"/>
                <w:bCs w:val="0"/>
              </w:rPr>
            </w:pPr>
          </w:p>
          <w:p w14:paraId="2997204A" w14:textId="77777777" w:rsidR="00AF2DB4" w:rsidRDefault="00B867D1">
            <w:pPr>
              <w:spacing w:before="1"/>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25BE730D" w14:textId="77777777" w:rsidR="00AF2DB4" w:rsidRDefault="00AF2DB4">
            <w:pPr>
              <w:spacing w:before="10"/>
              <w:rPr>
                <w:rFonts w:ascii="宋体" w:eastAsia="宋体" w:hAnsi="宋体" w:cs="宋体"/>
                <w:bCs w:val="0"/>
              </w:rPr>
            </w:pPr>
          </w:p>
          <w:p w14:paraId="16508E18" w14:textId="77777777" w:rsidR="00AF2DB4" w:rsidRDefault="00B867D1">
            <w:pPr>
              <w:spacing w:before="1"/>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2B67F66D" w14:textId="77777777" w:rsidR="00AF2DB4" w:rsidRDefault="00AF2DB4">
            <w:pPr>
              <w:spacing w:before="10"/>
              <w:rPr>
                <w:rFonts w:ascii="宋体" w:eastAsia="宋体" w:hAnsi="宋体" w:cs="宋体"/>
                <w:bCs w:val="0"/>
              </w:rPr>
            </w:pPr>
          </w:p>
          <w:p w14:paraId="4E6586EB" w14:textId="77777777" w:rsidR="00AF2DB4" w:rsidRDefault="00B867D1">
            <w:pPr>
              <w:spacing w:before="1"/>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27F5BE9D" w14:textId="77777777" w:rsidR="00AF2DB4" w:rsidRDefault="00AF2DB4">
            <w:pPr>
              <w:spacing w:before="10"/>
              <w:rPr>
                <w:rFonts w:ascii="宋体" w:eastAsia="宋体" w:hAnsi="宋体" w:cs="宋体"/>
                <w:bCs w:val="0"/>
              </w:rPr>
            </w:pPr>
          </w:p>
          <w:p w14:paraId="199E4D54" w14:textId="77777777" w:rsidR="00AF2DB4" w:rsidRDefault="00B867D1">
            <w:pPr>
              <w:spacing w:before="1"/>
              <w:ind w:left="109"/>
              <w:jc w:val="center"/>
              <w:rPr>
                <w:rFonts w:ascii="宋体" w:eastAsia="宋体" w:hAnsi="宋体" w:cs="宋体"/>
                <w:bCs w:val="0"/>
              </w:rPr>
            </w:pPr>
            <w:r>
              <w:rPr>
                <w:rFonts w:ascii="宋体" w:eastAsia="宋体" w:hAnsi="宋体" w:cs="宋体" w:hint="eastAsia"/>
                <w:bCs w:val="0"/>
              </w:rPr>
              <w:t xml:space="preserve"> </w:t>
            </w:r>
          </w:p>
        </w:tc>
      </w:tr>
      <w:tr w:rsidR="00AF2DB4" w14:paraId="6F687765" w14:textId="77777777">
        <w:trPr>
          <w:trHeight w:val="825"/>
          <w:jc w:val="center"/>
        </w:trPr>
        <w:tc>
          <w:tcPr>
            <w:tcW w:w="696" w:type="dxa"/>
            <w:tcBorders>
              <w:top w:val="single" w:sz="6" w:space="0" w:color="000000"/>
              <w:left w:val="single" w:sz="6" w:space="0" w:color="000000"/>
              <w:bottom w:val="single" w:sz="6" w:space="0" w:color="000000"/>
              <w:right w:val="single" w:sz="6" w:space="0" w:color="000000"/>
            </w:tcBorders>
          </w:tcPr>
          <w:p w14:paraId="227BA609" w14:textId="77777777" w:rsidR="00AF2DB4" w:rsidRDefault="00AF2DB4">
            <w:pPr>
              <w:spacing w:before="10"/>
              <w:rPr>
                <w:rFonts w:ascii="宋体" w:eastAsia="宋体" w:hAnsi="宋体" w:cs="宋体"/>
                <w:bCs w:val="0"/>
              </w:rPr>
            </w:pPr>
          </w:p>
          <w:p w14:paraId="7C9D68D4" w14:textId="77777777" w:rsidR="00AF2DB4" w:rsidRDefault="00B867D1">
            <w:pPr>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3DCB8ABF" w14:textId="77777777" w:rsidR="00AF2DB4" w:rsidRDefault="00AF2DB4">
            <w:pPr>
              <w:spacing w:before="10"/>
              <w:rPr>
                <w:rFonts w:ascii="宋体" w:eastAsia="宋体" w:hAnsi="宋体" w:cs="宋体"/>
                <w:bCs w:val="0"/>
              </w:rPr>
            </w:pPr>
          </w:p>
          <w:p w14:paraId="4496936F" w14:textId="77777777" w:rsidR="00AF2DB4" w:rsidRDefault="00B867D1">
            <w:pPr>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5FA2DF31" w14:textId="77777777" w:rsidR="00AF2DB4" w:rsidRDefault="00AF2DB4">
            <w:pPr>
              <w:spacing w:before="10"/>
              <w:rPr>
                <w:rFonts w:ascii="宋体" w:eastAsia="宋体" w:hAnsi="宋体" w:cs="宋体"/>
                <w:bCs w:val="0"/>
              </w:rPr>
            </w:pPr>
          </w:p>
          <w:p w14:paraId="06593ACA" w14:textId="77777777" w:rsidR="00AF2DB4" w:rsidRDefault="00B867D1">
            <w:pPr>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2830FEA6" w14:textId="77777777" w:rsidR="00AF2DB4" w:rsidRDefault="00AF2DB4">
            <w:pPr>
              <w:spacing w:before="10"/>
              <w:rPr>
                <w:rFonts w:ascii="宋体" w:eastAsia="宋体" w:hAnsi="宋体" w:cs="宋体"/>
                <w:bCs w:val="0"/>
              </w:rPr>
            </w:pPr>
          </w:p>
          <w:p w14:paraId="7AA5E0AC" w14:textId="77777777" w:rsidR="00AF2DB4" w:rsidRDefault="00B867D1">
            <w:pPr>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48A9136E" w14:textId="77777777" w:rsidR="00AF2DB4" w:rsidRDefault="00AF2DB4">
            <w:pPr>
              <w:spacing w:before="10"/>
              <w:rPr>
                <w:rFonts w:ascii="宋体" w:eastAsia="宋体" w:hAnsi="宋体" w:cs="宋体"/>
                <w:bCs w:val="0"/>
              </w:rPr>
            </w:pPr>
          </w:p>
          <w:p w14:paraId="195B4100" w14:textId="77777777" w:rsidR="00AF2DB4" w:rsidRDefault="00B867D1">
            <w:pPr>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5CD94EE7" w14:textId="77777777" w:rsidR="00AF2DB4" w:rsidRDefault="00AF2DB4">
            <w:pPr>
              <w:spacing w:before="10"/>
              <w:rPr>
                <w:rFonts w:ascii="宋体" w:eastAsia="宋体" w:hAnsi="宋体" w:cs="宋体"/>
                <w:bCs w:val="0"/>
              </w:rPr>
            </w:pPr>
          </w:p>
          <w:p w14:paraId="17B4CCB6" w14:textId="77777777" w:rsidR="00AF2DB4" w:rsidRDefault="00B867D1">
            <w:pPr>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0E1E1EF6" w14:textId="77777777" w:rsidR="00AF2DB4" w:rsidRDefault="00AF2DB4">
            <w:pPr>
              <w:spacing w:before="10"/>
              <w:rPr>
                <w:rFonts w:ascii="宋体" w:eastAsia="宋体" w:hAnsi="宋体" w:cs="宋体"/>
                <w:bCs w:val="0"/>
              </w:rPr>
            </w:pPr>
          </w:p>
          <w:p w14:paraId="349689BA" w14:textId="77777777" w:rsidR="00AF2DB4" w:rsidRDefault="00B867D1">
            <w:pPr>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0E2E6D8E" w14:textId="77777777" w:rsidR="00AF2DB4" w:rsidRDefault="00AF2DB4">
            <w:pPr>
              <w:spacing w:before="10"/>
              <w:rPr>
                <w:rFonts w:ascii="宋体" w:eastAsia="宋体" w:hAnsi="宋体" w:cs="宋体"/>
                <w:bCs w:val="0"/>
              </w:rPr>
            </w:pPr>
          </w:p>
          <w:p w14:paraId="262D90EB" w14:textId="77777777" w:rsidR="00AF2DB4" w:rsidRDefault="00B867D1">
            <w:pPr>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3D1D40EB" w14:textId="77777777" w:rsidR="00AF2DB4" w:rsidRDefault="00AF2DB4">
            <w:pPr>
              <w:spacing w:before="10"/>
              <w:rPr>
                <w:rFonts w:ascii="宋体" w:eastAsia="宋体" w:hAnsi="宋体" w:cs="宋体"/>
                <w:bCs w:val="0"/>
              </w:rPr>
            </w:pPr>
          </w:p>
          <w:p w14:paraId="26503E08" w14:textId="77777777" w:rsidR="00AF2DB4" w:rsidRDefault="00B867D1">
            <w:pPr>
              <w:ind w:left="109"/>
              <w:jc w:val="center"/>
              <w:rPr>
                <w:rFonts w:ascii="宋体" w:eastAsia="宋体" w:hAnsi="宋体" w:cs="宋体"/>
                <w:bCs w:val="0"/>
              </w:rPr>
            </w:pPr>
            <w:r>
              <w:rPr>
                <w:rFonts w:ascii="宋体" w:eastAsia="宋体" w:hAnsi="宋体" w:cs="宋体" w:hint="eastAsia"/>
                <w:bCs w:val="0"/>
              </w:rPr>
              <w:t xml:space="preserve"> </w:t>
            </w:r>
          </w:p>
        </w:tc>
      </w:tr>
      <w:tr w:rsidR="00AF2DB4" w14:paraId="44FBF578" w14:textId="77777777">
        <w:trPr>
          <w:trHeight w:val="822"/>
          <w:jc w:val="center"/>
        </w:trPr>
        <w:tc>
          <w:tcPr>
            <w:tcW w:w="696" w:type="dxa"/>
            <w:tcBorders>
              <w:top w:val="single" w:sz="6" w:space="0" w:color="000000"/>
              <w:left w:val="single" w:sz="6" w:space="0" w:color="000000"/>
              <w:bottom w:val="single" w:sz="6" w:space="0" w:color="000000"/>
              <w:right w:val="single" w:sz="6" w:space="0" w:color="000000"/>
            </w:tcBorders>
          </w:tcPr>
          <w:p w14:paraId="15B94A44" w14:textId="77777777" w:rsidR="00AF2DB4" w:rsidRDefault="00AF2DB4">
            <w:pPr>
              <w:spacing w:before="10"/>
              <w:rPr>
                <w:rFonts w:ascii="宋体" w:eastAsia="宋体" w:hAnsi="宋体" w:cs="宋体"/>
                <w:bCs w:val="0"/>
              </w:rPr>
            </w:pPr>
          </w:p>
          <w:p w14:paraId="0062CDD3" w14:textId="77777777" w:rsidR="00AF2DB4" w:rsidRDefault="00B867D1">
            <w:pPr>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697ED730" w14:textId="77777777" w:rsidR="00AF2DB4" w:rsidRDefault="00AF2DB4">
            <w:pPr>
              <w:spacing w:before="10"/>
              <w:rPr>
                <w:rFonts w:ascii="宋体" w:eastAsia="宋体" w:hAnsi="宋体" w:cs="宋体"/>
                <w:bCs w:val="0"/>
              </w:rPr>
            </w:pPr>
          </w:p>
          <w:p w14:paraId="42124DD7" w14:textId="77777777" w:rsidR="00AF2DB4" w:rsidRDefault="00B867D1">
            <w:pPr>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53410D91" w14:textId="77777777" w:rsidR="00AF2DB4" w:rsidRDefault="00AF2DB4">
            <w:pPr>
              <w:spacing w:before="10"/>
              <w:rPr>
                <w:rFonts w:ascii="宋体" w:eastAsia="宋体" w:hAnsi="宋体" w:cs="宋体"/>
                <w:bCs w:val="0"/>
              </w:rPr>
            </w:pPr>
          </w:p>
          <w:p w14:paraId="01B25310" w14:textId="77777777" w:rsidR="00AF2DB4" w:rsidRDefault="00B867D1">
            <w:pPr>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3129490E" w14:textId="77777777" w:rsidR="00AF2DB4" w:rsidRDefault="00AF2DB4">
            <w:pPr>
              <w:spacing w:before="10"/>
              <w:rPr>
                <w:rFonts w:ascii="宋体" w:eastAsia="宋体" w:hAnsi="宋体" w:cs="宋体"/>
                <w:bCs w:val="0"/>
              </w:rPr>
            </w:pPr>
          </w:p>
          <w:p w14:paraId="17E4796E" w14:textId="77777777" w:rsidR="00AF2DB4" w:rsidRDefault="00B867D1">
            <w:pPr>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33132530" w14:textId="77777777" w:rsidR="00AF2DB4" w:rsidRDefault="00AF2DB4">
            <w:pPr>
              <w:spacing w:before="10"/>
              <w:rPr>
                <w:rFonts w:ascii="宋体" w:eastAsia="宋体" w:hAnsi="宋体" w:cs="宋体"/>
                <w:bCs w:val="0"/>
              </w:rPr>
            </w:pPr>
          </w:p>
          <w:p w14:paraId="00866D12" w14:textId="77777777" w:rsidR="00AF2DB4" w:rsidRDefault="00B867D1">
            <w:pPr>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4012FBB8" w14:textId="77777777" w:rsidR="00AF2DB4" w:rsidRDefault="00AF2DB4">
            <w:pPr>
              <w:spacing w:before="10"/>
              <w:rPr>
                <w:rFonts w:ascii="宋体" w:eastAsia="宋体" w:hAnsi="宋体" w:cs="宋体"/>
                <w:bCs w:val="0"/>
              </w:rPr>
            </w:pPr>
          </w:p>
          <w:p w14:paraId="334F93D1" w14:textId="77777777" w:rsidR="00AF2DB4" w:rsidRDefault="00B867D1">
            <w:pPr>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0EE6934B" w14:textId="77777777" w:rsidR="00AF2DB4" w:rsidRDefault="00AF2DB4">
            <w:pPr>
              <w:spacing w:before="10"/>
              <w:rPr>
                <w:rFonts w:ascii="宋体" w:eastAsia="宋体" w:hAnsi="宋体" w:cs="宋体"/>
                <w:bCs w:val="0"/>
              </w:rPr>
            </w:pPr>
          </w:p>
          <w:p w14:paraId="3EAD59F8" w14:textId="77777777" w:rsidR="00AF2DB4" w:rsidRDefault="00B867D1">
            <w:pPr>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1B616200" w14:textId="77777777" w:rsidR="00AF2DB4" w:rsidRDefault="00AF2DB4">
            <w:pPr>
              <w:spacing w:before="10"/>
              <w:rPr>
                <w:rFonts w:ascii="宋体" w:eastAsia="宋体" w:hAnsi="宋体" w:cs="宋体"/>
                <w:bCs w:val="0"/>
              </w:rPr>
            </w:pPr>
          </w:p>
          <w:p w14:paraId="01F96ADA" w14:textId="77777777" w:rsidR="00AF2DB4" w:rsidRDefault="00B867D1">
            <w:pPr>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5884E04C" w14:textId="77777777" w:rsidR="00AF2DB4" w:rsidRDefault="00AF2DB4">
            <w:pPr>
              <w:spacing w:before="10"/>
              <w:rPr>
                <w:rFonts w:ascii="宋体" w:eastAsia="宋体" w:hAnsi="宋体" w:cs="宋体"/>
                <w:bCs w:val="0"/>
              </w:rPr>
            </w:pPr>
          </w:p>
          <w:p w14:paraId="7C9D98CD" w14:textId="77777777" w:rsidR="00AF2DB4" w:rsidRDefault="00B867D1">
            <w:pPr>
              <w:ind w:left="109"/>
              <w:jc w:val="center"/>
              <w:rPr>
                <w:rFonts w:ascii="宋体" w:eastAsia="宋体" w:hAnsi="宋体" w:cs="宋体"/>
                <w:bCs w:val="0"/>
              </w:rPr>
            </w:pPr>
            <w:r>
              <w:rPr>
                <w:rFonts w:ascii="宋体" w:eastAsia="宋体" w:hAnsi="宋体" w:cs="宋体" w:hint="eastAsia"/>
                <w:bCs w:val="0"/>
              </w:rPr>
              <w:t xml:space="preserve"> </w:t>
            </w:r>
          </w:p>
        </w:tc>
      </w:tr>
      <w:tr w:rsidR="00AF2DB4" w14:paraId="226D5A6D" w14:textId="77777777">
        <w:trPr>
          <w:trHeight w:val="825"/>
          <w:jc w:val="center"/>
        </w:trPr>
        <w:tc>
          <w:tcPr>
            <w:tcW w:w="696" w:type="dxa"/>
            <w:tcBorders>
              <w:top w:val="single" w:sz="6" w:space="0" w:color="000000"/>
              <w:left w:val="single" w:sz="6" w:space="0" w:color="000000"/>
              <w:bottom w:val="single" w:sz="6" w:space="0" w:color="000000"/>
              <w:right w:val="single" w:sz="6" w:space="0" w:color="000000"/>
            </w:tcBorders>
          </w:tcPr>
          <w:p w14:paraId="1104E652" w14:textId="77777777" w:rsidR="00AF2DB4" w:rsidRDefault="00AF2DB4">
            <w:pPr>
              <w:spacing w:before="10"/>
              <w:rPr>
                <w:rFonts w:ascii="宋体" w:eastAsia="宋体" w:hAnsi="宋体" w:cs="宋体"/>
                <w:bCs w:val="0"/>
              </w:rPr>
            </w:pPr>
          </w:p>
          <w:p w14:paraId="04049695" w14:textId="77777777" w:rsidR="00AF2DB4" w:rsidRDefault="00B867D1">
            <w:pPr>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3F118DD9" w14:textId="77777777" w:rsidR="00AF2DB4" w:rsidRDefault="00AF2DB4">
            <w:pPr>
              <w:spacing w:before="10"/>
              <w:rPr>
                <w:rFonts w:ascii="宋体" w:eastAsia="宋体" w:hAnsi="宋体" w:cs="宋体"/>
                <w:bCs w:val="0"/>
              </w:rPr>
            </w:pPr>
          </w:p>
          <w:p w14:paraId="1F7B8EC2" w14:textId="77777777" w:rsidR="00AF2DB4" w:rsidRDefault="00B867D1">
            <w:pPr>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6220628B" w14:textId="77777777" w:rsidR="00AF2DB4" w:rsidRDefault="00AF2DB4">
            <w:pPr>
              <w:spacing w:before="10"/>
              <w:rPr>
                <w:rFonts w:ascii="宋体" w:eastAsia="宋体" w:hAnsi="宋体" w:cs="宋体"/>
                <w:bCs w:val="0"/>
              </w:rPr>
            </w:pPr>
          </w:p>
          <w:p w14:paraId="0F7165EF" w14:textId="77777777" w:rsidR="00AF2DB4" w:rsidRDefault="00B867D1">
            <w:pPr>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0C6049D5" w14:textId="77777777" w:rsidR="00AF2DB4" w:rsidRDefault="00AF2DB4">
            <w:pPr>
              <w:spacing w:before="10"/>
              <w:rPr>
                <w:rFonts w:ascii="宋体" w:eastAsia="宋体" w:hAnsi="宋体" w:cs="宋体"/>
                <w:bCs w:val="0"/>
              </w:rPr>
            </w:pPr>
          </w:p>
          <w:p w14:paraId="64FD3935" w14:textId="77777777" w:rsidR="00AF2DB4" w:rsidRDefault="00B867D1">
            <w:pPr>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6188955F" w14:textId="77777777" w:rsidR="00AF2DB4" w:rsidRDefault="00AF2DB4">
            <w:pPr>
              <w:spacing w:before="10"/>
              <w:rPr>
                <w:rFonts w:ascii="宋体" w:eastAsia="宋体" w:hAnsi="宋体" w:cs="宋体"/>
                <w:bCs w:val="0"/>
              </w:rPr>
            </w:pPr>
          </w:p>
          <w:p w14:paraId="4FD745A9" w14:textId="77777777" w:rsidR="00AF2DB4" w:rsidRDefault="00B867D1">
            <w:pPr>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109850AB" w14:textId="77777777" w:rsidR="00AF2DB4" w:rsidRDefault="00AF2DB4">
            <w:pPr>
              <w:spacing w:before="10"/>
              <w:rPr>
                <w:rFonts w:ascii="宋体" w:eastAsia="宋体" w:hAnsi="宋体" w:cs="宋体"/>
                <w:bCs w:val="0"/>
              </w:rPr>
            </w:pPr>
          </w:p>
          <w:p w14:paraId="3E5B75A8" w14:textId="77777777" w:rsidR="00AF2DB4" w:rsidRDefault="00B867D1">
            <w:pPr>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55BD7716" w14:textId="77777777" w:rsidR="00AF2DB4" w:rsidRDefault="00AF2DB4">
            <w:pPr>
              <w:spacing w:before="10"/>
              <w:rPr>
                <w:rFonts w:ascii="宋体" w:eastAsia="宋体" w:hAnsi="宋体" w:cs="宋体"/>
                <w:bCs w:val="0"/>
              </w:rPr>
            </w:pPr>
          </w:p>
          <w:p w14:paraId="608E64A7" w14:textId="77777777" w:rsidR="00AF2DB4" w:rsidRDefault="00B867D1">
            <w:pPr>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51B83674" w14:textId="77777777" w:rsidR="00AF2DB4" w:rsidRDefault="00AF2DB4">
            <w:pPr>
              <w:spacing w:before="10"/>
              <w:rPr>
                <w:rFonts w:ascii="宋体" w:eastAsia="宋体" w:hAnsi="宋体" w:cs="宋体"/>
                <w:bCs w:val="0"/>
              </w:rPr>
            </w:pPr>
          </w:p>
          <w:p w14:paraId="230DED8A" w14:textId="77777777" w:rsidR="00AF2DB4" w:rsidRDefault="00B867D1">
            <w:pPr>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685E8219" w14:textId="77777777" w:rsidR="00AF2DB4" w:rsidRDefault="00AF2DB4">
            <w:pPr>
              <w:spacing w:before="10"/>
              <w:rPr>
                <w:rFonts w:ascii="宋体" w:eastAsia="宋体" w:hAnsi="宋体" w:cs="宋体"/>
                <w:bCs w:val="0"/>
              </w:rPr>
            </w:pPr>
          </w:p>
          <w:p w14:paraId="0CB1F76A" w14:textId="77777777" w:rsidR="00AF2DB4" w:rsidRDefault="00B867D1">
            <w:pPr>
              <w:ind w:left="109"/>
              <w:jc w:val="center"/>
              <w:rPr>
                <w:rFonts w:ascii="宋体" w:eastAsia="宋体" w:hAnsi="宋体" w:cs="宋体"/>
                <w:bCs w:val="0"/>
              </w:rPr>
            </w:pPr>
            <w:r>
              <w:rPr>
                <w:rFonts w:ascii="宋体" w:eastAsia="宋体" w:hAnsi="宋体" w:cs="宋体" w:hint="eastAsia"/>
                <w:bCs w:val="0"/>
              </w:rPr>
              <w:t xml:space="preserve"> </w:t>
            </w:r>
          </w:p>
        </w:tc>
      </w:tr>
      <w:tr w:rsidR="00AF2DB4" w14:paraId="25F091A8" w14:textId="77777777">
        <w:trPr>
          <w:trHeight w:val="825"/>
          <w:jc w:val="center"/>
        </w:trPr>
        <w:tc>
          <w:tcPr>
            <w:tcW w:w="696" w:type="dxa"/>
            <w:tcBorders>
              <w:top w:val="single" w:sz="6" w:space="0" w:color="000000"/>
              <w:left w:val="single" w:sz="6" w:space="0" w:color="000000"/>
              <w:bottom w:val="single" w:sz="6" w:space="0" w:color="000000"/>
              <w:right w:val="single" w:sz="6" w:space="0" w:color="000000"/>
            </w:tcBorders>
          </w:tcPr>
          <w:p w14:paraId="5832D4EC" w14:textId="77777777" w:rsidR="00AF2DB4" w:rsidRDefault="00AF2DB4">
            <w:pPr>
              <w:spacing w:before="10"/>
              <w:rPr>
                <w:rFonts w:ascii="宋体" w:eastAsia="宋体" w:hAnsi="宋体" w:cs="宋体"/>
                <w:bCs w:val="0"/>
              </w:rPr>
            </w:pPr>
          </w:p>
          <w:p w14:paraId="311F4CF5" w14:textId="77777777" w:rsidR="00AF2DB4" w:rsidRDefault="00B867D1">
            <w:pPr>
              <w:ind w:left="120"/>
              <w:jc w:val="center"/>
              <w:rPr>
                <w:rFonts w:ascii="宋体" w:eastAsia="宋体" w:hAnsi="宋体" w:cs="宋体"/>
                <w:bCs w:val="0"/>
              </w:rPr>
            </w:pPr>
            <w:r>
              <w:rPr>
                <w:rFonts w:ascii="宋体" w:eastAsia="宋体" w:hAnsi="宋体" w:cs="宋体" w:hint="eastAsia"/>
                <w:bCs w:val="0"/>
              </w:rPr>
              <w:t xml:space="preserve"> </w:t>
            </w:r>
          </w:p>
        </w:tc>
        <w:tc>
          <w:tcPr>
            <w:tcW w:w="1253" w:type="dxa"/>
            <w:tcBorders>
              <w:top w:val="single" w:sz="6" w:space="0" w:color="000000"/>
              <w:left w:val="single" w:sz="6" w:space="0" w:color="000000"/>
              <w:bottom w:val="single" w:sz="6" w:space="0" w:color="000000"/>
              <w:right w:val="single" w:sz="6" w:space="0" w:color="000000"/>
            </w:tcBorders>
          </w:tcPr>
          <w:p w14:paraId="18D82A13" w14:textId="77777777" w:rsidR="00AF2DB4" w:rsidRDefault="00AF2DB4">
            <w:pPr>
              <w:spacing w:before="10"/>
              <w:rPr>
                <w:rFonts w:ascii="宋体" w:eastAsia="宋体" w:hAnsi="宋体" w:cs="宋体"/>
                <w:bCs w:val="0"/>
              </w:rPr>
            </w:pPr>
          </w:p>
          <w:p w14:paraId="37D2D0ED" w14:textId="77777777" w:rsidR="00AF2DB4" w:rsidRDefault="00B867D1">
            <w:pPr>
              <w:ind w:right="504"/>
              <w:jc w:val="right"/>
              <w:rPr>
                <w:rFonts w:ascii="宋体" w:eastAsia="宋体" w:hAnsi="宋体" w:cs="宋体"/>
                <w:bCs w:val="0"/>
              </w:rPr>
            </w:pPr>
            <w:r>
              <w:rPr>
                <w:rFonts w:ascii="宋体" w:eastAsia="宋体" w:hAnsi="宋体" w:cs="宋体" w:hint="eastAsia"/>
                <w:bCs w:val="0"/>
              </w:rPr>
              <w:t xml:space="preserve"> </w:t>
            </w:r>
          </w:p>
        </w:tc>
        <w:tc>
          <w:tcPr>
            <w:tcW w:w="1254" w:type="dxa"/>
            <w:tcBorders>
              <w:top w:val="single" w:sz="6" w:space="0" w:color="000000"/>
              <w:left w:val="single" w:sz="6" w:space="0" w:color="000000"/>
              <w:bottom w:val="single" w:sz="6" w:space="0" w:color="000000"/>
              <w:right w:val="single" w:sz="6" w:space="0" w:color="000000"/>
            </w:tcBorders>
          </w:tcPr>
          <w:p w14:paraId="2DA5EC84" w14:textId="77777777" w:rsidR="00AF2DB4" w:rsidRDefault="00AF2DB4">
            <w:pPr>
              <w:spacing w:before="10"/>
              <w:rPr>
                <w:rFonts w:ascii="宋体" w:eastAsia="宋体" w:hAnsi="宋体" w:cs="宋体"/>
                <w:bCs w:val="0"/>
              </w:rPr>
            </w:pPr>
          </w:p>
          <w:p w14:paraId="516F4451" w14:textId="77777777" w:rsidR="00AF2DB4" w:rsidRDefault="00B867D1">
            <w:pPr>
              <w:ind w:left="119"/>
              <w:jc w:val="center"/>
              <w:rPr>
                <w:rFonts w:ascii="宋体" w:eastAsia="宋体" w:hAnsi="宋体" w:cs="宋体"/>
                <w:bCs w:val="0"/>
              </w:rPr>
            </w:pPr>
            <w:r>
              <w:rPr>
                <w:rFonts w:ascii="宋体" w:eastAsia="宋体" w:hAnsi="宋体" w:cs="宋体" w:hint="eastAsia"/>
                <w:bCs w:val="0"/>
              </w:rPr>
              <w:t xml:space="preserve"> </w:t>
            </w:r>
          </w:p>
        </w:tc>
        <w:tc>
          <w:tcPr>
            <w:tcW w:w="836" w:type="dxa"/>
            <w:tcBorders>
              <w:top w:val="single" w:sz="6" w:space="0" w:color="000000"/>
              <w:left w:val="single" w:sz="6" w:space="0" w:color="000000"/>
              <w:bottom w:val="single" w:sz="6" w:space="0" w:color="000000"/>
              <w:right w:val="single" w:sz="6" w:space="0" w:color="000000"/>
            </w:tcBorders>
          </w:tcPr>
          <w:p w14:paraId="349CB264" w14:textId="77777777" w:rsidR="00AF2DB4" w:rsidRDefault="00AF2DB4">
            <w:pPr>
              <w:spacing w:before="10"/>
              <w:rPr>
                <w:rFonts w:ascii="宋体" w:eastAsia="宋体" w:hAnsi="宋体" w:cs="宋体"/>
                <w:bCs w:val="0"/>
              </w:rPr>
            </w:pPr>
          </w:p>
          <w:p w14:paraId="7A746D6F" w14:textId="77777777" w:rsidR="00AF2DB4" w:rsidRDefault="00B867D1">
            <w:pPr>
              <w:ind w:left="112"/>
              <w:jc w:val="center"/>
              <w:rPr>
                <w:rFonts w:ascii="宋体" w:eastAsia="宋体" w:hAnsi="宋体" w:cs="宋体"/>
                <w:bCs w:val="0"/>
              </w:rPr>
            </w:pPr>
            <w:r>
              <w:rPr>
                <w:rFonts w:ascii="宋体" w:eastAsia="宋体" w:hAnsi="宋体" w:cs="宋体" w:hint="eastAsia"/>
                <w:bCs w:val="0"/>
              </w:rPr>
              <w:t xml:space="preserve"> </w:t>
            </w:r>
          </w:p>
        </w:tc>
        <w:tc>
          <w:tcPr>
            <w:tcW w:w="697" w:type="dxa"/>
            <w:tcBorders>
              <w:top w:val="single" w:sz="6" w:space="0" w:color="000000"/>
              <w:left w:val="single" w:sz="6" w:space="0" w:color="000000"/>
              <w:bottom w:val="single" w:sz="6" w:space="0" w:color="000000"/>
              <w:right w:val="single" w:sz="6" w:space="0" w:color="000000"/>
            </w:tcBorders>
          </w:tcPr>
          <w:p w14:paraId="5F97239F" w14:textId="77777777" w:rsidR="00AF2DB4" w:rsidRDefault="00AF2DB4">
            <w:pPr>
              <w:spacing w:before="10"/>
              <w:rPr>
                <w:rFonts w:ascii="宋体" w:eastAsia="宋体" w:hAnsi="宋体" w:cs="宋体"/>
                <w:bCs w:val="0"/>
              </w:rPr>
            </w:pPr>
          </w:p>
          <w:p w14:paraId="443E84F8" w14:textId="77777777" w:rsidR="00AF2DB4" w:rsidRDefault="00B867D1">
            <w:pPr>
              <w:ind w:right="228"/>
              <w:jc w:val="right"/>
              <w:rPr>
                <w:rFonts w:ascii="宋体" w:eastAsia="宋体" w:hAnsi="宋体" w:cs="宋体"/>
                <w:bCs w:val="0"/>
              </w:rPr>
            </w:pPr>
            <w:r>
              <w:rPr>
                <w:rFonts w:ascii="宋体" w:eastAsia="宋体" w:hAnsi="宋体" w:cs="宋体" w:hint="eastAsia"/>
                <w:bCs w:val="0"/>
              </w:rPr>
              <w:t xml:space="preserve"> </w:t>
            </w:r>
          </w:p>
        </w:tc>
        <w:tc>
          <w:tcPr>
            <w:tcW w:w="865" w:type="dxa"/>
            <w:tcBorders>
              <w:top w:val="single" w:sz="6" w:space="0" w:color="000000"/>
              <w:left w:val="single" w:sz="6" w:space="0" w:color="000000"/>
              <w:bottom w:val="single" w:sz="6" w:space="0" w:color="000000"/>
              <w:right w:val="single" w:sz="6" w:space="0" w:color="000000"/>
            </w:tcBorders>
          </w:tcPr>
          <w:p w14:paraId="2D8001C0" w14:textId="77777777" w:rsidR="00AF2DB4" w:rsidRDefault="00AF2DB4">
            <w:pPr>
              <w:spacing w:before="10"/>
              <w:rPr>
                <w:rFonts w:ascii="宋体" w:eastAsia="宋体" w:hAnsi="宋体" w:cs="宋体"/>
                <w:bCs w:val="0"/>
              </w:rPr>
            </w:pPr>
          </w:p>
          <w:p w14:paraId="22CFEC8E" w14:textId="77777777" w:rsidR="00AF2DB4" w:rsidRDefault="00B867D1">
            <w:pPr>
              <w:ind w:right="312"/>
              <w:jc w:val="right"/>
              <w:rPr>
                <w:rFonts w:ascii="宋体" w:eastAsia="宋体" w:hAnsi="宋体" w:cs="宋体"/>
                <w:bCs w:val="0"/>
              </w:rPr>
            </w:pPr>
            <w:r>
              <w:rPr>
                <w:rFonts w:ascii="宋体" w:eastAsia="宋体" w:hAnsi="宋体" w:cs="宋体" w:hint="eastAsia"/>
                <w:bCs w:val="0"/>
              </w:rPr>
              <w:t xml:space="preserve"> </w:t>
            </w:r>
          </w:p>
        </w:tc>
        <w:tc>
          <w:tcPr>
            <w:tcW w:w="1625" w:type="dxa"/>
            <w:tcBorders>
              <w:top w:val="single" w:sz="6" w:space="0" w:color="000000"/>
              <w:left w:val="single" w:sz="6" w:space="0" w:color="000000"/>
              <w:bottom w:val="single" w:sz="6" w:space="0" w:color="000000"/>
              <w:right w:val="single" w:sz="6" w:space="0" w:color="000000"/>
            </w:tcBorders>
          </w:tcPr>
          <w:p w14:paraId="1DB2DA35" w14:textId="77777777" w:rsidR="00AF2DB4" w:rsidRDefault="00AF2DB4">
            <w:pPr>
              <w:spacing w:before="10"/>
              <w:rPr>
                <w:rFonts w:ascii="宋体" w:eastAsia="宋体" w:hAnsi="宋体" w:cs="宋体"/>
                <w:bCs w:val="0"/>
              </w:rPr>
            </w:pPr>
          </w:p>
          <w:p w14:paraId="7169D5D4" w14:textId="77777777" w:rsidR="00AF2DB4" w:rsidRDefault="00B867D1">
            <w:pPr>
              <w:ind w:left="115"/>
              <w:jc w:val="center"/>
              <w:rPr>
                <w:rFonts w:ascii="宋体" w:eastAsia="宋体" w:hAnsi="宋体" w:cs="宋体"/>
                <w:bCs w:val="0"/>
              </w:rPr>
            </w:pPr>
            <w:r>
              <w:rPr>
                <w:rFonts w:ascii="宋体" w:eastAsia="宋体" w:hAnsi="宋体" w:cs="宋体" w:hint="eastAsia"/>
                <w:bCs w:val="0"/>
              </w:rPr>
              <w:t xml:space="preserve"> </w:t>
            </w:r>
          </w:p>
        </w:tc>
        <w:tc>
          <w:tcPr>
            <w:tcW w:w="980" w:type="dxa"/>
            <w:tcBorders>
              <w:top w:val="single" w:sz="6" w:space="0" w:color="000000"/>
              <w:left w:val="single" w:sz="6" w:space="0" w:color="000000"/>
              <w:bottom w:val="single" w:sz="6" w:space="0" w:color="000000"/>
              <w:right w:val="single" w:sz="6" w:space="0" w:color="000000"/>
            </w:tcBorders>
          </w:tcPr>
          <w:p w14:paraId="043D1729" w14:textId="77777777" w:rsidR="00AF2DB4" w:rsidRDefault="00AF2DB4">
            <w:pPr>
              <w:spacing w:before="10"/>
              <w:rPr>
                <w:rFonts w:ascii="宋体" w:eastAsia="宋体" w:hAnsi="宋体" w:cs="宋体"/>
                <w:bCs w:val="0"/>
              </w:rPr>
            </w:pPr>
          </w:p>
          <w:p w14:paraId="36AE3E29" w14:textId="77777777" w:rsidR="00AF2DB4" w:rsidRDefault="00B867D1">
            <w:pPr>
              <w:ind w:left="113"/>
              <w:jc w:val="center"/>
              <w:rPr>
                <w:rFonts w:ascii="宋体" w:eastAsia="宋体" w:hAnsi="宋体" w:cs="宋体"/>
                <w:bCs w:val="0"/>
              </w:rPr>
            </w:pPr>
            <w:r>
              <w:rPr>
                <w:rFonts w:ascii="宋体" w:eastAsia="宋体" w:hAnsi="宋体" w:cs="宋体" w:hint="eastAsia"/>
                <w:bCs w:val="0"/>
              </w:rPr>
              <w:t xml:space="preserve"> </w:t>
            </w:r>
          </w:p>
        </w:tc>
        <w:tc>
          <w:tcPr>
            <w:tcW w:w="987" w:type="dxa"/>
            <w:tcBorders>
              <w:top w:val="single" w:sz="6" w:space="0" w:color="000000"/>
              <w:left w:val="single" w:sz="6" w:space="0" w:color="000000"/>
              <w:bottom w:val="single" w:sz="6" w:space="0" w:color="000000"/>
              <w:right w:val="single" w:sz="6" w:space="0" w:color="000000"/>
            </w:tcBorders>
          </w:tcPr>
          <w:p w14:paraId="5593828F" w14:textId="77777777" w:rsidR="00AF2DB4" w:rsidRDefault="00AF2DB4">
            <w:pPr>
              <w:spacing w:before="10"/>
              <w:rPr>
                <w:rFonts w:ascii="宋体" w:eastAsia="宋体" w:hAnsi="宋体" w:cs="宋体"/>
                <w:bCs w:val="0"/>
              </w:rPr>
            </w:pPr>
          </w:p>
          <w:p w14:paraId="170495B9" w14:textId="77777777" w:rsidR="00AF2DB4" w:rsidRDefault="00B867D1">
            <w:pPr>
              <w:ind w:left="109"/>
              <w:jc w:val="center"/>
              <w:rPr>
                <w:rFonts w:ascii="宋体" w:eastAsia="宋体" w:hAnsi="宋体" w:cs="宋体"/>
                <w:bCs w:val="0"/>
              </w:rPr>
            </w:pPr>
            <w:r>
              <w:rPr>
                <w:rFonts w:ascii="宋体" w:eastAsia="宋体" w:hAnsi="宋体" w:cs="宋体" w:hint="eastAsia"/>
                <w:bCs w:val="0"/>
              </w:rPr>
              <w:t xml:space="preserve"> </w:t>
            </w:r>
          </w:p>
        </w:tc>
      </w:tr>
    </w:tbl>
    <w:p w14:paraId="19109D65" w14:textId="77777777" w:rsidR="00AF2DB4" w:rsidRDefault="00AF2DB4">
      <w:pPr>
        <w:keepNext/>
        <w:keepLines/>
        <w:outlineLvl w:val="2"/>
        <w:rPr>
          <w:rFonts w:ascii="宋体" w:eastAsia="宋体" w:hAnsi="宋体" w:cs="宋体"/>
          <w:bCs w:val="0"/>
        </w:rPr>
      </w:pPr>
    </w:p>
    <w:p w14:paraId="2D72EA7C" w14:textId="77777777" w:rsidR="00AF2DB4" w:rsidRDefault="00AF2DB4">
      <w:pPr>
        <w:ind w:left="63" w:right="63"/>
        <w:rPr>
          <w:rFonts w:ascii="宋体" w:eastAsia="宋体" w:hAnsi="宋体" w:cs="宋体"/>
          <w:bCs w:val="0"/>
          <w:lang w:val="zh-CN"/>
        </w:rPr>
      </w:pPr>
    </w:p>
    <w:p w14:paraId="2C9A52C4" w14:textId="77777777" w:rsidR="00AF2DB4" w:rsidRDefault="00AF2DB4">
      <w:pPr>
        <w:wordWrap/>
        <w:rPr>
          <w:rFonts w:ascii="宋体" w:eastAsia="宋体" w:hAnsi="宋体" w:cs="宋体"/>
          <w:bCs w:val="0"/>
          <w:iCs w:val="0"/>
        </w:rPr>
      </w:pPr>
    </w:p>
    <w:p w14:paraId="3765FA20" w14:textId="77777777" w:rsidR="00AF2DB4" w:rsidRDefault="00B867D1">
      <w:pPr>
        <w:keepNext/>
        <w:keepLines/>
        <w:outlineLvl w:val="2"/>
        <w:rPr>
          <w:rFonts w:ascii="宋体" w:eastAsia="宋体" w:hAnsi="宋体" w:cs="宋体"/>
          <w:bCs w:val="0"/>
        </w:rPr>
      </w:pPr>
      <w:r>
        <w:rPr>
          <w:rFonts w:ascii="宋体" w:eastAsia="宋体" w:hAnsi="宋体" w:cs="宋体" w:hint="eastAsia"/>
          <w:bCs w:val="0"/>
        </w:rPr>
        <w:br w:type="page"/>
      </w:r>
      <w:bookmarkStart w:id="263" w:name="_Toc76454358"/>
      <w:bookmarkStart w:id="264" w:name="_Toc75358436"/>
      <w:r>
        <w:rPr>
          <w:rFonts w:ascii="宋体" w:eastAsia="宋体" w:hAnsi="宋体" w:cs="宋体" w:hint="eastAsia"/>
          <w:b/>
        </w:rPr>
        <w:lastRenderedPageBreak/>
        <w:t>7.4</w:t>
      </w:r>
      <w:r>
        <w:rPr>
          <w:rFonts w:ascii="宋体" w:eastAsia="宋体" w:hAnsi="宋体" w:cs="宋体" w:hint="eastAsia"/>
          <w:b/>
        </w:rPr>
        <w:t>授权委托人、总监理工程师养老保险缴费证明</w:t>
      </w:r>
      <w:bookmarkEnd w:id="263"/>
    </w:p>
    <w:p w14:paraId="5E397E0E" w14:textId="77777777" w:rsidR="00AF2DB4" w:rsidRDefault="00B867D1">
      <w:pPr>
        <w:keepNext/>
        <w:keepLines/>
        <w:adjustRightInd w:val="0"/>
        <w:snapToGrid w:val="0"/>
        <w:outlineLvl w:val="1"/>
        <w:rPr>
          <w:rFonts w:ascii="宋体" w:eastAsia="宋体" w:hAnsi="宋体" w:cs="宋体"/>
          <w:b/>
        </w:rPr>
      </w:pPr>
      <w:r>
        <w:rPr>
          <w:rFonts w:ascii="宋体" w:eastAsia="宋体" w:hAnsi="宋体" w:cs="宋体" w:hint="eastAsia"/>
          <w:bCs w:val="0"/>
        </w:rPr>
        <w:br w:type="page"/>
      </w:r>
      <w:bookmarkStart w:id="265" w:name="_Toc76454359"/>
      <w:r>
        <w:rPr>
          <w:rFonts w:ascii="宋体" w:eastAsia="宋体" w:hAnsi="宋体" w:cs="宋体" w:hint="eastAsia"/>
          <w:b/>
        </w:rPr>
        <w:lastRenderedPageBreak/>
        <w:t xml:space="preserve">8. </w:t>
      </w:r>
      <w:r>
        <w:rPr>
          <w:rFonts w:ascii="宋体" w:eastAsia="宋体" w:hAnsi="宋体" w:cs="宋体" w:hint="eastAsia"/>
          <w:b/>
        </w:rPr>
        <w:t>其他材料</w:t>
      </w:r>
      <w:bookmarkEnd w:id="264"/>
      <w:bookmarkEnd w:id="265"/>
    </w:p>
    <w:p w14:paraId="5EA5D685" w14:textId="77777777" w:rsidR="00AF2DB4" w:rsidRDefault="00B867D1">
      <w:pPr>
        <w:keepNext/>
        <w:keepLines/>
        <w:outlineLvl w:val="2"/>
        <w:rPr>
          <w:rFonts w:ascii="宋体" w:eastAsia="宋体" w:hAnsi="宋体" w:cs="宋体"/>
          <w:b/>
        </w:rPr>
      </w:pPr>
      <w:bookmarkStart w:id="266" w:name="_Toc76454360"/>
      <w:bookmarkStart w:id="267" w:name="_Toc75358437"/>
      <w:r>
        <w:rPr>
          <w:rFonts w:ascii="宋体" w:eastAsia="宋体" w:hAnsi="宋体" w:cs="宋体" w:hint="eastAsia"/>
          <w:b/>
        </w:rPr>
        <w:t xml:space="preserve">8.1 </w:t>
      </w:r>
      <w:r>
        <w:rPr>
          <w:rFonts w:ascii="宋体" w:eastAsia="宋体" w:hAnsi="宋体" w:cs="宋体" w:hint="eastAsia"/>
          <w:b/>
        </w:rPr>
        <w:t>承诺书（资格审查资料真实性）</w:t>
      </w:r>
      <w:bookmarkEnd w:id="266"/>
      <w:bookmarkEnd w:id="267"/>
    </w:p>
    <w:p w14:paraId="1B239AB0" w14:textId="77777777" w:rsidR="00AF2DB4" w:rsidRDefault="00B867D1">
      <w:pPr>
        <w:wordWrap/>
        <w:rPr>
          <w:rFonts w:ascii="宋体" w:eastAsia="宋体" w:hAnsi="宋体" w:cs="宋体"/>
          <w:bCs w:val="0"/>
          <w:iCs w:val="0"/>
        </w:rPr>
      </w:pPr>
      <w:r>
        <w:rPr>
          <w:rFonts w:ascii="宋体" w:eastAsia="宋体" w:hAnsi="宋体" w:cs="宋体" w:hint="eastAsia"/>
          <w:bCs w:val="0"/>
          <w:iCs w:val="0"/>
        </w:rPr>
        <w:t>致：</w:t>
      </w:r>
      <w:r>
        <w:rPr>
          <w:rFonts w:ascii="宋体" w:eastAsia="宋体" w:hAnsi="宋体" w:cs="宋体" w:hint="eastAsia"/>
          <w:bCs w:val="0"/>
          <w:iCs w:val="0"/>
          <w:u w:val="single"/>
        </w:rPr>
        <w:t xml:space="preserve">                         </w:t>
      </w:r>
      <w:r>
        <w:rPr>
          <w:rFonts w:ascii="宋体" w:eastAsia="宋体" w:hAnsi="宋体" w:cs="宋体" w:hint="eastAsia"/>
          <w:bCs w:val="0"/>
          <w:iCs w:val="0"/>
        </w:rPr>
        <w:t>（招标人名称）</w:t>
      </w:r>
    </w:p>
    <w:p w14:paraId="3FF21AC5" w14:textId="77777777" w:rsidR="00AF2DB4" w:rsidRDefault="00B867D1">
      <w:pPr>
        <w:wordWrap/>
        <w:ind w:firstLineChars="200" w:firstLine="480"/>
        <w:rPr>
          <w:rFonts w:ascii="宋体" w:eastAsia="宋体" w:hAnsi="宋体" w:cs="宋体"/>
          <w:bCs w:val="0"/>
          <w:iCs w:val="0"/>
        </w:rPr>
      </w:pPr>
      <w:r>
        <w:rPr>
          <w:rFonts w:ascii="宋体" w:eastAsia="宋体" w:hAnsi="宋体" w:cs="宋体" w:hint="eastAsia"/>
          <w:bCs w:val="0"/>
          <w:iCs w:val="0"/>
        </w:rPr>
        <w:t>我公司自愿参加贵单位（公司）</w:t>
      </w:r>
      <w:r>
        <w:rPr>
          <w:rFonts w:ascii="宋体" w:eastAsia="宋体" w:hAnsi="宋体" w:cs="宋体" w:hint="eastAsia"/>
          <w:bCs w:val="0"/>
          <w:iCs w:val="0"/>
          <w:u w:val="single"/>
        </w:rPr>
        <w:t xml:space="preserve">                 </w:t>
      </w:r>
      <w:r>
        <w:rPr>
          <w:rFonts w:ascii="宋体" w:eastAsia="宋体" w:hAnsi="宋体" w:cs="宋体" w:hint="eastAsia"/>
          <w:bCs w:val="0"/>
          <w:iCs w:val="0"/>
        </w:rPr>
        <w:t>项目的投标，并接受对我公司的资格审查，我公司承诺：根据贵单位（公司）提出的资格审查合格条件标准和要求，本公司没有因骗取中标或者严重违约以及发生重大工程质量、安全生产事故等问题，被有关部门暂停投标资格并在暂停期内。本公司递交的资格审查申请书中的内容没有隐瞒、虚假、伪造等弄虚作假行为。发现该行为，贵公司可以拒绝我公司投标，如已中标，可取消我公司中标资格，并接受建设行政主管部门对我公司弄</w:t>
      </w:r>
      <w:r>
        <w:rPr>
          <w:rFonts w:ascii="宋体" w:eastAsia="宋体" w:hAnsi="宋体" w:cs="宋体" w:hint="eastAsia"/>
          <w:bCs w:val="0"/>
          <w:iCs w:val="0"/>
        </w:rPr>
        <w:t>虚作假、违反公平和诚实信用原则做出的任何处理。</w:t>
      </w:r>
    </w:p>
    <w:p w14:paraId="45F9C052" w14:textId="77777777" w:rsidR="00AF2DB4" w:rsidRDefault="00AF2DB4">
      <w:pPr>
        <w:wordWrap/>
        <w:rPr>
          <w:rFonts w:ascii="宋体" w:eastAsia="宋体" w:hAnsi="宋体" w:cs="宋体"/>
          <w:bCs w:val="0"/>
          <w:iCs w:val="0"/>
        </w:rPr>
      </w:pPr>
    </w:p>
    <w:p w14:paraId="1953F1F1" w14:textId="77777777" w:rsidR="00AF2DB4" w:rsidRDefault="00AF2DB4">
      <w:pPr>
        <w:wordWrap/>
        <w:rPr>
          <w:rFonts w:ascii="宋体" w:eastAsia="宋体" w:hAnsi="宋体" w:cs="宋体"/>
          <w:bCs w:val="0"/>
          <w:iCs w:val="0"/>
        </w:rPr>
      </w:pPr>
    </w:p>
    <w:p w14:paraId="44757075" w14:textId="77777777" w:rsidR="00AF2DB4" w:rsidRDefault="00AF2DB4">
      <w:pPr>
        <w:wordWrap/>
        <w:rPr>
          <w:rFonts w:ascii="宋体" w:eastAsia="宋体" w:hAnsi="宋体" w:cs="宋体"/>
          <w:bCs w:val="0"/>
          <w:iCs w:val="0"/>
        </w:rPr>
      </w:pPr>
    </w:p>
    <w:p w14:paraId="68682466" w14:textId="77777777" w:rsidR="00AF2DB4" w:rsidRDefault="00AF2DB4">
      <w:pPr>
        <w:wordWrap/>
        <w:rPr>
          <w:rFonts w:ascii="宋体" w:eastAsia="宋体" w:hAnsi="宋体" w:cs="宋体"/>
          <w:bCs w:val="0"/>
          <w:iCs w:val="0"/>
        </w:rPr>
      </w:pPr>
    </w:p>
    <w:p w14:paraId="7E494C78" w14:textId="77777777" w:rsidR="00AF2DB4" w:rsidRDefault="00B867D1">
      <w:pPr>
        <w:wordWrap/>
        <w:jc w:val="right"/>
        <w:rPr>
          <w:rFonts w:ascii="宋体" w:eastAsia="宋体" w:hAnsi="宋体" w:cs="宋体"/>
          <w:bCs w:val="0"/>
          <w:iCs w:val="0"/>
        </w:rPr>
      </w:pPr>
      <w:r>
        <w:rPr>
          <w:rFonts w:ascii="宋体" w:eastAsia="宋体" w:hAnsi="宋体" w:cs="宋体" w:hint="eastAsia"/>
          <w:bCs w:val="0"/>
          <w:iCs w:val="0"/>
        </w:rPr>
        <w:t>单位：（公章）</w:t>
      </w:r>
    </w:p>
    <w:p w14:paraId="5D079B9E" w14:textId="77777777" w:rsidR="00AF2DB4" w:rsidRDefault="00B867D1">
      <w:pPr>
        <w:wordWrap/>
        <w:jc w:val="right"/>
        <w:rPr>
          <w:rFonts w:ascii="宋体" w:eastAsia="宋体" w:hAnsi="宋体" w:cs="宋体"/>
          <w:bCs w:val="0"/>
          <w:iCs w:val="0"/>
        </w:rPr>
      </w:pPr>
      <w:r>
        <w:rPr>
          <w:rFonts w:ascii="宋体" w:eastAsia="宋体" w:hAnsi="宋体" w:cs="宋体" w:hint="eastAsia"/>
          <w:bCs w:val="0"/>
          <w:iCs w:val="0"/>
        </w:rPr>
        <w:t>法定代表人签名：</w:t>
      </w:r>
    </w:p>
    <w:p w14:paraId="07E9D857" w14:textId="77777777" w:rsidR="00AF2DB4" w:rsidRDefault="00B867D1">
      <w:pPr>
        <w:wordWrap/>
        <w:rPr>
          <w:rFonts w:ascii="宋体" w:eastAsia="宋体" w:hAnsi="宋体" w:cs="宋体"/>
          <w:bCs w:val="0"/>
          <w:iCs w:val="0"/>
        </w:rPr>
      </w:pPr>
      <w:r>
        <w:rPr>
          <w:rFonts w:ascii="宋体" w:eastAsia="宋体" w:hAnsi="宋体" w:cs="宋体" w:hint="eastAsia"/>
          <w:bCs w:val="0"/>
          <w:iCs w:val="0"/>
        </w:rPr>
        <w:br w:type="page"/>
      </w:r>
      <w:bookmarkStart w:id="268" w:name="_Toc75358438"/>
      <w:bookmarkStart w:id="269" w:name="_Toc76454361"/>
      <w:r>
        <w:rPr>
          <w:rFonts w:ascii="宋体" w:eastAsia="宋体" w:hAnsi="宋体" w:cs="宋体" w:hint="eastAsia"/>
          <w:b/>
          <w:iCs w:val="0"/>
        </w:rPr>
        <w:lastRenderedPageBreak/>
        <w:t xml:space="preserve">8.2 </w:t>
      </w:r>
      <w:r>
        <w:rPr>
          <w:rFonts w:ascii="宋体" w:eastAsia="宋体" w:hAnsi="宋体" w:cs="宋体" w:hint="eastAsia"/>
          <w:b/>
          <w:iCs w:val="0"/>
        </w:rPr>
        <w:t>投标安全承诺书</w:t>
      </w:r>
      <w:bookmarkEnd w:id="268"/>
      <w:bookmarkEnd w:id="269"/>
    </w:p>
    <w:p w14:paraId="311D3036" w14:textId="77777777" w:rsidR="00AF2DB4" w:rsidRDefault="00B867D1">
      <w:pPr>
        <w:wordWrap/>
        <w:jc w:val="center"/>
        <w:rPr>
          <w:rFonts w:ascii="宋体" w:eastAsia="宋体" w:hAnsi="宋体" w:cs="宋体"/>
          <w:bCs w:val="0"/>
          <w:iCs w:val="0"/>
        </w:rPr>
      </w:pPr>
      <w:r>
        <w:rPr>
          <w:rFonts w:ascii="宋体" w:eastAsia="宋体" w:hAnsi="宋体" w:cs="宋体" w:hint="eastAsia"/>
          <w:bCs w:val="0"/>
          <w:iCs w:val="0"/>
        </w:rPr>
        <w:t>投标安全承诺书</w:t>
      </w:r>
    </w:p>
    <w:p w14:paraId="47CF60B5" w14:textId="77777777" w:rsidR="00AF2DB4" w:rsidRDefault="00B867D1">
      <w:pPr>
        <w:wordWrap/>
        <w:ind w:right="843" w:firstLineChars="200" w:firstLine="480"/>
        <w:jc w:val="left"/>
        <w:rPr>
          <w:rFonts w:ascii="宋体" w:eastAsia="宋体" w:hAnsi="宋体" w:cs="宋体"/>
          <w:bCs w:val="0"/>
          <w:iCs w:val="0"/>
        </w:rPr>
      </w:pPr>
      <w:r>
        <w:rPr>
          <w:rFonts w:ascii="宋体" w:eastAsia="宋体" w:hAnsi="宋体" w:cs="宋体" w:hint="eastAsia"/>
          <w:bCs w:val="0"/>
          <w:iCs w:val="0"/>
        </w:rPr>
        <w:t>本单位郑重承诺：我单位如中标，在</w:t>
      </w:r>
      <w:r>
        <w:rPr>
          <w:rFonts w:ascii="宋体" w:eastAsia="宋体" w:hAnsi="宋体" w:cs="宋体" w:hint="eastAsia"/>
          <w:bCs w:val="0"/>
          <w:iCs w:val="0"/>
          <w:u w:val="single"/>
        </w:rPr>
        <w:t xml:space="preserve">                          </w:t>
      </w:r>
      <w:r>
        <w:rPr>
          <w:rFonts w:ascii="宋体" w:eastAsia="宋体" w:hAnsi="宋体" w:cs="宋体" w:hint="eastAsia"/>
          <w:bCs w:val="0"/>
          <w:iCs w:val="0"/>
        </w:rPr>
        <w:t>工程监理过程中，严格遵守《建筑法》、《安全生产法》、《建设工程安全生产管理条例》、《安全生产许可证条例》、《建设工程监理规范》、《危险性较大的分部分项工程安全管理规定》等法律法规、规范标准和各项规定。</w:t>
      </w:r>
      <w:r>
        <w:rPr>
          <w:rFonts w:ascii="宋体" w:eastAsia="宋体" w:hAnsi="宋体" w:cs="宋体" w:hint="eastAsia"/>
          <w:bCs w:val="0"/>
          <w:iCs w:val="0"/>
        </w:rPr>
        <w:t xml:space="preserve"> </w:t>
      </w:r>
    </w:p>
    <w:p w14:paraId="79BDD877" w14:textId="77777777" w:rsidR="00AF2DB4" w:rsidRDefault="00B867D1">
      <w:pPr>
        <w:wordWrap/>
        <w:spacing w:before="2"/>
        <w:ind w:right="996" w:firstLineChars="200" w:firstLine="480"/>
        <w:jc w:val="left"/>
        <w:rPr>
          <w:rFonts w:ascii="宋体" w:eastAsia="宋体" w:hAnsi="宋体" w:cs="宋体"/>
          <w:bCs w:val="0"/>
          <w:iCs w:val="0"/>
        </w:rPr>
      </w:pPr>
      <w:r>
        <w:rPr>
          <w:rFonts w:ascii="宋体" w:eastAsia="宋体" w:hAnsi="宋体" w:cs="宋体" w:hint="eastAsia"/>
          <w:bCs w:val="0"/>
          <w:iCs w:val="0"/>
        </w:rPr>
        <w:t>将安全生产管理内容纳入监理规划和监理细则，审查施工组织设计中的安全技术措施或者专项施工方案是否符合工程建设强制性标准，督促施工单位进行安全自查工作，严格执行现场巡查、旁站监理、平行检验等制度，及时发现并制止安全生产违法违规行为，确保工程建设施工过程中安全生产，依法承担和落实建设工程安全生产主体责任。</w:t>
      </w:r>
      <w:r>
        <w:rPr>
          <w:rFonts w:ascii="宋体" w:eastAsia="宋体" w:hAnsi="宋体" w:cs="宋体" w:hint="eastAsia"/>
          <w:bCs w:val="0"/>
          <w:iCs w:val="0"/>
        </w:rPr>
        <w:t xml:space="preserve"> </w:t>
      </w:r>
    </w:p>
    <w:p w14:paraId="03264FD6" w14:textId="77777777" w:rsidR="00AF2DB4" w:rsidRDefault="00B867D1">
      <w:pPr>
        <w:wordWrap/>
        <w:spacing w:before="1"/>
        <w:ind w:right="994" w:firstLineChars="200" w:firstLine="480"/>
        <w:jc w:val="left"/>
        <w:rPr>
          <w:rFonts w:ascii="宋体" w:eastAsia="宋体" w:hAnsi="宋体" w:cs="宋体"/>
          <w:bCs w:val="0"/>
          <w:iCs w:val="0"/>
        </w:rPr>
      </w:pPr>
      <w:r>
        <w:rPr>
          <w:rFonts w:ascii="宋体" w:eastAsia="宋体" w:hAnsi="宋体" w:cs="宋体" w:hint="eastAsia"/>
          <w:bCs w:val="0"/>
          <w:iCs w:val="0"/>
        </w:rPr>
        <w:t>单位法定代表人</w:t>
      </w:r>
      <w:r>
        <w:rPr>
          <w:rFonts w:ascii="宋体" w:eastAsia="宋体" w:hAnsi="宋体" w:cs="宋体" w:hint="eastAsia"/>
          <w:bCs w:val="0"/>
          <w:iCs w:val="0"/>
          <w:u w:val="single"/>
        </w:rPr>
        <w:t xml:space="preserve">            </w:t>
      </w:r>
      <w:r>
        <w:rPr>
          <w:rFonts w:ascii="宋体" w:eastAsia="宋体" w:hAnsi="宋体" w:cs="宋体" w:hint="eastAsia"/>
          <w:bCs w:val="0"/>
          <w:iCs w:val="0"/>
        </w:rPr>
        <w:t>将授权</w:t>
      </w:r>
      <w:r>
        <w:rPr>
          <w:rFonts w:ascii="宋体" w:eastAsia="宋体" w:hAnsi="宋体" w:cs="宋体" w:hint="eastAsia"/>
          <w:bCs w:val="0"/>
          <w:iCs w:val="0"/>
          <w:u w:val="single"/>
        </w:rPr>
        <w:t xml:space="preserve">              </w:t>
      </w:r>
      <w:r>
        <w:rPr>
          <w:rFonts w:ascii="宋体" w:eastAsia="宋体" w:hAnsi="宋体" w:cs="宋体" w:hint="eastAsia"/>
          <w:bCs w:val="0"/>
          <w:iCs w:val="0"/>
        </w:rPr>
        <w:t>为本工程总监理工程师。</w:t>
      </w:r>
      <w:r>
        <w:rPr>
          <w:rFonts w:ascii="宋体" w:eastAsia="宋体" w:hAnsi="宋体" w:cs="宋体" w:hint="eastAsia"/>
          <w:bCs w:val="0"/>
          <w:iCs w:val="0"/>
        </w:rPr>
        <w:t xml:space="preserve"> </w:t>
      </w:r>
    </w:p>
    <w:p w14:paraId="6FD168EE" w14:textId="77777777" w:rsidR="00AF2DB4" w:rsidRDefault="00B867D1">
      <w:pPr>
        <w:wordWrap/>
        <w:ind w:right="995" w:firstLineChars="200" w:firstLine="480"/>
        <w:jc w:val="left"/>
        <w:rPr>
          <w:rFonts w:ascii="宋体" w:eastAsia="宋体" w:hAnsi="宋体" w:cs="宋体"/>
          <w:bCs w:val="0"/>
          <w:iCs w:val="0"/>
        </w:rPr>
      </w:pPr>
      <w:r>
        <w:rPr>
          <w:rFonts w:ascii="宋体" w:eastAsia="宋体" w:hAnsi="宋体" w:cs="宋体" w:hint="eastAsia"/>
          <w:bCs w:val="0"/>
          <w:iCs w:val="0"/>
        </w:rPr>
        <w:t>承诺期内，若违反上述承诺内容，本企业和承诺人愿意接受建设行政主管部门及其他有关部门依据有关法律法规给予的处罚。</w:t>
      </w:r>
      <w:r>
        <w:rPr>
          <w:rFonts w:ascii="宋体" w:eastAsia="宋体" w:hAnsi="宋体" w:cs="宋体" w:hint="eastAsia"/>
          <w:bCs w:val="0"/>
          <w:iCs w:val="0"/>
        </w:rPr>
        <w:t xml:space="preserve"> </w:t>
      </w:r>
    </w:p>
    <w:p w14:paraId="4FB36866" w14:textId="77777777" w:rsidR="00AF2DB4" w:rsidRDefault="00B867D1">
      <w:pPr>
        <w:ind w:left="63" w:right="63"/>
        <w:jc w:val="left"/>
        <w:rPr>
          <w:rFonts w:ascii="宋体" w:eastAsia="宋体" w:hAnsi="宋体" w:cs="宋体"/>
          <w:bCs w:val="0"/>
        </w:rPr>
      </w:pPr>
      <w:r>
        <w:rPr>
          <w:rFonts w:ascii="宋体" w:eastAsia="宋体" w:hAnsi="宋体" w:cs="宋体" w:hint="eastAsia"/>
          <w:bCs w:val="0"/>
          <w:noProof/>
        </w:rPr>
        <mc:AlternateContent>
          <mc:Choice Requires="wps">
            <w:drawing>
              <wp:anchor distT="0" distB="0" distL="114300" distR="114300" simplePos="0" relativeHeight="251659264" behindDoc="0" locked="0" layoutInCell="1" allowOverlap="1" wp14:anchorId="6EB0034D" wp14:editId="717B9CC0">
                <wp:simplePos x="0" y="0"/>
                <wp:positionH relativeFrom="page">
                  <wp:posOffset>866775</wp:posOffset>
                </wp:positionH>
                <wp:positionV relativeFrom="paragraph">
                  <wp:posOffset>149225</wp:posOffset>
                </wp:positionV>
                <wp:extent cx="5647690" cy="2839085"/>
                <wp:effectExtent l="0" t="0"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690" cy="2839085"/>
                        </a:xfrm>
                        <a:prstGeom prst="rect">
                          <a:avLst/>
                        </a:prstGeom>
                        <a:noFill/>
                        <a:ln>
                          <a:noFill/>
                        </a:ln>
                        <a:effectLst/>
                      </wps:spPr>
                      <wps:txbx>
                        <w:txbxContent>
                          <w:tbl>
                            <w:tblPr>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557"/>
                              <w:gridCol w:w="2766"/>
                              <w:gridCol w:w="1446"/>
                              <w:gridCol w:w="1820"/>
                            </w:tblGrid>
                            <w:tr w:rsidR="00AF2DB4" w14:paraId="192BEDEB" w14:textId="77777777">
                              <w:trPr>
                                <w:trHeight w:val="697"/>
                              </w:trPr>
                              <w:tc>
                                <w:tcPr>
                                  <w:tcW w:w="2557" w:type="dxa"/>
                                  <w:tcBorders>
                                    <w:top w:val="single" w:sz="4" w:space="0" w:color="000000"/>
                                    <w:left w:val="single" w:sz="8" w:space="0" w:color="000000"/>
                                    <w:bottom w:val="single" w:sz="4" w:space="0" w:color="000000"/>
                                    <w:right w:val="single" w:sz="4" w:space="0" w:color="000000"/>
                                  </w:tcBorders>
                                  <w:vAlign w:val="center"/>
                                </w:tcPr>
                                <w:p w14:paraId="2FD9D7DE" w14:textId="77777777" w:rsidR="00AF2DB4" w:rsidRDefault="00B867D1">
                                  <w:pPr>
                                    <w:spacing w:before="238"/>
                                    <w:jc w:val="center"/>
                                    <w:rPr>
                                      <w:rFonts w:ascii="宋体" w:eastAsia="宋体" w:hAnsi="宋体" w:cs="宋体"/>
                                      <w:bCs w:val="0"/>
                                    </w:rPr>
                                  </w:pPr>
                                  <w:r>
                                    <w:rPr>
                                      <w:rFonts w:ascii="宋体" w:eastAsia="宋体" w:hAnsi="宋体" w:cs="宋体" w:hint="eastAsia"/>
                                      <w:bCs w:val="0"/>
                                    </w:rPr>
                                    <w:t>法定代表人（签名）</w:t>
                                  </w:r>
                                </w:p>
                              </w:tc>
                              <w:tc>
                                <w:tcPr>
                                  <w:tcW w:w="2766" w:type="dxa"/>
                                  <w:tcBorders>
                                    <w:top w:val="single" w:sz="4" w:space="0" w:color="000000"/>
                                    <w:left w:val="single" w:sz="4" w:space="0" w:color="000000"/>
                                    <w:bottom w:val="single" w:sz="4" w:space="0" w:color="000000"/>
                                    <w:right w:val="single" w:sz="4" w:space="0" w:color="000000"/>
                                  </w:tcBorders>
                                  <w:vAlign w:val="center"/>
                                </w:tcPr>
                                <w:p w14:paraId="533B25DB" w14:textId="77777777" w:rsidR="00AF2DB4" w:rsidRDefault="00AF2DB4">
                                  <w:pPr>
                                    <w:spacing w:before="238"/>
                                    <w:ind w:left="78"/>
                                    <w:jc w:val="center"/>
                                    <w:rPr>
                                      <w:rFonts w:ascii="宋体" w:eastAsia="宋体" w:hAnsi="宋体" w:cs="宋体"/>
                                      <w:bCs w:val="0"/>
                                    </w:rPr>
                                  </w:pPr>
                                </w:p>
                              </w:tc>
                              <w:tc>
                                <w:tcPr>
                                  <w:tcW w:w="1446" w:type="dxa"/>
                                  <w:tcBorders>
                                    <w:top w:val="single" w:sz="4" w:space="0" w:color="000000"/>
                                    <w:left w:val="single" w:sz="4" w:space="0" w:color="000000"/>
                                    <w:bottom w:val="single" w:sz="4" w:space="0" w:color="000000"/>
                                    <w:right w:val="single" w:sz="4" w:space="0" w:color="000000"/>
                                  </w:tcBorders>
                                  <w:vAlign w:val="center"/>
                                </w:tcPr>
                                <w:p w14:paraId="1F2823F8" w14:textId="77777777" w:rsidR="00AF2DB4" w:rsidRDefault="00B867D1">
                                  <w:pPr>
                                    <w:spacing w:before="238"/>
                                    <w:ind w:right="8"/>
                                    <w:jc w:val="center"/>
                                    <w:rPr>
                                      <w:rFonts w:ascii="宋体" w:eastAsia="宋体" w:hAnsi="宋体" w:cs="宋体"/>
                                      <w:bCs w:val="0"/>
                                    </w:rPr>
                                  </w:pPr>
                                  <w:r>
                                    <w:rPr>
                                      <w:rFonts w:ascii="宋体" w:eastAsia="宋体" w:hAnsi="宋体" w:cs="宋体" w:hint="eastAsia"/>
                                      <w:bCs w:val="0"/>
                                    </w:rPr>
                                    <w:t>承诺日期</w:t>
                                  </w:r>
                                </w:p>
                              </w:tc>
                              <w:tc>
                                <w:tcPr>
                                  <w:tcW w:w="1820" w:type="dxa"/>
                                  <w:tcBorders>
                                    <w:top w:val="single" w:sz="4" w:space="0" w:color="000000"/>
                                    <w:left w:val="single" w:sz="4" w:space="0" w:color="000000"/>
                                    <w:bottom w:val="single" w:sz="4" w:space="0" w:color="000000"/>
                                    <w:right w:val="single" w:sz="4" w:space="0" w:color="000000"/>
                                  </w:tcBorders>
                                  <w:vAlign w:val="center"/>
                                </w:tcPr>
                                <w:p w14:paraId="61F899AA" w14:textId="77777777" w:rsidR="00AF2DB4" w:rsidRDefault="00AF2DB4">
                                  <w:pPr>
                                    <w:spacing w:before="238"/>
                                    <w:ind w:left="6"/>
                                    <w:jc w:val="center"/>
                                    <w:rPr>
                                      <w:rFonts w:ascii="宋体" w:eastAsia="宋体" w:hAnsi="宋体" w:cs="宋体"/>
                                      <w:bCs w:val="0"/>
                                    </w:rPr>
                                  </w:pPr>
                                </w:p>
                              </w:tc>
                            </w:tr>
                            <w:tr w:rsidR="00AF2DB4" w14:paraId="6E058CFB" w14:textId="77777777">
                              <w:trPr>
                                <w:trHeight w:val="609"/>
                              </w:trPr>
                              <w:tc>
                                <w:tcPr>
                                  <w:tcW w:w="2557" w:type="dxa"/>
                                  <w:tcBorders>
                                    <w:top w:val="single" w:sz="4" w:space="0" w:color="000000"/>
                                    <w:left w:val="single" w:sz="8" w:space="0" w:color="000000"/>
                                    <w:bottom w:val="single" w:sz="4" w:space="0" w:color="000000"/>
                                    <w:right w:val="single" w:sz="4" w:space="0" w:color="000000"/>
                                  </w:tcBorders>
                                  <w:vAlign w:val="center"/>
                                </w:tcPr>
                                <w:p w14:paraId="45531E12" w14:textId="77777777" w:rsidR="00AF2DB4" w:rsidRDefault="00B867D1">
                                  <w:pPr>
                                    <w:spacing w:before="192"/>
                                    <w:jc w:val="center"/>
                                    <w:rPr>
                                      <w:rFonts w:ascii="宋体" w:eastAsia="宋体" w:hAnsi="宋体" w:cs="宋体"/>
                                      <w:bCs w:val="0"/>
                                    </w:rPr>
                                  </w:pPr>
                                  <w:r>
                                    <w:rPr>
                                      <w:rFonts w:ascii="宋体" w:eastAsia="宋体" w:hAnsi="宋体" w:cs="宋体" w:hint="eastAsia"/>
                                      <w:bCs w:val="0"/>
                                    </w:rPr>
                                    <w:t>联系方式</w:t>
                                  </w:r>
                                </w:p>
                              </w:tc>
                              <w:tc>
                                <w:tcPr>
                                  <w:tcW w:w="6032" w:type="dxa"/>
                                  <w:gridSpan w:val="3"/>
                                  <w:tcBorders>
                                    <w:top w:val="single" w:sz="4" w:space="0" w:color="000000"/>
                                    <w:left w:val="single" w:sz="4" w:space="0" w:color="000000"/>
                                    <w:bottom w:val="single" w:sz="4" w:space="0" w:color="000000"/>
                                    <w:right w:val="single" w:sz="4" w:space="0" w:color="000000"/>
                                  </w:tcBorders>
                                  <w:vAlign w:val="center"/>
                                </w:tcPr>
                                <w:p w14:paraId="20B5803E" w14:textId="77777777" w:rsidR="00AF2DB4" w:rsidRDefault="00AF2DB4">
                                  <w:pPr>
                                    <w:spacing w:before="192"/>
                                    <w:ind w:left="155"/>
                                    <w:jc w:val="center"/>
                                    <w:rPr>
                                      <w:rFonts w:ascii="宋体" w:eastAsia="宋体" w:hAnsi="宋体" w:cs="宋体"/>
                                      <w:bCs w:val="0"/>
                                    </w:rPr>
                                  </w:pPr>
                                </w:p>
                              </w:tc>
                            </w:tr>
                            <w:tr w:rsidR="00AF2DB4" w14:paraId="331F83B7" w14:textId="77777777">
                              <w:trPr>
                                <w:trHeight w:val="1118"/>
                              </w:trPr>
                              <w:tc>
                                <w:tcPr>
                                  <w:tcW w:w="2557" w:type="dxa"/>
                                  <w:tcBorders>
                                    <w:top w:val="single" w:sz="4" w:space="0" w:color="000000"/>
                                    <w:left w:val="single" w:sz="8" w:space="0" w:color="000000"/>
                                    <w:bottom w:val="single" w:sz="4" w:space="0" w:color="000000"/>
                                    <w:right w:val="single" w:sz="4" w:space="0" w:color="000000"/>
                                  </w:tcBorders>
                                  <w:vAlign w:val="center"/>
                                </w:tcPr>
                                <w:p w14:paraId="65FE7DCE" w14:textId="77777777" w:rsidR="00AF2DB4" w:rsidRDefault="00B867D1">
                                  <w:pPr>
                                    <w:spacing w:before="168"/>
                                    <w:jc w:val="center"/>
                                    <w:rPr>
                                      <w:rFonts w:ascii="宋体" w:eastAsia="宋体" w:hAnsi="宋体" w:cs="宋体"/>
                                      <w:bCs w:val="0"/>
                                    </w:rPr>
                                  </w:pPr>
                                  <w:r>
                                    <w:rPr>
                                      <w:rFonts w:ascii="宋体" w:eastAsia="宋体" w:hAnsi="宋体" w:cs="宋体" w:hint="eastAsia"/>
                                      <w:bCs w:val="0"/>
                                    </w:rPr>
                                    <w:t>投标总监理工程师</w:t>
                                  </w:r>
                                </w:p>
                                <w:p w14:paraId="6F2D3527" w14:textId="77777777" w:rsidR="00AF2DB4" w:rsidRDefault="00B867D1">
                                  <w:pPr>
                                    <w:spacing w:before="201"/>
                                    <w:jc w:val="center"/>
                                    <w:rPr>
                                      <w:rFonts w:ascii="宋体" w:eastAsia="宋体" w:hAnsi="宋体" w:cs="宋体"/>
                                      <w:bCs w:val="0"/>
                                    </w:rPr>
                                  </w:pPr>
                                  <w:r>
                                    <w:rPr>
                                      <w:rFonts w:ascii="宋体" w:eastAsia="宋体" w:hAnsi="宋体" w:cs="宋体" w:hint="eastAsia"/>
                                      <w:bCs w:val="0"/>
                                    </w:rPr>
                                    <w:t>（签名）</w:t>
                                  </w:r>
                                </w:p>
                              </w:tc>
                              <w:tc>
                                <w:tcPr>
                                  <w:tcW w:w="2766" w:type="dxa"/>
                                  <w:tcBorders>
                                    <w:top w:val="single" w:sz="4" w:space="0" w:color="000000"/>
                                    <w:left w:val="single" w:sz="4" w:space="0" w:color="000000"/>
                                    <w:bottom w:val="single" w:sz="4" w:space="0" w:color="000000"/>
                                    <w:right w:val="single" w:sz="4" w:space="0" w:color="000000"/>
                                  </w:tcBorders>
                                  <w:vAlign w:val="center"/>
                                </w:tcPr>
                                <w:p w14:paraId="345D19E5" w14:textId="77777777" w:rsidR="00AF2DB4" w:rsidRDefault="00AF2DB4">
                                  <w:pPr>
                                    <w:spacing w:before="11"/>
                                    <w:jc w:val="center"/>
                                    <w:rPr>
                                      <w:rFonts w:ascii="宋体" w:eastAsia="宋体" w:hAnsi="宋体" w:cs="宋体"/>
                                      <w:bCs w:val="0"/>
                                    </w:rPr>
                                  </w:pPr>
                                </w:p>
                                <w:p w14:paraId="72B7426D" w14:textId="77777777" w:rsidR="00AF2DB4" w:rsidRDefault="00AF2DB4">
                                  <w:pPr>
                                    <w:ind w:left="224"/>
                                    <w:jc w:val="center"/>
                                    <w:rPr>
                                      <w:rFonts w:ascii="宋体" w:eastAsia="宋体" w:hAnsi="宋体" w:cs="宋体"/>
                                      <w:bCs w:val="0"/>
                                    </w:rPr>
                                  </w:pPr>
                                </w:p>
                              </w:tc>
                              <w:tc>
                                <w:tcPr>
                                  <w:tcW w:w="1446" w:type="dxa"/>
                                  <w:tcBorders>
                                    <w:top w:val="single" w:sz="4" w:space="0" w:color="000000"/>
                                    <w:left w:val="single" w:sz="4" w:space="0" w:color="000000"/>
                                    <w:bottom w:val="single" w:sz="4" w:space="0" w:color="000000"/>
                                    <w:right w:val="single" w:sz="4" w:space="0" w:color="000000"/>
                                  </w:tcBorders>
                                  <w:vAlign w:val="center"/>
                                </w:tcPr>
                                <w:p w14:paraId="7B7C4070" w14:textId="77777777" w:rsidR="00AF2DB4" w:rsidRDefault="00AF2DB4">
                                  <w:pPr>
                                    <w:spacing w:before="11"/>
                                    <w:jc w:val="center"/>
                                    <w:rPr>
                                      <w:rFonts w:ascii="宋体" w:eastAsia="宋体" w:hAnsi="宋体" w:cs="宋体"/>
                                      <w:bCs w:val="0"/>
                                    </w:rPr>
                                  </w:pPr>
                                </w:p>
                                <w:p w14:paraId="68C0F7CE" w14:textId="77777777" w:rsidR="00AF2DB4" w:rsidRDefault="00B867D1">
                                  <w:pPr>
                                    <w:ind w:right="8"/>
                                    <w:jc w:val="center"/>
                                    <w:rPr>
                                      <w:rFonts w:ascii="宋体" w:eastAsia="宋体" w:hAnsi="宋体" w:cs="宋体"/>
                                      <w:bCs w:val="0"/>
                                    </w:rPr>
                                  </w:pPr>
                                  <w:r>
                                    <w:rPr>
                                      <w:rFonts w:ascii="宋体" w:eastAsia="宋体" w:hAnsi="宋体" w:cs="宋体" w:hint="eastAsia"/>
                                      <w:bCs w:val="0"/>
                                    </w:rPr>
                                    <w:t>承诺日期</w:t>
                                  </w:r>
                                </w:p>
                              </w:tc>
                              <w:tc>
                                <w:tcPr>
                                  <w:tcW w:w="1820" w:type="dxa"/>
                                  <w:tcBorders>
                                    <w:top w:val="single" w:sz="4" w:space="0" w:color="000000"/>
                                    <w:left w:val="single" w:sz="4" w:space="0" w:color="000000"/>
                                    <w:bottom w:val="single" w:sz="4" w:space="0" w:color="000000"/>
                                    <w:right w:val="single" w:sz="4" w:space="0" w:color="000000"/>
                                  </w:tcBorders>
                                  <w:vAlign w:val="center"/>
                                </w:tcPr>
                                <w:p w14:paraId="4DEF8210" w14:textId="77777777" w:rsidR="00AF2DB4" w:rsidRDefault="00AF2DB4">
                                  <w:pPr>
                                    <w:spacing w:before="11"/>
                                    <w:jc w:val="center"/>
                                    <w:rPr>
                                      <w:rFonts w:ascii="宋体" w:eastAsia="宋体" w:hAnsi="宋体" w:cs="宋体"/>
                                      <w:bCs w:val="0"/>
                                    </w:rPr>
                                  </w:pPr>
                                </w:p>
                                <w:p w14:paraId="785D6CB0" w14:textId="77777777" w:rsidR="00AF2DB4" w:rsidRDefault="00AF2DB4">
                                  <w:pPr>
                                    <w:ind w:left="149"/>
                                    <w:jc w:val="center"/>
                                    <w:rPr>
                                      <w:rFonts w:ascii="宋体" w:eastAsia="宋体" w:hAnsi="宋体" w:cs="宋体"/>
                                      <w:bCs w:val="0"/>
                                    </w:rPr>
                                  </w:pPr>
                                </w:p>
                              </w:tc>
                            </w:tr>
                            <w:tr w:rsidR="00AF2DB4" w14:paraId="248BB018" w14:textId="77777777">
                              <w:trPr>
                                <w:trHeight w:val="561"/>
                              </w:trPr>
                              <w:tc>
                                <w:tcPr>
                                  <w:tcW w:w="2557" w:type="dxa"/>
                                  <w:tcBorders>
                                    <w:top w:val="single" w:sz="4" w:space="0" w:color="000000"/>
                                    <w:left w:val="single" w:sz="8" w:space="0" w:color="000000"/>
                                    <w:bottom w:val="single" w:sz="4" w:space="0" w:color="000000"/>
                                    <w:right w:val="single" w:sz="4" w:space="0" w:color="000000"/>
                                  </w:tcBorders>
                                  <w:vAlign w:val="center"/>
                                </w:tcPr>
                                <w:p w14:paraId="5B0CCCFC" w14:textId="77777777" w:rsidR="00AF2DB4" w:rsidRDefault="00B867D1">
                                  <w:pPr>
                                    <w:spacing w:before="171"/>
                                    <w:jc w:val="center"/>
                                    <w:rPr>
                                      <w:rFonts w:ascii="宋体" w:eastAsia="宋体" w:hAnsi="宋体" w:cs="宋体"/>
                                      <w:bCs w:val="0"/>
                                    </w:rPr>
                                  </w:pPr>
                                  <w:r>
                                    <w:rPr>
                                      <w:rFonts w:ascii="宋体" w:eastAsia="宋体" w:hAnsi="宋体" w:cs="宋体" w:hint="eastAsia"/>
                                      <w:bCs w:val="0"/>
                                    </w:rPr>
                                    <w:t>联系方式</w:t>
                                  </w:r>
                                </w:p>
                              </w:tc>
                              <w:tc>
                                <w:tcPr>
                                  <w:tcW w:w="6032" w:type="dxa"/>
                                  <w:gridSpan w:val="3"/>
                                  <w:tcBorders>
                                    <w:top w:val="single" w:sz="4" w:space="0" w:color="000000"/>
                                    <w:left w:val="single" w:sz="4" w:space="0" w:color="000000"/>
                                    <w:bottom w:val="single" w:sz="4" w:space="0" w:color="000000"/>
                                    <w:right w:val="single" w:sz="4" w:space="0" w:color="000000"/>
                                  </w:tcBorders>
                                  <w:vAlign w:val="center"/>
                                </w:tcPr>
                                <w:p w14:paraId="1520C0A8" w14:textId="77777777" w:rsidR="00AF2DB4" w:rsidRDefault="00AF2DB4">
                                  <w:pPr>
                                    <w:spacing w:before="171"/>
                                    <w:ind w:left="155"/>
                                    <w:jc w:val="center"/>
                                    <w:rPr>
                                      <w:rFonts w:ascii="宋体" w:eastAsia="宋体" w:hAnsi="宋体" w:cs="宋体"/>
                                      <w:bCs w:val="0"/>
                                    </w:rPr>
                                  </w:pPr>
                                </w:p>
                              </w:tc>
                            </w:tr>
                          </w:tbl>
                          <w:p w14:paraId="1DEF5200" w14:textId="77777777" w:rsidR="00AF2DB4" w:rsidRDefault="00AF2DB4">
                            <w:pPr>
                              <w:ind w:right="63"/>
                              <w:rPr>
                                <w:rFonts w:ascii="Times New Roman" w:eastAsia="宋体" w:hAnsi="Times New Roman" w:cs="Times New Roman"/>
                                <w:sz w:val="28"/>
                              </w:rPr>
                            </w:pPr>
                          </w:p>
                        </w:txbxContent>
                      </wps:txbx>
                      <wps:bodyPr rot="0" vert="horz" wrap="square" lIns="0" tIns="0" rIns="0" bIns="0" anchor="t" anchorCtr="0" upright="1">
                        <a:noAutofit/>
                      </wps:bodyPr>
                    </wps:wsp>
                  </a:graphicData>
                </a:graphic>
              </wp:anchor>
            </w:drawing>
          </mc:Choice>
          <mc:Fallback>
            <w:pict>
              <v:shapetype w14:anchorId="6EB0034D" id="_x0000_t202" coordsize="21600,21600" o:spt="202" path="m,l,21600r21600,l21600,xe">
                <v:stroke joinstyle="miter"/>
                <v:path gradientshapeok="t" o:connecttype="rect"/>
              </v:shapetype>
              <v:shape id="文本框 5" o:spid="_x0000_s1026" type="#_x0000_t202" style="position:absolute;left:0;text-align:left;margin-left:68.25pt;margin-top:11.75pt;width:444.7pt;height:223.55pt;z-index:251659264;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" filled="f" stroked="f">
                <v:textbox inset="0,0,0,0">
                  <w:txbxContent>
                    <w:tbl>
                      <w:tblPr>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557"/>
                        <w:gridCol w:w="2766"/>
                        <w:gridCol w:w="1446"/>
                        <w:gridCol w:w="1820"/>
                      </w:tblGrid>
                      <w:tr w:rsidR="00AF2DB4" w14:paraId="192BEDEB" w14:textId="77777777">
                        <w:trPr>
                          <w:trHeight w:val="697"/>
                        </w:trPr>
                        <w:tc>
                          <w:tcPr>
                            <w:tcW w:w="2557" w:type="dxa"/>
                            <w:tcBorders>
                              <w:top w:val="single" w:sz="4" w:space="0" w:color="000000"/>
                              <w:left w:val="single" w:sz="8" w:space="0" w:color="000000"/>
                              <w:bottom w:val="single" w:sz="4" w:space="0" w:color="000000"/>
                              <w:right w:val="single" w:sz="4" w:space="0" w:color="000000"/>
                            </w:tcBorders>
                            <w:vAlign w:val="center"/>
                          </w:tcPr>
                          <w:p w14:paraId="2FD9D7DE" w14:textId="77777777" w:rsidR="00AF2DB4" w:rsidRDefault="00B867D1">
                            <w:pPr>
                              <w:spacing w:before="238"/>
                              <w:jc w:val="center"/>
                              <w:rPr>
                                <w:rFonts w:ascii="宋体" w:eastAsia="宋体" w:hAnsi="宋体" w:cs="宋体"/>
                                <w:bCs w:val="0"/>
                              </w:rPr>
                            </w:pPr>
                            <w:r>
                              <w:rPr>
                                <w:rFonts w:ascii="宋体" w:eastAsia="宋体" w:hAnsi="宋体" w:cs="宋体" w:hint="eastAsia"/>
                                <w:bCs w:val="0"/>
                              </w:rPr>
                              <w:t>法定代表人（签名）</w:t>
                            </w:r>
                          </w:p>
                        </w:tc>
                        <w:tc>
                          <w:tcPr>
                            <w:tcW w:w="2766" w:type="dxa"/>
                            <w:tcBorders>
                              <w:top w:val="single" w:sz="4" w:space="0" w:color="000000"/>
                              <w:left w:val="single" w:sz="4" w:space="0" w:color="000000"/>
                              <w:bottom w:val="single" w:sz="4" w:space="0" w:color="000000"/>
                              <w:right w:val="single" w:sz="4" w:space="0" w:color="000000"/>
                            </w:tcBorders>
                            <w:vAlign w:val="center"/>
                          </w:tcPr>
                          <w:p w14:paraId="533B25DB" w14:textId="77777777" w:rsidR="00AF2DB4" w:rsidRDefault="00AF2DB4">
                            <w:pPr>
                              <w:spacing w:before="238"/>
                              <w:ind w:left="78"/>
                              <w:jc w:val="center"/>
                              <w:rPr>
                                <w:rFonts w:ascii="宋体" w:eastAsia="宋体" w:hAnsi="宋体" w:cs="宋体"/>
                                <w:bCs w:val="0"/>
                              </w:rPr>
                            </w:pPr>
                          </w:p>
                        </w:tc>
                        <w:tc>
                          <w:tcPr>
                            <w:tcW w:w="1446" w:type="dxa"/>
                            <w:tcBorders>
                              <w:top w:val="single" w:sz="4" w:space="0" w:color="000000"/>
                              <w:left w:val="single" w:sz="4" w:space="0" w:color="000000"/>
                              <w:bottom w:val="single" w:sz="4" w:space="0" w:color="000000"/>
                              <w:right w:val="single" w:sz="4" w:space="0" w:color="000000"/>
                            </w:tcBorders>
                            <w:vAlign w:val="center"/>
                          </w:tcPr>
                          <w:p w14:paraId="1F2823F8" w14:textId="77777777" w:rsidR="00AF2DB4" w:rsidRDefault="00B867D1">
                            <w:pPr>
                              <w:spacing w:before="238"/>
                              <w:ind w:right="8"/>
                              <w:jc w:val="center"/>
                              <w:rPr>
                                <w:rFonts w:ascii="宋体" w:eastAsia="宋体" w:hAnsi="宋体" w:cs="宋体"/>
                                <w:bCs w:val="0"/>
                              </w:rPr>
                            </w:pPr>
                            <w:r>
                              <w:rPr>
                                <w:rFonts w:ascii="宋体" w:eastAsia="宋体" w:hAnsi="宋体" w:cs="宋体" w:hint="eastAsia"/>
                                <w:bCs w:val="0"/>
                              </w:rPr>
                              <w:t>承诺日期</w:t>
                            </w:r>
                          </w:p>
                        </w:tc>
                        <w:tc>
                          <w:tcPr>
                            <w:tcW w:w="1820" w:type="dxa"/>
                            <w:tcBorders>
                              <w:top w:val="single" w:sz="4" w:space="0" w:color="000000"/>
                              <w:left w:val="single" w:sz="4" w:space="0" w:color="000000"/>
                              <w:bottom w:val="single" w:sz="4" w:space="0" w:color="000000"/>
                              <w:right w:val="single" w:sz="4" w:space="0" w:color="000000"/>
                            </w:tcBorders>
                            <w:vAlign w:val="center"/>
                          </w:tcPr>
                          <w:p w14:paraId="61F899AA" w14:textId="77777777" w:rsidR="00AF2DB4" w:rsidRDefault="00AF2DB4">
                            <w:pPr>
                              <w:spacing w:before="238"/>
                              <w:ind w:left="6"/>
                              <w:jc w:val="center"/>
                              <w:rPr>
                                <w:rFonts w:ascii="宋体" w:eastAsia="宋体" w:hAnsi="宋体" w:cs="宋体"/>
                                <w:bCs w:val="0"/>
                              </w:rPr>
                            </w:pPr>
                          </w:p>
                        </w:tc>
                      </w:tr>
                      <w:tr w:rsidR="00AF2DB4" w14:paraId="6E058CFB" w14:textId="77777777">
                        <w:trPr>
                          <w:trHeight w:val="609"/>
                        </w:trPr>
                        <w:tc>
                          <w:tcPr>
                            <w:tcW w:w="2557" w:type="dxa"/>
                            <w:tcBorders>
                              <w:top w:val="single" w:sz="4" w:space="0" w:color="000000"/>
                              <w:left w:val="single" w:sz="8" w:space="0" w:color="000000"/>
                              <w:bottom w:val="single" w:sz="4" w:space="0" w:color="000000"/>
                              <w:right w:val="single" w:sz="4" w:space="0" w:color="000000"/>
                            </w:tcBorders>
                            <w:vAlign w:val="center"/>
                          </w:tcPr>
                          <w:p w14:paraId="45531E12" w14:textId="77777777" w:rsidR="00AF2DB4" w:rsidRDefault="00B867D1">
                            <w:pPr>
                              <w:spacing w:before="192"/>
                              <w:jc w:val="center"/>
                              <w:rPr>
                                <w:rFonts w:ascii="宋体" w:eastAsia="宋体" w:hAnsi="宋体" w:cs="宋体"/>
                                <w:bCs w:val="0"/>
                              </w:rPr>
                            </w:pPr>
                            <w:r>
                              <w:rPr>
                                <w:rFonts w:ascii="宋体" w:eastAsia="宋体" w:hAnsi="宋体" w:cs="宋体" w:hint="eastAsia"/>
                                <w:bCs w:val="0"/>
                              </w:rPr>
                              <w:t>联系方式</w:t>
                            </w:r>
                          </w:p>
                        </w:tc>
                        <w:tc>
                          <w:tcPr>
                            <w:tcW w:w="6032" w:type="dxa"/>
                            <w:gridSpan w:val="3"/>
                            <w:tcBorders>
                              <w:top w:val="single" w:sz="4" w:space="0" w:color="000000"/>
                              <w:left w:val="single" w:sz="4" w:space="0" w:color="000000"/>
                              <w:bottom w:val="single" w:sz="4" w:space="0" w:color="000000"/>
                              <w:right w:val="single" w:sz="4" w:space="0" w:color="000000"/>
                            </w:tcBorders>
                            <w:vAlign w:val="center"/>
                          </w:tcPr>
                          <w:p w14:paraId="20B5803E" w14:textId="77777777" w:rsidR="00AF2DB4" w:rsidRDefault="00AF2DB4">
                            <w:pPr>
                              <w:spacing w:before="192"/>
                              <w:ind w:left="155"/>
                              <w:jc w:val="center"/>
                              <w:rPr>
                                <w:rFonts w:ascii="宋体" w:eastAsia="宋体" w:hAnsi="宋体" w:cs="宋体"/>
                                <w:bCs w:val="0"/>
                              </w:rPr>
                            </w:pPr>
                          </w:p>
                        </w:tc>
                      </w:tr>
                      <w:tr w:rsidR="00AF2DB4" w14:paraId="331F83B7" w14:textId="77777777">
                        <w:trPr>
                          <w:trHeight w:val="1118"/>
                        </w:trPr>
                        <w:tc>
                          <w:tcPr>
                            <w:tcW w:w="2557" w:type="dxa"/>
                            <w:tcBorders>
                              <w:top w:val="single" w:sz="4" w:space="0" w:color="000000"/>
                              <w:left w:val="single" w:sz="8" w:space="0" w:color="000000"/>
                              <w:bottom w:val="single" w:sz="4" w:space="0" w:color="000000"/>
                              <w:right w:val="single" w:sz="4" w:space="0" w:color="000000"/>
                            </w:tcBorders>
                            <w:vAlign w:val="center"/>
                          </w:tcPr>
                          <w:p w14:paraId="65FE7DCE" w14:textId="77777777" w:rsidR="00AF2DB4" w:rsidRDefault="00B867D1">
                            <w:pPr>
                              <w:spacing w:before="168"/>
                              <w:jc w:val="center"/>
                              <w:rPr>
                                <w:rFonts w:ascii="宋体" w:eastAsia="宋体" w:hAnsi="宋体" w:cs="宋体"/>
                                <w:bCs w:val="0"/>
                              </w:rPr>
                            </w:pPr>
                            <w:r>
                              <w:rPr>
                                <w:rFonts w:ascii="宋体" w:eastAsia="宋体" w:hAnsi="宋体" w:cs="宋体" w:hint="eastAsia"/>
                                <w:bCs w:val="0"/>
                              </w:rPr>
                              <w:t>投标总监理工程师</w:t>
                            </w:r>
                          </w:p>
                          <w:p w14:paraId="6F2D3527" w14:textId="77777777" w:rsidR="00AF2DB4" w:rsidRDefault="00B867D1">
                            <w:pPr>
                              <w:spacing w:before="201"/>
                              <w:jc w:val="center"/>
                              <w:rPr>
                                <w:rFonts w:ascii="宋体" w:eastAsia="宋体" w:hAnsi="宋体" w:cs="宋体"/>
                                <w:bCs w:val="0"/>
                              </w:rPr>
                            </w:pPr>
                            <w:r>
                              <w:rPr>
                                <w:rFonts w:ascii="宋体" w:eastAsia="宋体" w:hAnsi="宋体" w:cs="宋体" w:hint="eastAsia"/>
                                <w:bCs w:val="0"/>
                              </w:rPr>
                              <w:t>（签名）</w:t>
                            </w:r>
                          </w:p>
                        </w:tc>
                        <w:tc>
                          <w:tcPr>
                            <w:tcW w:w="2766" w:type="dxa"/>
                            <w:tcBorders>
                              <w:top w:val="single" w:sz="4" w:space="0" w:color="000000"/>
                              <w:left w:val="single" w:sz="4" w:space="0" w:color="000000"/>
                              <w:bottom w:val="single" w:sz="4" w:space="0" w:color="000000"/>
                              <w:right w:val="single" w:sz="4" w:space="0" w:color="000000"/>
                            </w:tcBorders>
                            <w:vAlign w:val="center"/>
                          </w:tcPr>
                          <w:p w14:paraId="345D19E5" w14:textId="77777777" w:rsidR="00AF2DB4" w:rsidRDefault="00AF2DB4">
                            <w:pPr>
                              <w:spacing w:before="11"/>
                              <w:jc w:val="center"/>
                              <w:rPr>
                                <w:rFonts w:ascii="宋体" w:eastAsia="宋体" w:hAnsi="宋体" w:cs="宋体"/>
                                <w:bCs w:val="0"/>
                              </w:rPr>
                            </w:pPr>
                          </w:p>
                          <w:p w14:paraId="72B7426D" w14:textId="77777777" w:rsidR="00AF2DB4" w:rsidRDefault="00AF2DB4">
                            <w:pPr>
                              <w:ind w:left="224"/>
                              <w:jc w:val="center"/>
                              <w:rPr>
                                <w:rFonts w:ascii="宋体" w:eastAsia="宋体" w:hAnsi="宋体" w:cs="宋体"/>
                                <w:bCs w:val="0"/>
                              </w:rPr>
                            </w:pPr>
                          </w:p>
                        </w:tc>
                        <w:tc>
                          <w:tcPr>
                            <w:tcW w:w="1446" w:type="dxa"/>
                            <w:tcBorders>
                              <w:top w:val="single" w:sz="4" w:space="0" w:color="000000"/>
                              <w:left w:val="single" w:sz="4" w:space="0" w:color="000000"/>
                              <w:bottom w:val="single" w:sz="4" w:space="0" w:color="000000"/>
                              <w:right w:val="single" w:sz="4" w:space="0" w:color="000000"/>
                            </w:tcBorders>
                            <w:vAlign w:val="center"/>
                          </w:tcPr>
                          <w:p w14:paraId="7B7C4070" w14:textId="77777777" w:rsidR="00AF2DB4" w:rsidRDefault="00AF2DB4">
                            <w:pPr>
                              <w:spacing w:before="11"/>
                              <w:jc w:val="center"/>
                              <w:rPr>
                                <w:rFonts w:ascii="宋体" w:eastAsia="宋体" w:hAnsi="宋体" w:cs="宋体"/>
                                <w:bCs w:val="0"/>
                              </w:rPr>
                            </w:pPr>
                          </w:p>
                          <w:p w14:paraId="68C0F7CE" w14:textId="77777777" w:rsidR="00AF2DB4" w:rsidRDefault="00B867D1">
                            <w:pPr>
                              <w:ind w:right="8"/>
                              <w:jc w:val="center"/>
                              <w:rPr>
                                <w:rFonts w:ascii="宋体" w:eastAsia="宋体" w:hAnsi="宋体" w:cs="宋体"/>
                                <w:bCs w:val="0"/>
                              </w:rPr>
                            </w:pPr>
                            <w:r>
                              <w:rPr>
                                <w:rFonts w:ascii="宋体" w:eastAsia="宋体" w:hAnsi="宋体" w:cs="宋体" w:hint="eastAsia"/>
                                <w:bCs w:val="0"/>
                              </w:rPr>
                              <w:t>承诺日期</w:t>
                            </w:r>
                          </w:p>
                        </w:tc>
                        <w:tc>
                          <w:tcPr>
                            <w:tcW w:w="1820" w:type="dxa"/>
                            <w:tcBorders>
                              <w:top w:val="single" w:sz="4" w:space="0" w:color="000000"/>
                              <w:left w:val="single" w:sz="4" w:space="0" w:color="000000"/>
                              <w:bottom w:val="single" w:sz="4" w:space="0" w:color="000000"/>
                              <w:right w:val="single" w:sz="4" w:space="0" w:color="000000"/>
                            </w:tcBorders>
                            <w:vAlign w:val="center"/>
                          </w:tcPr>
                          <w:p w14:paraId="4DEF8210" w14:textId="77777777" w:rsidR="00AF2DB4" w:rsidRDefault="00AF2DB4">
                            <w:pPr>
                              <w:spacing w:before="11"/>
                              <w:jc w:val="center"/>
                              <w:rPr>
                                <w:rFonts w:ascii="宋体" w:eastAsia="宋体" w:hAnsi="宋体" w:cs="宋体"/>
                                <w:bCs w:val="0"/>
                              </w:rPr>
                            </w:pPr>
                          </w:p>
                          <w:p w14:paraId="785D6CB0" w14:textId="77777777" w:rsidR="00AF2DB4" w:rsidRDefault="00AF2DB4">
                            <w:pPr>
                              <w:ind w:left="149"/>
                              <w:jc w:val="center"/>
                              <w:rPr>
                                <w:rFonts w:ascii="宋体" w:eastAsia="宋体" w:hAnsi="宋体" w:cs="宋体"/>
                                <w:bCs w:val="0"/>
                              </w:rPr>
                            </w:pPr>
                          </w:p>
                        </w:tc>
                      </w:tr>
                      <w:tr w:rsidR="00AF2DB4" w14:paraId="248BB018" w14:textId="77777777">
                        <w:trPr>
                          <w:trHeight w:val="561"/>
                        </w:trPr>
                        <w:tc>
                          <w:tcPr>
                            <w:tcW w:w="2557" w:type="dxa"/>
                            <w:tcBorders>
                              <w:top w:val="single" w:sz="4" w:space="0" w:color="000000"/>
                              <w:left w:val="single" w:sz="8" w:space="0" w:color="000000"/>
                              <w:bottom w:val="single" w:sz="4" w:space="0" w:color="000000"/>
                              <w:right w:val="single" w:sz="4" w:space="0" w:color="000000"/>
                            </w:tcBorders>
                            <w:vAlign w:val="center"/>
                          </w:tcPr>
                          <w:p w14:paraId="5B0CCCFC" w14:textId="77777777" w:rsidR="00AF2DB4" w:rsidRDefault="00B867D1">
                            <w:pPr>
                              <w:spacing w:before="171"/>
                              <w:jc w:val="center"/>
                              <w:rPr>
                                <w:rFonts w:ascii="宋体" w:eastAsia="宋体" w:hAnsi="宋体" w:cs="宋体"/>
                                <w:bCs w:val="0"/>
                              </w:rPr>
                            </w:pPr>
                            <w:r>
                              <w:rPr>
                                <w:rFonts w:ascii="宋体" w:eastAsia="宋体" w:hAnsi="宋体" w:cs="宋体" w:hint="eastAsia"/>
                                <w:bCs w:val="0"/>
                              </w:rPr>
                              <w:t>联系方式</w:t>
                            </w:r>
                          </w:p>
                        </w:tc>
                        <w:tc>
                          <w:tcPr>
                            <w:tcW w:w="6032" w:type="dxa"/>
                            <w:gridSpan w:val="3"/>
                            <w:tcBorders>
                              <w:top w:val="single" w:sz="4" w:space="0" w:color="000000"/>
                              <w:left w:val="single" w:sz="4" w:space="0" w:color="000000"/>
                              <w:bottom w:val="single" w:sz="4" w:space="0" w:color="000000"/>
                              <w:right w:val="single" w:sz="4" w:space="0" w:color="000000"/>
                            </w:tcBorders>
                            <w:vAlign w:val="center"/>
                          </w:tcPr>
                          <w:p w14:paraId="1520C0A8" w14:textId="77777777" w:rsidR="00AF2DB4" w:rsidRDefault="00AF2DB4">
                            <w:pPr>
                              <w:spacing w:before="171"/>
                              <w:ind w:left="155"/>
                              <w:jc w:val="center"/>
                              <w:rPr>
                                <w:rFonts w:ascii="宋体" w:eastAsia="宋体" w:hAnsi="宋体" w:cs="宋体"/>
                                <w:bCs w:val="0"/>
                              </w:rPr>
                            </w:pPr>
                          </w:p>
                        </w:tc>
                      </w:tr>
                    </w:tbl>
                    <w:p w14:paraId="1DEF5200" w14:textId="77777777" w:rsidR="00AF2DB4" w:rsidRDefault="00AF2DB4">
                      <w:pPr>
                        <w:ind w:right="63"/>
                        <w:rPr>
                          <w:rFonts w:ascii="Times New Roman" w:eastAsia="宋体" w:hAnsi="Times New Roman" w:cs="Times New Roman"/>
                          <w:sz w:val="28"/>
                        </w:rPr>
                      </w:pPr>
                    </w:p>
                  </w:txbxContent>
                </v:textbox>
                <w10:wrap anchorx="page"/>
              </v:shape>
            </w:pict>
          </mc:Fallback>
        </mc:AlternateContent>
      </w:r>
    </w:p>
    <w:p w14:paraId="30B8FE3A" w14:textId="77777777" w:rsidR="00AF2DB4" w:rsidRDefault="00AF2DB4">
      <w:pPr>
        <w:ind w:left="63" w:right="63"/>
        <w:jc w:val="left"/>
        <w:rPr>
          <w:rFonts w:ascii="宋体" w:eastAsia="宋体" w:hAnsi="宋体" w:cs="宋体"/>
          <w:bCs w:val="0"/>
        </w:rPr>
      </w:pPr>
    </w:p>
    <w:p w14:paraId="43FDC37F" w14:textId="77777777" w:rsidR="00AF2DB4" w:rsidRDefault="00AF2DB4">
      <w:pPr>
        <w:ind w:left="63" w:right="63"/>
        <w:jc w:val="left"/>
        <w:rPr>
          <w:rFonts w:ascii="宋体" w:eastAsia="宋体" w:hAnsi="宋体" w:cs="宋体"/>
          <w:bCs w:val="0"/>
        </w:rPr>
      </w:pPr>
    </w:p>
    <w:p w14:paraId="7941C376" w14:textId="77777777" w:rsidR="00AF2DB4" w:rsidRDefault="00AF2DB4">
      <w:pPr>
        <w:ind w:left="63" w:right="63"/>
        <w:jc w:val="left"/>
        <w:rPr>
          <w:rFonts w:ascii="宋体" w:eastAsia="宋体" w:hAnsi="宋体" w:cs="宋体"/>
          <w:bCs w:val="0"/>
        </w:rPr>
      </w:pPr>
    </w:p>
    <w:p w14:paraId="6AF48E62" w14:textId="77777777" w:rsidR="00AF2DB4" w:rsidRDefault="00AF2DB4">
      <w:pPr>
        <w:ind w:left="63" w:right="63"/>
        <w:jc w:val="left"/>
        <w:rPr>
          <w:rFonts w:ascii="宋体" w:eastAsia="宋体" w:hAnsi="宋体" w:cs="宋体"/>
          <w:bCs w:val="0"/>
        </w:rPr>
      </w:pPr>
    </w:p>
    <w:p w14:paraId="43074401" w14:textId="77777777" w:rsidR="00AF2DB4" w:rsidRDefault="00AF2DB4">
      <w:pPr>
        <w:ind w:left="63" w:right="63"/>
        <w:jc w:val="left"/>
        <w:rPr>
          <w:rFonts w:ascii="宋体" w:eastAsia="宋体" w:hAnsi="宋体" w:cs="宋体"/>
          <w:bCs w:val="0"/>
        </w:rPr>
      </w:pPr>
    </w:p>
    <w:p w14:paraId="08C8C4B1" w14:textId="77777777" w:rsidR="00AF2DB4" w:rsidRDefault="00AF2DB4">
      <w:pPr>
        <w:ind w:left="63" w:right="63"/>
        <w:jc w:val="left"/>
        <w:rPr>
          <w:rFonts w:ascii="宋体" w:eastAsia="宋体" w:hAnsi="宋体" w:cs="宋体"/>
          <w:bCs w:val="0"/>
        </w:rPr>
      </w:pPr>
    </w:p>
    <w:p w14:paraId="192E641D" w14:textId="77777777" w:rsidR="00AF2DB4" w:rsidRDefault="00B867D1">
      <w:pPr>
        <w:wordWrap/>
        <w:spacing w:before="164"/>
        <w:ind w:firstLineChars="100" w:firstLine="240"/>
        <w:jc w:val="left"/>
        <w:rPr>
          <w:rFonts w:ascii="宋体" w:eastAsia="宋体" w:hAnsi="宋体" w:cs="宋体"/>
          <w:bCs w:val="0"/>
          <w:iCs w:val="0"/>
        </w:rPr>
      </w:pPr>
      <w:r>
        <w:rPr>
          <w:rFonts w:ascii="宋体" w:eastAsia="宋体" w:hAnsi="宋体" w:cs="宋体" w:hint="eastAsia"/>
          <w:bCs w:val="0"/>
          <w:iCs w:val="0"/>
        </w:rPr>
        <w:t xml:space="preserve"> </w:t>
      </w:r>
      <w:r>
        <w:rPr>
          <w:rFonts w:ascii="宋体" w:eastAsia="宋体" w:hAnsi="宋体" w:cs="宋体" w:hint="eastAsia"/>
          <w:bCs w:val="0"/>
          <w:iCs w:val="0"/>
        </w:rPr>
        <w:t>（单位公章）</w:t>
      </w:r>
      <w:r>
        <w:rPr>
          <w:rFonts w:ascii="宋体" w:eastAsia="宋体" w:hAnsi="宋体" w:cs="宋体" w:hint="eastAsia"/>
          <w:bCs w:val="0"/>
          <w:iCs w:val="0"/>
        </w:rPr>
        <w:t xml:space="preserve"> </w:t>
      </w:r>
      <w:bookmarkStart w:id="270" w:name="_bookmark117"/>
      <w:bookmarkStart w:id="271" w:name="_bookmark115"/>
      <w:bookmarkStart w:id="272" w:name="_bookmark110"/>
      <w:bookmarkStart w:id="273" w:name="_bookmark112"/>
      <w:bookmarkStart w:id="274" w:name="7.1拟选派项目监理机构人员一览表"/>
      <w:bookmarkStart w:id="275" w:name="8._监理大纲"/>
      <w:bookmarkStart w:id="276" w:name="10._类似工程业绩"/>
      <w:bookmarkStart w:id="277" w:name="_bookmark114"/>
      <w:bookmarkEnd w:id="238"/>
      <w:bookmarkEnd w:id="270"/>
      <w:bookmarkEnd w:id="271"/>
      <w:bookmarkEnd w:id="272"/>
      <w:bookmarkEnd w:id="273"/>
      <w:bookmarkEnd w:id="274"/>
      <w:bookmarkEnd w:id="275"/>
      <w:bookmarkEnd w:id="276"/>
      <w:bookmarkEnd w:id="277"/>
    </w:p>
    <w:p w14:paraId="23C36DA6" w14:textId="77777777" w:rsidR="00AF2DB4" w:rsidRDefault="00AF2DB4">
      <w:pPr>
        <w:wordWrap/>
        <w:rPr>
          <w:rFonts w:ascii="宋体" w:eastAsia="宋体" w:hAnsi="宋体" w:cs="宋体"/>
          <w:bCs w:val="0"/>
          <w:iCs w:val="0"/>
        </w:rPr>
      </w:pPr>
    </w:p>
    <w:p w14:paraId="1B524D3A" w14:textId="77777777" w:rsidR="00AF2DB4" w:rsidRDefault="00AF2DB4">
      <w:pPr>
        <w:pStyle w:val="1"/>
        <w:rPr>
          <w:rFonts w:ascii="宋体" w:hAnsi="宋体" w:cs="宋体"/>
          <w:sz w:val="24"/>
        </w:rPr>
      </w:pPr>
    </w:p>
    <w:sectPr w:rsidR="00AF2DB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4CDE4A" w14:textId="77777777" w:rsidR="00B867D1" w:rsidRDefault="00B867D1">
      <w:pPr>
        <w:spacing w:line="240" w:lineRule="auto"/>
      </w:pPr>
      <w:r>
        <w:separator/>
      </w:r>
    </w:p>
  </w:endnote>
  <w:endnote w:type="continuationSeparator" w:id="0">
    <w:p w14:paraId="516243E8" w14:textId="77777777" w:rsidR="00B867D1" w:rsidRDefault="00B867D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embedRegular r:id="rId1" w:subsetted="1" w:fontKey="{8737B416-6BFC-43D1-B4A1-C89000E356DC}"/>
    <w:embedBold r:id="rId2" w:subsetted="1" w:fontKey="{339275B7-9C8E-4BBF-8EF7-AB3F944006DE}"/>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3" w:subsetted="1" w:fontKey="{14F15BD8-A209-4F0A-8EC8-4B985919B9EA}"/>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embedRegular r:id="rId4" w:fontKey="{429BC800-4195-4EE1-9F8B-85BE28B52051}"/>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0BDD7" w14:textId="77777777" w:rsidR="00AF2DB4" w:rsidRDefault="00AF2DB4">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3359C" w14:textId="77777777" w:rsidR="00AF2DB4" w:rsidRDefault="00AF2DB4">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8130A" w14:textId="77777777" w:rsidR="00AF2DB4" w:rsidRDefault="00AF2DB4">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A52ED" w14:textId="77777777" w:rsidR="00AF2DB4" w:rsidRDefault="00AF2DB4">
    <w:pPr>
      <w:pStyle w:val="a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3956E" w14:textId="77777777" w:rsidR="00AF2DB4" w:rsidRDefault="00B867D1">
    <w:pPr>
      <w:pStyle w:val="a7"/>
    </w:pPr>
    <w:r>
      <w:rPr>
        <w:noProof/>
      </w:rPr>
      <mc:AlternateContent>
        <mc:Choice Requires="wps">
          <w:drawing>
            <wp:anchor distT="0" distB="0" distL="114300" distR="114300" simplePos="0" relativeHeight="251659264" behindDoc="0" locked="0" layoutInCell="1" allowOverlap="1" wp14:anchorId="2212B009" wp14:editId="41F80D88">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7D5A396" w14:textId="77777777" w:rsidR="00AF2DB4" w:rsidRDefault="00B867D1">
                          <w:pPr>
                            <w:pStyle w:val="TOC1"/>
                          </w:pPr>
                          <w:r>
                            <w:rPr>
                              <w:rFonts w:hint="eastAsia"/>
                            </w:rPr>
                            <w:t>第</w:t>
                          </w:r>
                          <w:r>
                            <w:fldChar w:fldCharType="begin"/>
                          </w:r>
                          <w:r>
                            <w:instrText xml:space="preserve"> PAGE  \* MERGEFORMAT </w:instrText>
                          </w:r>
                          <w:r>
                            <w:fldChar w:fldCharType="separate"/>
                          </w:r>
                          <w:r>
                            <w:t>28</w:t>
                          </w:r>
                          <w:r>
                            <w:fldChar w:fldCharType="end"/>
                          </w:r>
                          <w:r>
                            <w:rPr>
                              <w:rFonts w:hint="eastAsia"/>
                            </w:rPr>
                            <w:t>页共</w:t>
                          </w:r>
                          <w:r>
                            <w:fldChar w:fldCharType="begin"/>
                          </w:r>
                          <w:r>
                            <w:instrText xml:space="preserve"> NUMPAGES  \* MERGEFORMAT </w:instrText>
                          </w:r>
                          <w:r>
                            <w:fldChar w:fldCharType="separate"/>
                          </w:r>
                          <w:r>
                            <w:t>63</w:t>
                          </w:r>
                          <w:r>
                            <w:fldChar w:fldCharType="end"/>
                          </w:r>
                          <w:r>
                            <w:rPr>
                              <w:rFonts w:hint="eastAsia"/>
                            </w:rPr>
                            <w:t>页</w:t>
                          </w:r>
                        </w:p>
                      </w:txbxContent>
                    </wps:txbx>
                    <wps:bodyPr wrap="none" lIns="0" tIns="0" rIns="0" bIns="0">
                      <a:spAutoFit/>
                    </wps:bodyPr>
                  </wps:wsp>
                </a:graphicData>
              </a:graphic>
            </wp:anchor>
          </w:drawing>
        </mc:Choice>
        <mc:Fallback>
          <w:pict>
            <v:shapetype w14:anchorId="2212B009" id="_x0000_t202" coordsize="21600,21600" o:spt="202" path="m,l,21600r21600,l21600,xe">
              <v:stroke joinstyle="miter"/>
              <v:path gradientshapeok="t" o:connecttype="rect"/>
            </v:shapetype>
            <v:shape id="文本框 6" o:spid="_x0000_s1027"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" filled="f" stroked="f">
              <v:textbox style="mso-fit-shape-to-text:t" inset="0,0,0,0">
                <w:txbxContent>
                  <w:p w14:paraId="07D5A396" w14:textId="77777777" w:rsidR="00AF2DB4" w:rsidRDefault="00B867D1">
                    <w:pPr>
                      <w:pStyle w:val="TOC1"/>
                    </w:pPr>
                    <w:r>
                      <w:rPr>
                        <w:rFonts w:hint="eastAsia"/>
                      </w:rPr>
                      <w:t>第</w:t>
                    </w:r>
                    <w:r>
                      <w:fldChar w:fldCharType="begin"/>
                    </w:r>
                    <w:r>
                      <w:instrText xml:space="preserve"> PAGE  \* MERGEFORMAT </w:instrText>
                    </w:r>
                    <w:r>
                      <w:fldChar w:fldCharType="separate"/>
                    </w:r>
                    <w:r>
                      <w:t>28</w:t>
                    </w:r>
                    <w:r>
                      <w:fldChar w:fldCharType="end"/>
                    </w:r>
                    <w:r>
                      <w:rPr>
                        <w:rFonts w:hint="eastAsia"/>
                      </w:rPr>
                      <w:t>页共</w:t>
                    </w:r>
                    <w:r>
                      <w:fldChar w:fldCharType="begin"/>
                    </w:r>
                    <w:r>
                      <w:instrText xml:space="preserve"> NUMPAGES  \* MERGEFORMAT </w:instrText>
                    </w:r>
                    <w:r>
                      <w:fldChar w:fldCharType="separate"/>
                    </w:r>
                    <w:r>
                      <w:t>63</w:t>
                    </w:r>
                    <w:r>
                      <w:fldChar w:fldCharType="end"/>
                    </w:r>
                    <w:r>
                      <w:rPr>
                        <w:rFonts w:hint="eastAsia"/>
                      </w:rPr>
                      <w:t>页</w:t>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AAC7B" w14:textId="77777777" w:rsidR="00AF2DB4" w:rsidRDefault="00B867D1">
    <w:pPr>
      <w:pStyle w:val="a7"/>
    </w:pPr>
    <w:r>
      <w:rPr>
        <w:noProof/>
      </w:rPr>
      <mc:AlternateContent>
        <mc:Choice Requires="wps">
          <w:drawing>
            <wp:anchor distT="0" distB="0" distL="114300" distR="114300" simplePos="0" relativeHeight="251660288" behindDoc="0" locked="0" layoutInCell="1" allowOverlap="1" wp14:anchorId="642BE016" wp14:editId="0240A95A">
              <wp:simplePos x="0" y="0"/>
              <wp:positionH relativeFrom="margin">
                <wp:align>center</wp:align>
              </wp:positionH>
              <wp:positionV relativeFrom="paragraph">
                <wp:posOffset>0</wp:posOffset>
              </wp:positionV>
              <wp:extent cx="1828800" cy="18288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A373341" w14:textId="77777777" w:rsidR="00AF2DB4" w:rsidRDefault="00B867D1">
                          <w:pPr>
                            <w:pStyle w:val="a7"/>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42BE016" id="_x0000_t202" coordsize="21600,21600" o:spt="202" path="m,l,21600r21600,l21600,xe">
              <v:stroke joinstyle="miter"/>
              <v:path gradientshapeok="t" o:connecttype="rect"/>
            </v:shapetype>
            <v:shape id="文本框 1" o:spid="_x0000_s1028"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" filled="f" stroked="f" strokeweight=".5pt">
              <v:textbox style="mso-fit-shape-to-text:t" inset="0,0,0,0">
                <w:txbxContent>
                  <w:p w14:paraId="4A373341" w14:textId="77777777" w:rsidR="00AF2DB4" w:rsidRDefault="00B867D1">
                    <w:pPr>
                      <w:pStyle w:val="a7"/>
                    </w:pPr>
                    <w:r>
                      <w:fldChar w:fldCharType="begin"/>
                    </w:r>
                    <w:r>
                      <w:instrText xml:space="preserve"> PAGE  \* MERGEFORMAT </w:instrText>
                    </w:r>
                    <w:r>
                      <w:fldChar w:fldCharType="separate"/>
                    </w:r>
                    <w:r>
                      <w:t>62</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AACA0" w14:textId="77777777" w:rsidR="00AF2DB4" w:rsidRDefault="00B867D1">
    <w:pPr>
      <w:pStyle w:val="a7"/>
    </w:pPr>
    <w:r>
      <w:rPr>
        <w:noProof/>
      </w:rPr>
      <mc:AlternateContent>
        <mc:Choice Requires="wps">
          <w:drawing>
            <wp:anchor distT="0" distB="0" distL="114300" distR="114300" simplePos="0" relativeHeight="251661312" behindDoc="0" locked="0" layoutInCell="1" allowOverlap="1" wp14:anchorId="05AD90C1" wp14:editId="6E96F249">
              <wp:simplePos x="0" y="0"/>
              <wp:positionH relativeFrom="margin">
                <wp:align>center</wp:align>
              </wp:positionH>
              <wp:positionV relativeFrom="paragraph">
                <wp:posOffset>0</wp:posOffset>
              </wp:positionV>
              <wp:extent cx="1828800" cy="1828800"/>
              <wp:effectExtent l="0" t="0" r="0" b="0"/>
              <wp:wrapNone/>
              <wp:docPr id="4"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DFEB138" w14:textId="77777777" w:rsidR="00AF2DB4" w:rsidRDefault="00B867D1">
                          <w:pPr>
                            <w:pStyle w:val="a7"/>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5AD90C1" id="_x0000_t202" coordsize="21600,21600" o:spt="202" path="m,l,21600r21600,l21600,xe">
              <v:stroke joinstyle="miter"/>
              <v:path gradientshapeok="t" o:connecttype="rect"/>
            </v:shapetype>
            <v:shape id="文本框 2" o:spid="_x0000_s1029"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" filled="f" stroked="f" strokeweight=".5pt">
              <v:textbox style="mso-fit-shape-to-text:t" inset="0,0,0,0">
                <w:txbxContent>
                  <w:p w14:paraId="2DFEB138" w14:textId="77777777" w:rsidR="00AF2DB4" w:rsidRDefault="00B867D1">
                    <w:pPr>
                      <w:pStyle w:val="a7"/>
                    </w:pPr>
                    <w:r>
                      <w:fldChar w:fldCharType="begin"/>
                    </w:r>
                    <w:r>
                      <w:instrText xml:space="preserve"> PAGE  \* MERGEFORMAT </w:instrText>
                    </w:r>
                    <w:r>
                      <w:fldChar w:fldCharType="separate"/>
                    </w:r>
                    <w:r>
                      <w:t>2</w:t>
                    </w:r>
                    <w:r>
                      <w:fldChar w:fldCharType="end"/>
                    </w:r>
                  </w:p>
                </w:txbxContent>
              </v:textbox>
              <w10:wrap anchorx="margin"/>
            </v:shape>
          </w:pict>
        </mc:Fallback>
      </mc:AlternateContent>
    </w:r>
  </w:p>
  <w:p w14:paraId="370D6073" w14:textId="77777777" w:rsidR="00AF2DB4" w:rsidRDefault="00AF2DB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912A29" w14:textId="77777777" w:rsidR="00B867D1" w:rsidRDefault="00B867D1">
      <w:r>
        <w:separator/>
      </w:r>
    </w:p>
  </w:footnote>
  <w:footnote w:type="continuationSeparator" w:id="0">
    <w:p w14:paraId="28B05C29" w14:textId="77777777" w:rsidR="00B867D1" w:rsidRDefault="00B867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11D255" w14:textId="77777777" w:rsidR="00AF2DB4" w:rsidRDefault="00AF2DB4">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14E89" w14:textId="77777777" w:rsidR="00AF2DB4" w:rsidRDefault="00AF2DB4">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E7E83" w14:textId="77777777" w:rsidR="00AF2DB4" w:rsidRDefault="00AF2DB4">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E1593" w14:textId="77777777" w:rsidR="00AF2DB4" w:rsidRDefault="00AF2DB4">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ABFD8A6"/>
    <w:multiLevelType w:val="singleLevel"/>
    <w:tmpl w:val="BABFD8A6"/>
    <w:lvl w:ilvl="0">
      <w:start w:val="1"/>
      <w:numFmt w:val="decimal"/>
      <w:suff w:val="space"/>
      <w:lvlText w:val="%1."/>
      <w:lvlJc w:val="left"/>
    </w:lvl>
  </w:abstractNum>
  <w:abstractNum w:abstractNumId="1" w15:restartNumberingAfterBreak="0">
    <w:nsid w:val="7BC9A56F"/>
    <w:multiLevelType w:val="singleLevel"/>
    <w:tmpl w:val="7BC9A56F"/>
    <w:lvl w:ilvl="0">
      <w:start w:val="2"/>
      <w:numFmt w:val="decimal"/>
      <w:suff w:val="space"/>
      <w:lvlText w:val="%1."/>
      <w:lvlJc w:val="left"/>
    </w:lvl>
  </w:abstractNum>
  <w:num w:numId="1" w16cid:durableId="208345941">
    <w:abstractNumId w:val="1"/>
  </w:num>
  <w:num w:numId="2" w16cid:durableId="19086067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gyOTNjOGQzZTk4ODMxNWMxOTNmNTQ2YmM0M2NiMzcifQ=="/>
  </w:docVars>
  <w:rsids>
    <w:rsidRoot w:val="00172A27"/>
    <w:rsid w:val="00015FEA"/>
    <w:rsid w:val="000555CD"/>
    <w:rsid w:val="000A35B6"/>
    <w:rsid w:val="00147EE9"/>
    <w:rsid w:val="0016349F"/>
    <w:rsid w:val="00172A27"/>
    <w:rsid w:val="001951C8"/>
    <w:rsid w:val="001C0F8C"/>
    <w:rsid w:val="001C437A"/>
    <w:rsid w:val="00225922"/>
    <w:rsid w:val="0027322C"/>
    <w:rsid w:val="002B5D1A"/>
    <w:rsid w:val="002C38A2"/>
    <w:rsid w:val="002D41D5"/>
    <w:rsid w:val="002E6E21"/>
    <w:rsid w:val="00327EC4"/>
    <w:rsid w:val="00375CFC"/>
    <w:rsid w:val="003F565E"/>
    <w:rsid w:val="00416E3B"/>
    <w:rsid w:val="00430CD2"/>
    <w:rsid w:val="004644C4"/>
    <w:rsid w:val="004A0496"/>
    <w:rsid w:val="004E3606"/>
    <w:rsid w:val="00506F36"/>
    <w:rsid w:val="00522C12"/>
    <w:rsid w:val="005416FA"/>
    <w:rsid w:val="00555C7A"/>
    <w:rsid w:val="00571B5D"/>
    <w:rsid w:val="0060017C"/>
    <w:rsid w:val="00620441"/>
    <w:rsid w:val="00636551"/>
    <w:rsid w:val="00657088"/>
    <w:rsid w:val="006B0657"/>
    <w:rsid w:val="0071328A"/>
    <w:rsid w:val="007C717F"/>
    <w:rsid w:val="007F1ED6"/>
    <w:rsid w:val="00814F89"/>
    <w:rsid w:val="00832E4C"/>
    <w:rsid w:val="0086247F"/>
    <w:rsid w:val="0087488A"/>
    <w:rsid w:val="00886B1A"/>
    <w:rsid w:val="008B73C2"/>
    <w:rsid w:val="008D3759"/>
    <w:rsid w:val="00913DC2"/>
    <w:rsid w:val="00991A07"/>
    <w:rsid w:val="009B36B7"/>
    <w:rsid w:val="009D6AC8"/>
    <w:rsid w:val="00A26C4C"/>
    <w:rsid w:val="00A844B6"/>
    <w:rsid w:val="00A9507F"/>
    <w:rsid w:val="00AA166C"/>
    <w:rsid w:val="00AF2DB4"/>
    <w:rsid w:val="00B12779"/>
    <w:rsid w:val="00B62F63"/>
    <w:rsid w:val="00B867D1"/>
    <w:rsid w:val="00BB05BE"/>
    <w:rsid w:val="00C16E55"/>
    <w:rsid w:val="00C871CF"/>
    <w:rsid w:val="00CE0E2B"/>
    <w:rsid w:val="00CE2568"/>
    <w:rsid w:val="00CF7186"/>
    <w:rsid w:val="00D03DFA"/>
    <w:rsid w:val="00D1579B"/>
    <w:rsid w:val="00D16B02"/>
    <w:rsid w:val="00D2044A"/>
    <w:rsid w:val="00D40075"/>
    <w:rsid w:val="00DA7B47"/>
    <w:rsid w:val="00DB7087"/>
    <w:rsid w:val="00E0770D"/>
    <w:rsid w:val="00E2269B"/>
    <w:rsid w:val="00E26431"/>
    <w:rsid w:val="00E66F88"/>
    <w:rsid w:val="00E925B9"/>
    <w:rsid w:val="00EB2623"/>
    <w:rsid w:val="00EC1B88"/>
    <w:rsid w:val="00EC31BC"/>
    <w:rsid w:val="00F31E10"/>
    <w:rsid w:val="00F349FB"/>
    <w:rsid w:val="00FB7E15"/>
    <w:rsid w:val="00FC2E18"/>
    <w:rsid w:val="010C0502"/>
    <w:rsid w:val="014F4893"/>
    <w:rsid w:val="01A032D5"/>
    <w:rsid w:val="01E2041A"/>
    <w:rsid w:val="021A77D6"/>
    <w:rsid w:val="02337D11"/>
    <w:rsid w:val="02621EAC"/>
    <w:rsid w:val="02922DB8"/>
    <w:rsid w:val="02BF15A4"/>
    <w:rsid w:val="02DB7FCF"/>
    <w:rsid w:val="031B38B2"/>
    <w:rsid w:val="03AA7B5F"/>
    <w:rsid w:val="03B23CE0"/>
    <w:rsid w:val="03CC5D27"/>
    <w:rsid w:val="03D6425B"/>
    <w:rsid w:val="03D80B70"/>
    <w:rsid w:val="043D6C25"/>
    <w:rsid w:val="04461020"/>
    <w:rsid w:val="04912ACD"/>
    <w:rsid w:val="04B54A0D"/>
    <w:rsid w:val="04CE3D21"/>
    <w:rsid w:val="04F96FF0"/>
    <w:rsid w:val="05080FE1"/>
    <w:rsid w:val="05145BD8"/>
    <w:rsid w:val="054A784B"/>
    <w:rsid w:val="05641BC9"/>
    <w:rsid w:val="057F599A"/>
    <w:rsid w:val="06020050"/>
    <w:rsid w:val="0646706D"/>
    <w:rsid w:val="069B5E85"/>
    <w:rsid w:val="07032E66"/>
    <w:rsid w:val="07320597"/>
    <w:rsid w:val="07414C7E"/>
    <w:rsid w:val="074364F1"/>
    <w:rsid w:val="07474D13"/>
    <w:rsid w:val="07B471FE"/>
    <w:rsid w:val="07CA6A21"/>
    <w:rsid w:val="07EA2C20"/>
    <w:rsid w:val="082F2D28"/>
    <w:rsid w:val="088A4403"/>
    <w:rsid w:val="0895702F"/>
    <w:rsid w:val="08A234FA"/>
    <w:rsid w:val="08A52FEB"/>
    <w:rsid w:val="08B33959"/>
    <w:rsid w:val="08C77405"/>
    <w:rsid w:val="08D00067"/>
    <w:rsid w:val="092C7268"/>
    <w:rsid w:val="09431EAE"/>
    <w:rsid w:val="09734053"/>
    <w:rsid w:val="097F383C"/>
    <w:rsid w:val="098826F0"/>
    <w:rsid w:val="09A233BC"/>
    <w:rsid w:val="09C24E4E"/>
    <w:rsid w:val="09DA6B81"/>
    <w:rsid w:val="0A3568AA"/>
    <w:rsid w:val="0A3D172D"/>
    <w:rsid w:val="0A4C5E14"/>
    <w:rsid w:val="0A5B46F2"/>
    <w:rsid w:val="0A9D041D"/>
    <w:rsid w:val="0AB67731"/>
    <w:rsid w:val="0ACC2AB1"/>
    <w:rsid w:val="0AEC4F01"/>
    <w:rsid w:val="0B1306DF"/>
    <w:rsid w:val="0B1D330C"/>
    <w:rsid w:val="0B8B471A"/>
    <w:rsid w:val="0BB43C70"/>
    <w:rsid w:val="0BD838B4"/>
    <w:rsid w:val="0C097FF5"/>
    <w:rsid w:val="0C460641"/>
    <w:rsid w:val="0CBE2E61"/>
    <w:rsid w:val="0CC7352F"/>
    <w:rsid w:val="0CF87D4A"/>
    <w:rsid w:val="0D3D37F2"/>
    <w:rsid w:val="0D5374B9"/>
    <w:rsid w:val="0D7257D0"/>
    <w:rsid w:val="0DAB4BFF"/>
    <w:rsid w:val="0DC90115"/>
    <w:rsid w:val="0EA17A53"/>
    <w:rsid w:val="0EB9159E"/>
    <w:rsid w:val="0EB94C71"/>
    <w:rsid w:val="0EDE3A9C"/>
    <w:rsid w:val="0EE4486D"/>
    <w:rsid w:val="0EFB5381"/>
    <w:rsid w:val="0EFD1C79"/>
    <w:rsid w:val="0F1455F1"/>
    <w:rsid w:val="0F20161D"/>
    <w:rsid w:val="0F3155D8"/>
    <w:rsid w:val="0F362BEE"/>
    <w:rsid w:val="0F5037E7"/>
    <w:rsid w:val="0F6C03BE"/>
    <w:rsid w:val="0F9151B1"/>
    <w:rsid w:val="0FC1070A"/>
    <w:rsid w:val="10480E2B"/>
    <w:rsid w:val="105C6685"/>
    <w:rsid w:val="10637A13"/>
    <w:rsid w:val="106B4B1A"/>
    <w:rsid w:val="107734BE"/>
    <w:rsid w:val="10906F4F"/>
    <w:rsid w:val="10F20D97"/>
    <w:rsid w:val="111156C1"/>
    <w:rsid w:val="11877731"/>
    <w:rsid w:val="11980D24"/>
    <w:rsid w:val="11AB1672"/>
    <w:rsid w:val="11E22BBA"/>
    <w:rsid w:val="11E332CA"/>
    <w:rsid w:val="120E1C01"/>
    <w:rsid w:val="12106615"/>
    <w:rsid w:val="126161D4"/>
    <w:rsid w:val="12AC38F3"/>
    <w:rsid w:val="12D212D4"/>
    <w:rsid w:val="12D76496"/>
    <w:rsid w:val="132F0080"/>
    <w:rsid w:val="13421B62"/>
    <w:rsid w:val="13A57E62"/>
    <w:rsid w:val="13AC347F"/>
    <w:rsid w:val="13CF716E"/>
    <w:rsid w:val="13E250F3"/>
    <w:rsid w:val="13FF5CA5"/>
    <w:rsid w:val="147518FF"/>
    <w:rsid w:val="150C68CB"/>
    <w:rsid w:val="15567B46"/>
    <w:rsid w:val="156F6E5A"/>
    <w:rsid w:val="15897F1C"/>
    <w:rsid w:val="15DD3DC4"/>
    <w:rsid w:val="15EC2259"/>
    <w:rsid w:val="1600454E"/>
    <w:rsid w:val="163F4A7E"/>
    <w:rsid w:val="163F682C"/>
    <w:rsid w:val="16467F81"/>
    <w:rsid w:val="16677B31"/>
    <w:rsid w:val="16896E8C"/>
    <w:rsid w:val="16897AA8"/>
    <w:rsid w:val="16FB400E"/>
    <w:rsid w:val="17241427"/>
    <w:rsid w:val="173B523E"/>
    <w:rsid w:val="1767428D"/>
    <w:rsid w:val="17935082"/>
    <w:rsid w:val="18167A61"/>
    <w:rsid w:val="182F131D"/>
    <w:rsid w:val="183369F2"/>
    <w:rsid w:val="183D0B4A"/>
    <w:rsid w:val="18BC4164"/>
    <w:rsid w:val="18F41B50"/>
    <w:rsid w:val="1903629F"/>
    <w:rsid w:val="19053D5D"/>
    <w:rsid w:val="190A1374"/>
    <w:rsid w:val="19B52212"/>
    <w:rsid w:val="19F33BB6"/>
    <w:rsid w:val="19FA4F5D"/>
    <w:rsid w:val="1A112A6C"/>
    <w:rsid w:val="1A1E49AB"/>
    <w:rsid w:val="1A2A3350"/>
    <w:rsid w:val="1AB21F4A"/>
    <w:rsid w:val="1AF23E6D"/>
    <w:rsid w:val="1B157F7A"/>
    <w:rsid w:val="1B19589E"/>
    <w:rsid w:val="1B32070E"/>
    <w:rsid w:val="1B9A4716"/>
    <w:rsid w:val="1BA6544E"/>
    <w:rsid w:val="1BFA2B98"/>
    <w:rsid w:val="1C2215CF"/>
    <w:rsid w:val="1C44694B"/>
    <w:rsid w:val="1CC06310"/>
    <w:rsid w:val="1CD001DE"/>
    <w:rsid w:val="1CF85987"/>
    <w:rsid w:val="1CFE2ADA"/>
    <w:rsid w:val="1D145387"/>
    <w:rsid w:val="1D2D73DF"/>
    <w:rsid w:val="1D322830"/>
    <w:rsid w:val="1D3B0CC4"/>
    <w:rsid w:val="1D8334A3"/>
    <w:rsid w:val="1DB13818"/>
    <w:rsid w:val="1DBE44DB"/>
    <w:rsid w:val="1E1D38F7"/>
    <w:rsid w:val="1E450758"/>
    <w:rsid w:val="1E701206"/>
    <w:rsid w:val="1EA00084"/>
    <w:rsid w:val="1EB31B66"/>
    <w:rsid w:val="1EC10726"/>
    <w:rsid w:val="1EDB58F9"/>
    <w:rsid w:val="1F095C2A"/>
    <w:rsid w:val="1F0B3750"/>
    <w:rsid w:val="1F42039C"/>
    <w:rsid w:val="1F4B7FF0"/>
    <w:rsid w:val="1FF1417F"/>
    <w:rsid w:val="20036B1D"/>
    <w:rsid w:val="205C7FDB"/>
    <w:rsid w:val="20DF4287"/>
    <w:rsid w:val="211C0758"/>
    <w:rsid w:val="21400B25"/>
    <w:rsid w:val="2144119B"/>
    <w:rsid w:val="214A7E51"/>
    <w:rsid w:val="218C7F8D"/>
    <w:rsid w:val="21A1605E"/>
    <w:rsid w:val="21B31E7D"/>
    <w:rsid w:val="21D865F9"/>
    <w:rsid w:val="21FE57EE"/>
    <w:rsid w:val="22A85759"/>
    <w:rsid w:val="23052BAC"/>
    <w:rsid w:val="23384D2F"/>
    <w:rsid w:val="23564902"/>
    <w:rsid w:val="2361593C"/>
    <w:rsid w:val="23FF13A9"/>
    <w:rsid w:val="24101808"/>
    <w:rsid w:val="2426102C"/>
    <w:rsid w:val="242D23BA"/>
    <w:rsid w:val="24741D97"/>
    <w:rsid w:val="24865ABF"/>
    <w:rsid w:val="24C03FD8"/>
    <w:rsid w:val="252217F3"/>
    <w:rsid w:val="252C08C4"/>
    <w:rsid w:val="256E4A38"/>
    <w:rsid w:val="258D2FEF"/>
    <w:rsid w:val="25AE753E"/>
    <w:rsid w:val="25D23219"/>
    <w:rsid w:val="25D80BD6"/>
    <w:rsid w:val="26127ABA"/>
    <w:rsid w:val="26EA2BE8"/>
    <w:rsid w:val="26F1229F"/>
    <w:rsid w:val="274C2B57"/>
    <w:rsid w:val="27736336"/>
    <w:rsid w:val="27BF157B"/>
    <w:rsid w:val="28060A2E"/>
    <w:rsid w:val="280D4A39"/>
    <w:rsid w:val="28215D92"/>
    <w:rsid w:val="288B3B53"/>
    <w:rsid w:val="28BE1833"/>
    <w:rsid w:val="28CB21A2"/>
    <w:rsid w:val="2927387C"/>
    <w:rsid w:val="292B7EF7"/>
    <w:rsid w:val="29341449"/>
    <w:rsid w:val="2959155B"/>
    <w:rsid w:val="295D104C"/>
    <w:rsid w:val="29693E94"/>
    <w:rsid w:val="29852351"/>
    <w:rsid w:val="29894DF0"/>
    <w:rsid w:val="29CC61D1"/>
    <w:rsid w:val="29E277A3"/>
    <w:rsid w:val="2A151926"/>
    <w:rsid w:val="2A772000"/>
    <w:rsid w:val="2A8E4B22"/>
    <w:rsid w:val="2B0516BD"/>
    <w:rsid w:val="2B3758CC"/>
    <w:rsid w:val="2B427374"/>
    <w:rsid w:val="2B4A1AA4"/>
    <w:rsid w:val="2B563FA5"/>
    <w:rsid w:val="2B573C92"/>
    <w:rsid w:val="2B612949"/>
    <w:rsid w:val="2B7F799F"/>
    <w:rsid w:val="2B9D6077"/>
    <w:rsid w:val="2BC5112A"/>
    <w:rsid w:val="2BF547D5"/>
    <w:rsid w:val="2C002162"/>
    <w:rsid w:val="2C7F414B"/>
    <w:rsid w:val="2CD94E8D"/>
    <w:rsid w:val="2CF65D88"/>
    <w:rsid w:val="2CFC285A"/>
    <w:rsid w:val="2D1265F1"/>
    <w:rsid w:val="2D314CC9"/>
    <w:rsid w:val="2D3F09FC"/>
    <w:rsid w:val="2D412A32"/>
    <w:rsid w:val="2DAD3412"/>
    <w:rsid w:val="2DC518B5"/>
    <w:rsid w:val="2DF87595"/>
    <w:rsid w:val="2E0F3880"/>
    <w:rsid w:val="2E222864"/>
    <w:rsid w:val="2E9E1BC5"/>
    <w:rsid w:val="2F0957D2"/>
    <w:rsid w:val="2F495FF8"/>
    <w:rsid w:val="2F5C7C1F"/>
    <w:rsid w:val="2F641CAA"/>
    <w:rsid w:val="2FA15A0A"/>
    <w:rsid w:val="2FA5374C"/>
    <w:rsid w:val="2FAF42C8"/>
    <w:rsid w:val="2FE36023"/>
    <w:rsid w:val="2FFB15BE"/>
    <w:rsid w:val="307B44AD"/>
    <w:rsid w:val="30A9726C"/>
    <w:rsid w:val="30C10BD3"/>
    <w:rsid w:val="30DC4F4C"/>
    <w:rsid w:val="31572824"/>
    <w:rsid w:val="315C42DF"/>
    <w:rsid w:val="319475D5"/>
    <w:rsid w:val="31A0241D"/>
    <w:rsid w:val="31DD545A"/>
    <w:rsid w:val="32463124"/>
    <w:rsid w:val="324E3C27"/>
    <w:rsid w:val="326A7D85"/>
    <w:rsid w:val="32A55811"/>
    <w:rsid w:val="33090F55"/>
    <w:rsid w:val="331E67CC"/>
    <w:rsid w:val="334C34A8"/>
    <w:rsid w:val="33865643"/>
    <w:rsid w:val="33992634"/>
    <w:rsid w:val="339A2E9C"/>
    <w:rsid w:val="33E34843"/>
    <w:rsid w:val="33EB57CA"/>
    <w:rsid w:val="33F94067"/>
    <w:rsid w:val="34394463"/>
    <w:rsid w:val="34476B80"/>
    <w:rsid w:val="34931DC5"/>
    <w:rsid w:val="34EC7728"/>
    <w:rsid w:val="34F66E82"/>
    <w:rsid w:val="350D655A"/>
    <w:rsid w:val="352771A9"/>
    <w:rsid w:val="352A5C30"/>
    <w:rsid w:val="35466E38"/>
    <w:rsid w:val="355D23D3"/>
    <w:rsid w:val="35E978AA"/>
    <w:rsid w:val="362B06E7"/>
    <w:rsid w:val="365A670E"/>
    <w:rsid w:val="365D3E77"/>
    <w:rsid w:val="36AE738B"/>
    <w:rsid w:val="36BE40A6"/>
    <w:rsid w:val="371D1E1A"/>
    <w:rsid w:val="372C602D"/>
    <w:rsid w:val="372D21C9"/>
    <w:rsid w:val="37403D5B"/>
    <w:rsid w:val="37675082"/>
    <w:rsid w:val="37AE6F16"/>
    <w:rsid w:val="37B26A07"/>
    <w:rsid w:val="37F03D3C"/>
    <w:rsid w:val="37F30DCD"/>
    <w:rsid w:val="38167832"/>
    <w:rsid w:val="38341B11"/>
    <w:rsid w:val="384A3F9B"/>
    <w:rsid w:val="386817BB"/>
    <w:rsid w:val="38A345A1"/>
    <w:rsid w:val="38B467AE"/>
    <w:rsid w:val="38BD5663"/>
    <w:rsid w:val="395B1F4C"/>
    <w:rsid w:val="396C52DB"/>
    <w:rsid w:val="39981C2C"/>
    <w:rsid w:val="39B12CEE"/>
    <w:rsid w:val="39C47F48"/>
    <w:rsid w:val="39C90037"/>
    <w:rsid w:val="39D8471E"/>
    <w:rsid w:val="39F41558"/>
    <w:rsid w:val="3A346134"/>
    <w:rsid w:val="3A5A5133"/>
    <w:rsid w:val="3A793CC1"/>
    <w:rsid w:val="3A9B19D4"/>
    <w:rsid w:val="3AA0523C"/>
    <w:rsid w:val="3AB64A60"/>
    <w:rsid w:val="3AB733D7"/>
    <w:rsid w:val="3B183024"/>
    <w:rsid w:val="3B417482"/>
    <w:rsid w:val="3B47390A"/>
    <w:rsid w:val="3B7566C9"/>
    <w:rsid w:val="3BA64AD4"/>
    <w:rsid w:val="3BAB0482"/>
    <w:rsid w:val="3BD3519D"/>
    <w:rsid w:val="3BDF3B42"/>
    <w:rsid w:val="3C1C6B44"/>
    <w:rsid w:val="3C4165AB"/>
    <w:rsid w:val="3C6F3118"/>
    <w:rsid w:val="3C812E4B"/>
    <w:rsid w:val="3D2739F3"/>
    <w:rsid w:val="3D5C44F1"/>
    <w:rsid w:val="3D5D7415"/>
    <w:rsid w:val="3D93195B"/>
    <w:rsid w:val="3DFD4754"/>
    <w:rsid w:val="3E4B1963"/>
    <w:rsid w:val="3E895FE7"/>
    <w:rsid w:val="3EA56090"/>
    <w:rsid w:val="3F667892"/>
    <w:rsid w:val="3FA532F5"/>
    <w:rsid w:val="3FAE2CB7"/>
    <w:rsid w:val="3FEE6A4A"/>
    <w:rsid w:val="3FF91346"/>
    <w:rsid w:val="40273D0A"/>
    <w:rsid w:val="40493F9B"/>
    <w:rsid w:val="40730CFD"/>
    <w:rsid w:val="407D057E"/>
    <w:rsid w:val="408575C6"/>
    <w:rsid w:val="40A75A1F"/>
    <w:rsid w:val="40B82BB4"/>
    <w:rsid w:val="40CB6EA4"/>
    <w:rsid w:val="40E46AB5"/>
    <w:rsid w:val="40FF632E"/>
    <w:rsid w:val="41055DF9"/>
    <w:rsid w:val="419777D4"/>
    <w:rsid w:val="419B3797"/>
    <w:rsid w:val="41AD023F"/>
    <w:rsid w:val="422026EE"/>
    <w:rsid w:val="42402E61"/>
    <w:rsid w:val="4253528A"/>
    <w:rsid w:val="428B13CE"/>
    <w:rsid w:val="429733C9"/>
    <w:rsid w:val="42D30AFB"/>
    <w:rsid w:val="42D9753D"/>
    <w:rsid w:val="43775ABD"/>
    <w:rsid w:val="43AF3F9C"/>
    <w:rsid w:val="43B65AD0"/>
    <w:rsid w:val="43DD12AF"/>
    <w:rsid w:val="44071E88"/>
    <w:rsid w:val="444035EC"/>
    <w:rsid w:val="445175A7"/>
    <w:rsid w:val="449344A5"/>
    <w:rsid w:val="44BF2763"/>
    <w:rsid w:val="450934B8"/>
    <w:rsid w:val="451A208F"/>
    <w:rsid w:val="455A50B2"/>
    <w:rsid w:val="45854E0B"/>
    <w:rsid w:val="45A02594"/>
    <w:rsid w:val="462E41B1"/>
    <w:rsid w:val="46357180"/>
    <w:rsid w:val="468E6050"/>
    <w:rsid w:val="468E6891"/>
    <w:rsid w:val="46A208D4"/>
    <w:rsid w:val="46C2619D"/>
    <w:rsid w:val="47240FA3"/>
    <w:rsid w:val="47685334"/>
    <w:rsid w:val="478163F5"/>
    <w:rsid w:val="47CF020E"/>
    <w:rsid w:val="480D7C89"/>
    <w:rsid w:val="482A083B"/>
    <w:rsid w:val="48360F8E"/>
    <w:rsid w:val="487D37F3"/>
    <w:rsid w:val="48877A3B"/>
    <w:rsid w:val="488A12DA"/>
    <w:rsid w:val="49073A77"/>
    <w:rsid w:val="495C2C76"/>
    <w:rsid w:val="499C12C5"/>
    <w:rsid w:val="49AA7AF1"/>
    <w:rsid w:val="49AB3A69"/>
    <w:rsid w:val="49D62A28"/>
    <w:rsid w:val="49EA0282"/>
    <w:rsid w:val="49F96717"/>
    <w:rsid w:val="4A2F2139"/>
    <w:rsid w:val="4A407EA2"/>
    <w:rsid w:val="4A694E65"/>
    <w:rsid w:val="4AA91EEB"/>
    <w:rsid w:val="4AAD2CDD"/>
    <w:rsid w:val="4ABD5996"/>
    <w:rsid w:val="4B047121"/>
    <w:rsid w:val="4B437748"/>
    <w:rsid w:val="4B577B99"/>
    <w:rsid w:val="4B6334A8"/>
    <w:rsid w:val="4BBF129A"/>
    <w:rsid w:val="4BC44B03"/>
    <w:rsid w:val="4BFC429C"/>
    <w:rsid w:val="4C675BBA"/>
    <w:rsid w:val="4C6836E0"/>
    <w:rsid w:val="4C883D82"/>
    <w:rsid w:val="4C956063"/>
    <w:rsid w:val="4CC56D84"/>
    <w:rsid w:val="4CFF4044"/>
    <w:rsid w:val="4D025988"/>
    <w:rsid w:val="4D0E4287"/>
    <w:rsid w:val="4D317F76"/>
    <w:rsid w:val="4D425940"/>
    <w:rsid w:val="4D754306"/>
    <w:rsid w:val="4DBF5582"/>
    <w:rsid w:val="4E2E44B5"/>
    <w:rsid w:val="4E410804"/>
    <w:rsid w:val="4E850579"/>
    <w:rsid w:val="4E9764FE"/>
    <w:rsid w:val="4ECA60F5"/>
    <w:rsid w:val="4F0516BA"/>
    <w:rsid w:val="4F0D62E3"/>
    <w:rsid w:val="4F22226C"/>
    <w:rsid w:val="4F2640E9"/>
    <w:rsid w:val="4F29184C"/>
    <w:rsid w:val="4F336227"/>
    <w:rsid w:val="4F43781C"/>
    <w:rsid w:val="4FAE1D52"/>
    <w:rsid w:val="4FBC621D"/>
    <w:rsid w:val="500D6A78"/>
    <w:rsid w:val="502A7AE2"/>
    <w:rsid w:val="503258E5"/>
    <w:rsid w:val="50CE1D88"/>
    <w:rsid w:val="50E750E8"/>
    <w:rsid w:val="51951569"/>
    <w:rsid w:val="51D75590"/>
    <w:rsid w:val="51FA74D0"/>
    <w:rsid w:val="52005430"/>
    <w:rsid w:val="52025AE9"/>
    <w:rsid w:val="52524D6C"/>
    <w:rsid w:val="52923265"/>
    <w:rsid w:val="529E7E5B"/>
    <w:rsid w:val="53760DD8"/>
    <w:rsid w:val="53905862"/>
    <w:rsid w:val="54C308E4"/>
    <w:rsid w:val="54C536DB"/>
    <w:rsid w:val="5511700B"/>
    <w:rsid w:val="551A537B"/>
    <w:rsid w:val="55503EE9"/>
    <w:rsid w:val="557F1411"/>
    <w:rsid w:val="559317CE"/>
    <w:rsid w:val="5599113F"/>
    <w:rsid w:val="559B2D78"/>
    <w:rsid w:val="559E5A5E"/>
    <w:rsid w:val="55C53951"/>
    <w:rsid w:val="55D10548"/>
    <w:rsid w:val="56002BDB"/>
    <w:rsid w:val="56334D5F"/>
    <w:rsid w:val="56927CD7"/>
    <w:rsid w:val="56AD68BF"/>
    <w:rsid w:val="56B04601"/>
    <w:rsid w:val="56F97D56"/>
    <w:rsid w:val="575C02E5"/>
    <w:rsid w:val="57820070"/>
    <w:rsid w:val="5785783C"/>
    <w:rsid w:val="57A9177C"/>
    <w:rsid w:val="57C069AE"/>
    <w:rsid w:val="57FD3EC2"/>
    <w:rsid w:val="58382B00"/>
    <w:rsid w:val="583D1EC5"/>
    <w:rsid w:val="584D65AC"/>
    <w:rsid w:val="58A27F7A"/>
    <w:rsid w:val="58C84153"/>
    <w:rsid w:val="592A2449"/>
    <w:rsid w:val="593212FE"/>
    <w:rsid w:val="594E3C5F"/>
    <w:rsid w:val="595C45CC"/>
    <w:rsid w:val="5973258D"/>
    <w:rsid w:val="59970549"/>
    <w:rsid w:val="59A73A9A"/>
    <w:rsid w:val="59AB727D"/>
    <w:rsid w:val="59B412BF"/>
    <w:rsid w:val="59D6437F"/>
    <w:rsid w:val="59E64905"/>
    <w:rsid w:val="59EA1BD8"/>
    <w:rsid w:val="5A144EA7"/>
    <w:rsid w:val="5A8C2C8F"/>
    <w:rsid w:val="5AF01470"/>
    <w:rsid w:val="5B01542B"/>
    <w:rsid w:val="5B120263"/>
    <w:rsid w:val="5B64029E"/>
    <w:rsid w:val="5BA504AD"/>
    <w:rsid w:val="5C370D67"/>
    <w:rsid w:val="5CF365EB"/>
    <w:rsid w:val="5D441207"/>
    <w:rsid w:val="5D4A686E"/>
    <w:rsid w:val="5D577585"/>
    <w:rsid w:val="5E100425"/>
    <w:rsid w:val="5E13627E"/>
    <w:rsid w:val="5E313453"/>
    <w:rsid w:val="5E547F68"/>
    <w:rsid w:val="5E6006BB"/>
    <w:rsid w:val="5EC23124"/>
    <w:rsid w:val="5FCD3B2E"/>
    <w:rsid w:val="60397415"/>
    <w:rsid w:val="603B318E"/>
    <w:rsid w:val="604A2682"/>
    <w:rsid w:val="605B738C"/>
    <w:rsid w:val="60806DF2"/>
    <w:rsid w:val="614E0C9F"/>
    <w:rsid w:val="61614E20"/>
    <w:rsid w:val="61723FEA"/>
    <w:rsid w:val="61992CAB"/>
    <w:rsid w:val="61A62889"/>
    <w:rsid w:val="61C572D3"/>
    <w:rsid w:val="6200521E"/>
    <w:rsid w:val="62CE653B"/>
    <w:rsid w:val="62D84CC4"/>
    <w:rsid w:val="62DD052C"/>
    <w:rsid w:val="631C7632"/>
    <w:rsid w:val="631D301E"/>
    <w:rsid w:val="63517988"/>
    <w:rsid w:val="63CA6C96"/>
    <w:rsid w:val="641B1A28"/>
    <w:rsid w:val="646A4041"/>
    <w:rsid w:val="647E46D0"/>
    <w:rsid w:val="64A2746E"/>
    <w:rsid w:val="6511270F"/>
    <w:rsid w:val="657D5FF6"/>
    <w:rsid w:val="658B1408"/>
    <w:rsid w:val="65C07C91"/>
    <w:rsid w:val="65FC6F1B"/>
    <w:rsid w:val="66224C90"/>
    <w:rsid w:val="66410DD2"/>
    <w:rsid w:val="66467F3F"/>
    <w:rsid w:val="66A17AC3"/>
    <w:rsid w:val="66E520A5"/>
    <w:rsid w:val="672030DD"/>
    <w:rsid w:val="674E609F"/>
    <w:rsid w:val="675F3C06"/>
    <w:rsid w:val="67A1421E"/>
    <w:rsid w:val="67F9777D"/>
    <w:rsid w:val="68133D8F"/>
    <w:rsid w:val="682513F1"/>
    <w:rsid w:val="686A0AB4"/>
    <w:rsid w:val="68E210E7"/>
    <w:rsid w:val="69465DA8"/>
    <w:rsid w:val="695E1C9B"/>
    <w:rsid w:val="696E6382"/>
    <w:rsid w:val="69944010"/>
    <w:rsid w:val="69E44B6C"/>
    <w:rsid w:val="6A3A6264"/>
    <w:rsid w:val="6AAB0F10"/>
    <w:rsid w:val="6AE85A3F"/>
    <w:rsid w:val="6AF428B7"/>
    <w:rsid w:val="6B036F9E"/>
    <w:rsid w:val="6B0D5727"/>
    <w:rsid w:val="6B475596"/>
    <w:rsid w:val="6B715CB5"/>
    <w:rsid w:val="6C276CBC"/>
    <w:rsid w:val="6C735A5D"/>
    <w:rsid w:val="6D01750D"/>
    <w:rsid w:val="6D237483"/>
    <w:rsid w:val="6D4713C4"/>
    <w:rsid w:val="6D496C29"/>
    <w:rsid w:val="6D7F3FFA"/>
    <w:rsid w:val="6DE94229"/>
    <w:rsid w:val="6E22773B"/>
    <w:rsid w:val="6E3631E6"/>
    <w:rsid w:val="6E5E5F40"/>
    <w:rsid w:val="6E8D72AA"/>
    <w:rsid w:val="6E9C74ED"/>
    <w:rsid w:val="6EA14B04"/>
    <w:rsid w:val="6EDA40DF"/>
    <w:rsid w:val="6F2474E3"/>
    <w:rsid w:val="6F392F8E"/>
    <w:rsid w:val="6F3B4F58"/>
    <w:rsid w:val="6F6D03D1"/>
    <w:rsid w:val="6FED5B27"/>
    <w:rsid w:val="70146828"/>
    <w:rsid w:val="70781B62"/>
    <w:rsid w:val="70E92792"/>
    <w:rsid w:val="70F058CE"/>
    <w:rsid w:val="710B095A"/>
    <w:rsid w:val="710B44B6"/>
    <w:rsid w:val="71267542"/>
    <w:rsid w:val="71722787"/>
    <w:rsid w:val="7185070D"/>
    <w:rsid w:val="71AB6C92"/>
    <w:rsid w:val="722F0678"/>
    <w:rsid w:val="72914E8F"/>
    <w:rsid w:val="72C54B39"/>
    <w:rsid w:val="72D37256"/>
    <w:rsid w:val="72F75107"/>
    <w:rsid w:val="732845CE"/>
    <w:rsid w:val="73467CE7"/>
    <w:rsid w:val="73AC6D02"/>
    <w:rsid w:val="73E536E4"/>
    <w:rsid w:val="74600FBD"/>
    <w:rsid w:val="746E5488"/>
    <w:rsid w:val="74753E73"/>
    <w:rsid w:val="749A44CF"/>
    <w:rsid w:val="74A4534E"/>
    <w:rsid w:val="74A80B91"/>
    <w:rsid w:val="74F51705"/>
    <w:rsid w:val="7524419F"/>
    <w:rsid w:val="752F65BA"/>
    <w:rsid w:val="75322240"/>
    <w:rsid w:val="756772A9"/>
    <w:rsid w:val="75746531"/>
    <w:rsid w:val="75802C86"/>
    <w:rsid w:val="759613EA"/>
    <w:rsid w:val="75A66EA3"/>
    <w:rsid w:val="75CA0DE4"/>
    <w:rsid w:val="75CB06B8"/>
    <w:rsid w:val="760F67F7"/>
    <w:rsid w:val="766333CE"/>
    <w:rsid w:val="76C34021"/>
    <w:rsid w:val="77197BE5"/>
    <w:rsid w:val="77701517"/>
    <w:rsid w:val="77A92C7B"/>
    <w:rsid w:val="77AA4702"/>
    <w:rsid w:val="77C772B0"/>
    <w:rsid w:val="77CF1415"/>
    <w:rsid w:val="77FC0FFD"/>
    <w:rsid w:val="784A620C"/>
    <w:rsid w:val="785C0155"/>
    <w:rsid w:val="78A75DD1"/>
    <w:rsid w:val="78B83176"/>
    <w:rsid w:val="78CF04BF"/>
    <w:rsid w:val="791838D6"/>
    <w:rsid w:val="791F1447"/>
    <w:rsid w:val="793B5B55"/>
    <w:rsid w:val="795A1F1F"/>
    <w:rsid w:val="795D3D1D"/>
    <w:rsid w:val="796450AB"/>
    <w:rsid w:val="79674B9C"/>
    <w:rsid w:val="799C4845"/>
    <w:rsid w:val="79A454A8"/>
    <w:rsid w:val="79BF0534"/>
    <w:rsid w:val="79CC49FF"/>
    <w:rsid w:val="79CF5BA9"/>
    <w:rsid w:val="7A440A39"/>
    <w:rsid w:val="7A70182E"/>
    <w:rsid w:val="7AAF2356"/>
    <w:rsid w:val="7AB71DE2"/>
    <w:rsid w:val="7ADD5115"/>
    <w:rsid w:val="7AFB37ED"/>
    <w:rsid w:val="7B167B29"/>
    <w:rsid w:val="7B3F6D70"/>
    <w:rsid w:val="7B4C4049"/>
    <w:rsid w:val="7B5D0004"/>
    <w:rsid w:val="7B7079E1"/>
    <w:rsid w:val="7BB35E76"/>
    <w:rsid w:val="7BB70840"/>
    <w:rsid w:val="7C09018C"/>
    <w:rsid w:val="7C0B738D"/>
    <w:rsid w:val="7C1A7CA3"/>
    <w:rsid w:val="7C5912BC"/>
    <w:rsid w:val="7CA73C2D"/>
    <w:rsid w:val="7CBE4AD3"/>
    <w:rsid w:val="7CCF6CE0"/>
    <w:rsid w:val="7D2633D6"/>
    <w:rsid w:val="7D537911"/>
    <w:rsid w:val="7D6F5F50"/>
    <w:rsid w:val="7D781125"/>
    <w:rsid w:val="7D8E26F7"/>
    <w:rsid w:val="7DA02CB2"/>
    <w:rsid w:val="7DB639FC"/>
    <w:rsid w:val="7E244E09"/>
    <w:rsid w:val="7E696CC0"/>
    <w:rsid w:val="7E747D1E"/>
    <w:rsid w:val="7E7538B7"/>
    <w:rsid w:val="7E941F8F"/>
    <w:rsid w:val="7EF81322"/>
    <w:rsid w:val="7F0409DC"/>
    <w:rsid w:val="7F631961"/>
    <w:rsid w:val="7F6556D9"/>
    <w:rsid w:val="7FC00B62"/>
    <w:rsid w:val="7FC22B2C"/>
    <w:rsid w:val="7FDA7E7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22646A8"/>
  <w15:docId w15:val="{5323D9B6-58EC-4E42-B77D-28D034A73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annotation text" w:semiHidden="1" w:qFormat="1"/>
    <w:lsdException w:name="header" w:qFormat="1"/>
    <w:lsdException w:name="footer" w:uiPriority="99" w:qFormat="1"/>
    <w:lsdException w:name="caption" w:semiHidden="1" w:unhideWhenUsed="1" w:qFormat="1"/>
    <w:lsdException w:name="page number" w:unhideWhenUsed="1" w:qFormat="1"/>
    <w:lsdException w:name="Title" w:qFormat="1"/>
    <w:lsdException w:name="Default Paragraph Font" w:semiHidden="1" w:uiPriority="1" w:unhideWhenUsed="1" w:qFormat="1"/>
    <w:lsdException w:name="Body Text"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wordWrap w:val="0"/>
      <w:spacing w:line="360" w:lineRule="auto"/>
      <w:jc w:val="both"/>
    </w:pPr>
    <w:rPr>
      <w:rFonts w:ascii="仿宋" w:eastAsia="仿宋" w:hAnsi="仿宋" w:cs="仿宋"/>
      <w:bCs/>
      <w:iCs/>
      <w:kern w:val="2"/>
      <w:sz w:val="24"/>
      <w:szCs w:val="24"/>
    </w:rPr>
  </w:style>
  <w:style w:type="paragraph" w:styleId="1">
    <w:name w:val="heading 1"/>
    <w:basedOn w:val="a"/>
    <w:next w:val="a"/>
    <w:link w:val="10"/>
    <w:autoRedefine/>
    <w:uiPriority w:val="9"/>
    <w:qFormat/>
    <w:pPr>
      <w:keepNext/>
      <w:keepLines/>
      <w:jc w:val="center"/>
      <w:outlineLvl w:val="0"/>
    </w:pPr>
    <w:rPr>
      <w:rFonts w:eastAsia="宋体"/>
      <w:b/>
      <w:sz w:val="28"/>
    </w:rPr>
  </w:style>
  <w:style w:type="paragraph" w:styleId="2">
    <w:name w:val="heading 2"/>
    <w:basedOn w:val="a"/>
    <w:next w:val="a"/>
    <w:link w:val="20"/>
    <w:autoRedefine/>
    <w:uiPriority w:val="9"/>
    <w:qFormat/>
    <w:pPr>
      <w:keepNext/>
      <w:keepLines/>
      <w:spacing w:before="60" w:after="60"/>
      <w:jc w:val="center"/>
      <w:outlineLvl w:val="1"/>
    </w:pPr>
    <w:rPr>
      <w:rFonts w:ascii="Arial" w:hAnsi="Arial"/>
      <w:b/>
      <w:szCs w:val="32"/>
    </w:rPr>
  </w:style>
  <w:style w:type="paragraph" w:styleId="3">
    <w:name w:val="heading 3"/>
    <w:basedOn w:val="a"/>
    <w:next w:val="a"/>
    <w:link w:val="30"/>
    <w:autoRedefine/>
    <w:uiPriority w:val="9"/>
    <w:qFormat/>
    <w:pPr>
      <w:keepNext/>
      <w:keepLines/>
      <w:jc w:val="center"/>
      <w:outlineLvl w:val="2"/>
    </w:pPr>
    <w:rPr>
      <w:rFonts w:ascii="Times New Roman" w:hAnsi="Times New Roman"/>
      <w:kern w:val="0"/>
      <w:szCs w:val="32"/>
    </w:rPr>
  </w:style>
  <w:style w:type="paragraph" w:styleId="4">
    <w:name w:val="heading 4"/>
    <w:basedOn w:val="a"/>
    <w:next w:val="a"/>
    <w:autoRedefine/>
    <w:qFormat/>
    <w:pPr>
      <w:keepNext/>
      <w:keepLines/>
      <w:outlineLvl w:val="3"/>
    </w:pPr>
    <w:rPr>
      <w:rFonts w:ascii="Arial" w:hAnsi="Arial"/>
      <w:b/>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rFonts w:ascii="Times New Roman" w:hAnsi="Times New Roman"/>
    </w:rPr>
  </w:style>
  <w:style w:type="paragraph" w:styleId="a4">
    <w:name w:val="Body Text"/>
    <w:basedOn w:val="a"/>
    <w:autoRedefine/>
    <w:qFormat/>
    <w:pPr>
      <w:adjustRightInd w:val="0"/>
      <w:spacing w:after="60" w:line="360" w:lineRule="atLeast"/>
      <w:ind w:leftChars="30" w:left="72" w:rightChars="30" w:right="30"/>
      <w:jc w:val="center"/>
      <w:textAlignment w:val="baseline"/>
    </w:pPr>
    <w:rPr>
      <w:rFonts w:ascii="Times New Roman" w:hAnsi="Times New Roman"/>
    </w:rPr>
  </w:style>
  <w:style w:type="paragraph" w:styleId="a5">
    <w:name w:val="Balloon Text"/>
    <w:basedOn w:val="a"/>
    <w:link w:val="a6"/>
    <w:qFormat/>
    <w:rPr>
      <w:sz w:val="18"/>
      <w:szCs w:val="18"/>
    </w:rPr>
  </w:style>
  <w:style w:type="paragraph" w:styleId="a7">
    <w:name w:val="footer"/>
    <w:basedOn w:val="a"/>
    <w:autoRedefine/>
    <w:uiPriority w:val="99"/>
    <w:qFormat/>
    <w:pPr>
      <w:tabs>
        <w:tab w:val="center" w:pos="4153"/>
        <w:tab w:val="right" w:pos="8306"/>
      </w:tabs>
      <w:snapToGrid w:val="0"/>
      <w:jc w:val="left"/>
    </w:pPr>
    <w:rPr>
      <w:rFonts w:ascii="Times New Roman" w:hAnsi="Times New Roman"/>
      <w:sz w:val="18"/>
      <w:szCs w:val="18"/>
    </w:rPr>
  </w:style>
  <w:style w:type="paragraph" w:styleId="a8">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autoRedefine/>
    <w:uiPriority w:val="39"/>
    <w:qFormat/>
    <w:pPr>
      <w:spacing w:before="60" w:line="400" w:lineRule="exact"/>
    </w:pPr>
    <w:rPr>
      <w:rFonts w:eastAsia="黑体"/>
    </w:rPr>
  </w:style>
  <w:style w:type="paragraph" w:styleId="a9">
    <w:name w:val="Normal (Web)"/>
    <w:autoRedefine/>
    <w:qFormat/>
    <w:pPr>
      <w:spacing w:before="100" w:beforeAutospacing="1" w:after="100" w:afterAutospacing="1"/>
    </w:pPr>
    <w:rPr>
      <w:rFonts w:ascii="Calibri" w:hAnsi="Calibri"/>
      <w:sz w:val="24"/>
      <w:szCs w:val="24"/>
    </w:rPr>
  </w:style>
  <w:style w:type="character" w:styleId="aa">
    <w:name w:val="Strong"/>
    <w:basedOn w:val="a0"/>
    <w:qFormat/>
    <w:rPr>
      <w:b/>
    </w:rPr>
  </w:style>
  <w:style w:type="character" w:styleId="ab">
    <w:name w:val="page number"/>
    <w:basedOn w:val="a0"/>
    <w:autoRedefine/>
    <w:unhideWhenUsed/>
    <w:qFormat/>
    <w:rPr>
      <w:rFonts w:hint="default"/>
      <w:sz w:val="24"/>
      <w:szCs w:val="24"/>
    </w:rPr>
  </w:style>
  <w:style w:type="character" w:styleId="ac">
    <w:name w:val="Hyperlink"/>
    <w:autoRedefine/>
    <w:uiPriority w:val="99"/>
    <w:qFormat/>
    <w:rPr>
      <w:color w:val="000000"/>
      <w:u w:val="none"/>
    </w:rPr>
  </w:style>
  <w:style w:type="character" w:customStyle="1" w:styleId="10">
    <w:name w:val="标题 1 字符"/>
    <w:link w:val="1"/>
    <w:autoRedefine/>
    <w:uiPriority w:val="9"/>
    <w:qFormat/>
    <w:rPr>
      <w:rFonts w:ascii="仿宋" w:eastAsia="宋体" w:hAnsi="仿宋" w:cs="仿宋"/>
      <w:b/>
      <w:bCs/>
      <w:iCs/>
      <w:kern w:val="2"/>
      <w:sz w:val="28"/>
      <w:szCs w:val="24"/>
    </w:rPr>
  </w:style>
  <w:style w:type="character" w:customStyle="1" w:styleId="20">
    <w:name w:val="标题 2 字符"/>
    <w:link w:val="2"/>
    <w:autoRedefine/>
    <w:uiPriority w:val="9"/>
    <w:qFormat/>
    <w:rPr>
      <w:rFonts w:ascii="Arial" w:hAnsi="Arial"/>
      <w:b/>
      <w:bCs/>
      <w:szCs w:val="32"/>
    </w:rPr>
  </w:style>
  <w:style w:type="paragraph" w:customStyle="1" w:styleId="ad">
    <w:name w:val="首行缩进"/>
    <w:basedOn w:val="a"/>
    <w:autoRedefine/>
    <w:uiPriority w:val="99"/>
    <w:qFormat/>
    <w:pPr>
      <w:ind w:firstLineChars="200" w:firstLine="480"/>
    </w:pPr>
    <w:rPr>
      <w:lang w:val="zh-CN"/>
    </w:rPr>
  </w:style>
  <w:style w:type="paragraph" w:customStyle="1" w:styleId="0">
    <w:name w:val="正文_0"/>
    <w:autoRedefine/>
    <w:qFormat/>
    <w:pPr>
      <w:widowControl w:val="0"/>
      <w:jc w:val="both"/>
    </w:pPr>
    <w:rPr>
      <w:rFonts w:ascii="Calibri" w:hAnsi="Calibri"/>
      <w:kern w:val="2"/>
      <w:sz w:val="21"/>
      <w:szCs w:val="22"/>
    </w:rPr>
  </w:style>
  <w:style w:type="paragraph" w:customStyle="1" w:styleId="00">
    <w:name w:val="正文_0_0"/>
    <w:autoRedefine/>
    <w:qFormat/>
    <w:pPr>
      <w:widowControl w:val="0"/>
      <w:jc w:val="both"/>
    </w:pPr>
    <w:rPr>
      <w:rFonts w:ascii="Calibri" w:hAnsi="Calibri"/>
      <w:kern w:val="2"/>
      <w:sz w:val="21"/>
      <w:szCs w:val="22"/>
    </w:rPr>
  </w:style>
  <w:style w:type="paragraph" w:customStyle="1" w:styleId="40">
    <w:name w:val="标题 4_0"/>
    <w:basedOn w:val="00"/>
    <w:next w:val="00"/>
    <w:autoRedefine/>
    <w:uiPriority w:val="9"/>
    <w:qFormat/>
    <w:pPr>
      <w:keepNext/>
      <w:keepLines/>
      <w:spacing w:before="280" w:after="290" w:line="372" w:lineRule="auto"/>
      <w:outlineLvl w:val="3"/>
    </w:pPr>
    <w:rPr>
      <w:rFonts w:ascii="Cambria" w:hAnsi="Cambria"/>
      <w:b/>
      <w:bCs/>
      <w:sz w:val="28"/>
      <w:szCs w:val="28"/>
    </w:rPr>
  </w:style>
  <w:style w:type="paragraph" w:customStyle="1" w:styleId="11">
    <w:name w:val="正文_1"/>
    <w:autoRedefine/>
    <w:qFormat/>
    <w:pPr>
      <w:widowControl w:val="0"/>
      <w:jc w:val="both"/>
    </w:pPr>
    <w:rPr>
      <w:rFonts w:ascii="Calibri" w:hAnsi="Calibri"/>
      <w:kern w:val="2"/>
      <w:sz w:val="21"/>
      <w:szCs w:val="22"/>
    </w:rPr>
  </w:style>
  <w:style w:type="paragraph" w:customStyle="1" w:styleId="000">
    <w:name w:val="正文文本_0_0"/>
    <w:basedOn w:val="00"/>
    <w:autoRedefine/>
    <w:qFormat/>
    <w:pPr>
      <w:adjustRightInd w:val="0"/>
      <w:spacing w:after="60" w:line="360" w:lineRule="atLeast"/>
      <w:ind w:leftChars="30" w:left="72" w:rightChars="30" w:right="30"/>
      <w:jc w:val="center"/>
      <w:textAlignment w:val="baseline"/>
    </w:pPr>
    <w:rPr>
      <w:rFonts w:ascii="Times New Roman" w:eastAsia="Times New Roman" w:hAnsi="Times New Roman"/>
      <w:kern w:val="0"/>
      <w:sz w:val="20"/>
      <w:szCs w:val="20"/>
    </w:rPr>
  </w:style>
  <w:style w:type="paragraph" w:customStyle="1" w:styleId="Blockquote1">
    <w:name w:val="Blockquote_1"/>
    <w:basedOn w:val="0"/>
    <w:autoRedefine/>
    <w:qFormat/>
    <w:pPr>
      <w:autoSpaceDE w:val="0"/>
      <w:autoSpaceDN w:val="0"/>
      <w:adjustRightInd w:val="0"/>
      <w:spacing w:before="100" w:after="100"/>
      <w:ind w:left="360" w:right="360"/>
      <w:jc w:val="left"/>
    </w:pPr>
    <w:rPr>
      <w:rFonts w:ascii="Times New Roman" w:hAnsi="Times New Roman"/>
      <w:kern w:val="0"/>
      <w:sz w:val="24"/>
      <w:szCs w:val="20"/>
    </w:rPr>
  </w:style>
  <w:style w:type="paragraph" w:customStyle="1" w:styleId="01">
    <w:name w:val="标题_0"/>
    <w:basedOn w:val="21"/>
    <w:autoRedefine/>
    <w:qFormat/>
    <w:pPr>
      <w:spacing w:before="120" w:after="120" w:line="360" w:lineRule="auto"/>
      <w:jc w:val="center"/>
      <w:outlineLvl w:val="0"/>
    </w:pPr>
    <w:rPr>
      <w:rFonts w:ascii="黑体" w:eastAsia="黑体" w:hAnsi="Arial"/>
      <w:b/>
      <w:bCs/>
      <w:sz w:val="32"/>
      <w:szCs w:val="32"/>
    </w:rPr>
  </w:style>
  <w:style w:type="paragraph" w:customStyle="1" w:styleId="21">
    <w:name w:val="正文_2"/>
    <w:autoRedefine/>
    <w:qFormat/>
  </w:style>
  <w:style w:type="paragraph" w:customStyle="1" w:styleId="010">
    <w:name w:val="正文_0_1"/>
    <w:autoRedefine/>
    <w:qFormat/>
    <w:pPr>
      <w:widowControl w:val="0"/>
    </w:pPr>
  </w:style>
  <w:style w:type="paragraph" w:customStyle="1" w:styleId="02">
    <w:name w:val="正文缩进_0"/>
    <w:basedOn w:val="21"/>
    <w:autoRedefine/>
    <w:qFormat/>
    <w:pPr>
      <w:widowControl w:val="0"/>
      <w:ind w:firstLine="420"/>
      <w:jc w:val="both"/>
    </w:pPr>
    <w:rPr>
      <w:kern w:val="2"/>
      <w:sz w:val="21"/>
      <w:u w:val="single"/>
    </w:rPr>
  </w:style>
  <w:style w:type="paragraph" w:styleId="ae">
    <w:name w:val="No Spacing"/>
    <w:autoRedefine/>
    <w:uiPriority w:val="1"/>
    <w:qFormat/>
    <w:pPr>
      <w:widowControl w:val="0"/>
      <w:jc w:val="center"/>
    </w:pPr>
    <w:rPr>
      <w:rFonts w:eastAsia="黑体"/>
      <w:kern w:val="2"/>
      <w:sz w:val="30"/>
      <w:szCs w:val="24"/>
    </w:rPr>
  </w:style>
  <w:style w:type="character" w:customStyle="1" w:styleId="30">
    <w:name w:val="标题 3 字符"/>
    <w:link w:val="3"/>
    <w:autoRedefine/>
    <w:uiPriority w:val="9"/>
    <w:qFormat/>
    <w:rPr>
      <w:rFonts w:eastAsia="仿宋" w:cs="仿宋"/>
      <w:bCs/>
      <w:iCs/>
      <w:sz w:val="24"/>
      <w:szCs w:val="32"/>
    </w:rPr>
  </w:style>
  <w:style w:type="paragraph" w:customStyle="1" w:styleId="WPSOffice1">
    <w:name w:val="WPSOffice手动目录 1"/>
    <w:autoRedefine/>
    <w:qFormat/>
    <w:rPr>
      <w:rFonts w:asciiTheme="minorHAnsi" w:eastAsiaTheme="minorEastAsia" w:hAnsiTheme="minorHAnsi" w:cstheme="minorBidi"/>
    </w:rPr>
  </w:style>
  <w:style w:type="paragraph" w:customStyle="1" w:styleId="TableParagraph">
    <w:name w:val="Table Paragraph"/>
    <w:autoRedefine/>
    <w:qFormat/>
    <w:pPr>
      <w:widowControl w:val="0"/>
    </w:pPr>
    <w:rPr>
      <w:rFonts w:ascii="Calibri" w:hAnsi="Calibri"/>
      <w:sz w:val="22"/>
      <w:szCs w:val="22"/>
      <w:lang w:eastAsia="en-US"/>
    </w:rPr>
  </w:style>
  <w:style w:type="paragraph" w:customStyle="1" w:styleId="31">
    <w:name w:val="标题 31"/>
    <w:next w:val="12"/>
    <w:autoRedefine/>
    <w:qFormat/>
    <w:pPr>
      <w:keepNext/>
      <w:keepLines/>
      <w:widowControl w:val="0"/>
      <w:spacing w:before="260" w:after="260" w:line="413" w:lineRule="auto"/>
      <w:jc w:val="both"/>
      <w:outlineLvl w:val="2"/>
    </w:pPr>
    <w:rPr>
      <w:b/>
      <w:kern w:val="2"/>
      <w:sz w:val="32"/>
    </w:rPr>
  </w:style>
  <w:style w:type="paragraph" w:customStyle="1" w:styleId="12">
    <w:name w:val="正文1"/>
    <w:autoRedefine/>
    <w:qFormat/>
    <w:rPr>
      <w:rFonts w:eastAsia="Times New Roman"/>
      <w:sz w:val="24"/>
      <w:szCs w:val="24"/>
    </w:rPr>
  </w:style>
  <w:style w:type="paragraph" w:customStyle="1" w:styleId="41">
    <w:name w:val="标题 41"/>
    <w:next w:val="12"/>
    <w:autoRedefine/>
    <w:qFormat/>
    <w:pPr>
      <w:keepNext/>
      <w:keepLines/>
      <w:widowControl w:val="0"/>
      <w:spacing w:before="280" w:after="290" w:line="372" w:lineRule="auto"/>
      <w:jc w:val="both"/>
      <w:outlineLvl w:val="3"/>
    </w:pPr>
    <w:rPr>
      <w:rFonts w:ascii="Arial" w:eastAsia="黑体" w:hAnsi="Arial"/>
      <w:b/>
      <w:sz w:val="28"/>
    </w:rPr>
  </w:style>
  <w:style w:type="paragraph" w:customStyle="1" w:styleId="Blockquote">
    <w:name w:val="Blockquote"/>
    <w:autoRedefine/>
    <w:qFormat/>
    <w:pPr>
      <w:widowControl w:val="0"/>
      <w:autoSpaceDE w:val="0"/>
      <w:autoSpaceDN w:val="0"/>
      <w:adjustRightInd w:val="0"/>
      <w:ind w:left="360" w:right="360"/>
    </w:pPr>
    <w:rPr>
      <w:sz w:val="24"/>
      <w:szCs w:val="24"/>
    </w:rPr>
  </w:style>
  <w:style w:type="paragraph" w:customStyle="1" w:styleId="401">
    <w:name w:val="标题 4_0_1"/>
    <w:next w:val="010"/>
    <w:autoRedefine/>
    <w:qFormat/>
    <w:pPr>
      <w:keepNext/>
      <w:keepLines/>
      <w:widowControl w:val="0"/>
      <w:spacing w:before="120" w:after="120" w:line="360" w:lineRule="auto"/>
      <w:jc w:val="both"/>
      <w:outlineLvl w:val="3"/>
    </w:pPr>
    <w:rPr>
      <w:rFonts w:ascii="仿宋" w:eastAsia="仿宋" w:hAnsi="仿宋" w:cs="仿宋"/>
      <w:bCs/>
      <w:kern w:val="2"/>
      <w:sz w:val="24"/>
      <w:szCs w:val="24"/>
    </w:rPr>
  </w:style>
  <w:style w:type="paragraph" w:customStyle="1" w:styleId="03">
    <w:name w:val="纯文本_0"/>
    <w:autoRedefine/>
    <w:qFormat/>
    <w:pPr>
      <w:widowControl w:val="0"/>
      <w:spacing w:line="360" w:lineRule="auto"/>
      <w:ind w:firstLineChars="200" w:firstLine="480"/>
      <w:jc w:val="both"/>
    </w:pPr>
    <w:rPr>
      <w:rFonts w:ascii="仿宋" w:eastAsia="仿宋" w:hAnsi="仿宋" w:cs="仿宋"/>
      <w:kern w:val="2"/>
      <w:sz w:val="24"/>
      <w:szCs w:val="24"/>
    </w:rPr>
  </w:style>
  <w:style w:type="paragraph" w:customStyle="1" w:styleId="100">
    <w:name w:val="正文_1_0"/>
    <w:autoRedefine/>
    <w:qFormat/>
  </w:style>
  <w:style w:type="character" w:customStyle="1" w:styleId="a6">
    <w:name w:val="批注框文本 字符"/>
    <w:basedOn w:val="a0"/>
    <w:link w:val="a5"/>
    <w:qFormat/>
    <w:rPr>
      <w:rFonts w:ascii="Calibri" w:hAnsi="Calibri"/>
      <w:kern w:val="2"/>
      <w:sz w:val="18"/>
      <w:szCs w:val="18"/>
    </w:rPr>
  </w:style>
  <w:style w:type="paragraph" w:styleId="af">
    <w:name w:val="List Paragraph"/>
    <w:uiPriority w:val="1"/>
    <w:qFormat/>
    <w:pPr>
      <w:widowControl w:val="0"/>
      <w:ind w:firstLineChars="200" w:firstLine="420"/>
      <w:jc w:val="both"/>
    </w:pPr>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www.jstjsy.com/" TargetMode="Externa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64</Pages>
  <Words>5525</Words>
  <Characters>31499</Characters>
  <Application>Microsoft Office Word</Application>
  <DocSecurity>0</DocSecurity>
  <Lines>262</Lines>
  <Paragraphs>73</Paragraphs>
  <ScaleCrop>false</ScaleCrop>
  <Company/>
  <LinksUpToDate>false</LinksUpToDate>
  <CharactersWithSpaces>36951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流浪的大象</dc:creator>
  <cp:lastModifiedBy>郑 杰</cp:lastModifiedBy>
  <cp:revision>55</cp:revision>
  <cp:lastPrinted>2024-06-03T07:54:00Z</cp:lastPrinted>
  <dcterms:created xsi:type="dcterms:W3CDTF">2023-03-06T02:19:00Z</dcterms:created>
  <dcterms:modified xsi:type="dcterms:W3CDTF">2024-07-23T09:11:00Z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2052-12.1.0.17468</vt:lpwstr>
  </property>
  <property fmtid="{D5CDD505-2E9C-101B-9397-08002B2CF9AE}" pid="3" name="ICV">
    <vt:lpwstr>63131EB7AD204774A27004D870ADF8C7_13</vt:lpwstr>
  </property>
</Properties>
</file>